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20C6A">
      <w:pPr>
        <w:spacing w:line="360" w:lineRule="auto"/>
        <w:ind w:firstLine="803" w:firstLineChars="200"/>
        <w:jc w:val="left"/>
        <w:rPr>
          <w:rFonts w:asciiTheme="minorEastAsia" w:hAnsiTheme="minorEastAsia" w:eastAsiaTheme="minorEastAsia"/>
          <w:b/>
          <w:bCs/>
          <w:sz w:val="40"/>
          <w:szCs w:val="40"/>
          <w:highlight w:val="none"/>
        </w:rPr>
      </w:pPr>
    </w:p>
    <w:p w14:paraId="2BA5845E">
      <w:pPr>
        <w:pStyle w:val="8"/>
        <w:spacing w:line="360" w:lineRule="auto"/>
        <w:jc w:val="center"/>
        <w:rPr>
          <w:rFonts w:hint="eastAsia" w:asciiTheme="minorEastAsia" w:hAnsiTheme="minorEastAsia" w:eastAsiaTheme="minorEastAsia"/>
          <w:sz w:val="32"/>
          <w:highlight w:val="none"/>
          <w:lang w:eastAsia="zh-CN"/>
        </w:rPr>
      </w:pPr>
      <w:r>
        <w:rPr>
          <w:rFonts w:hint="eastAsia" w:asciiTheme="minorEastAsia" w:hAnsiTheme="minorEastAsia" w:eastAsiaTheme="minorEastAsia"/>
          <w:b/>
          <w:bCs/>
          <w:sz w:val="56"/>
          <w:szCs w:val="52"/>
          <w:highlight w:val="none"/>
          <w:lang w:eastAsia="zh-CN"/>
        </w:rPr>
        <w:t>蚌埠市交通系统网站集群管理系统网络安全等级保护测评服务</w:t>
      </w:r>
    </w:p>
    <w:p w14:paraId="43F14514">
      <w:pPr>
        <w:pStyle w:val="8"/>
        <w:spacing w:line="360" w:lineRule="auto"/>
        <w:jc w:val="center"/>
        <w:rPr>
          <w:rFonts w:asciiTheme="minorEastAsia" w:hAnsiTheme="minorEastAsia" w:eastAsiaTheme="minorEastAsia"/>
          <w:color w:val="FF0000"/>
          <w:sz w:val="32"/>
          <w:highlight w:val="none"/>
        </w:rPr>
      </w:pPr>
    </w:p>
    <w:p w14:paraId="7776C4D7">
      <w:pPr>
        <w:pStyle w:val="8"/>
        <w:spacing w:line="360" w:lineRule="auto"/>
        <w:jc w:val="center"/>
        <w:rPr>
          <w:rFonts w:hint="eastAsia" w:asciiTheme="minorEastAsia" w:hAnsiTheme="minorEastAsia" w:eastAsiaTheme="minorEastAsia"/>
          <w:b/>
          <w:bCs/>
          <w:sz w:val="56"/>
          <w:szCs w:val="52"/>
          <w:highlight w:val="none"/>
        </w:rPr>
      </w:pPr>
    </w:p>
    <w:p w14:paraId="6932D0A4">
      <w:pPr>
        <w:pStyle w:val="8"/>
        <w:spacing w:line="360" w:lineRule="auto"/>
        <w:jc w:val="center"/>
        <w:rPr>
          <w:rFonts w:hint="eastAsia" w:asciiTheme="minorEastAsia" w:hAnsiTheme="minorEastAsia" w:eastAsiaTheme="minorEastAsia"/>
          <w:b/>
          <w:bCs/>
          <w:sz w:val="56"/>
          <w:szCs w:val="52"/>
          <w:highlight w:val="none"/>
          <w:lang w:val="en-US" w:eastAsia="zh-CN"/>
        </w:rPr>
      </w:pPr>
      <w:r>
        <w:rPr>
          <w:rFonts w:hint="eastAsia" w:asciiTheme="minorEastAsia" w:hAnsiTheme="minorEastAsia" w:eastAsiaTheme="minorEastAsia"/>
          <w:b/>
          <w:bCs/>
          <w:sz w:val="56"/>
          <w:szCs w:val="52"/>
          <w:highlight w:val="none"/>
          <w:lang w:val="en-US" w:eastAsia="zh-CN"/>
        </w:rPr>
        <w:t>磋</w:t>
      </w:r>
    </w:p>
    <w:p w14:paraId="40C71990">
      <w:pPr>
        <w:pStyle w:val="8"/>
        <w:spacing w:line="360" w:lineRule="auto"/>
        <w:jc w:val="center"/>
        <w:rPr>
          <w:rFonts w:hint="eastAsia" w:asciiTheme="minorEastAsia" w:hAnsiTheme="minorEastAsia" w:eastAsiaTheme="minorEastAsia"/>
          <w:b/>
          <w:bCs/>
          <w:sz w:val="56"/>
          <w:szCs w:val="52"/>
          <w:highlight w:val="none"/>
          <w:lang w:val="en-US" w:eastAsia="zh-CN"/>
        </w:rPr>
      </w:pPr>
      <w:r>
        <w:rPr>
          <w:rFonts w:hint="eastAsia" w:asciiTheme="minorEastAsia" w:hAnsiTheme="minorEastAsia" w:eastAsiaTheme="minorEastAsia"/>
          <w:b/>
          <w:bCs/>
          <w:sz w:val="56"/>
          <w:szCs w:val="52"/>
          <w:highlight w:val="none"/>
          <w:lang w:val="en-US" w:eastAsia="zh-CN"/>
        </w:rPr>
        <w:t>商</w:t>
      </w:r>
    </w:p>
    <w:p w14:paraId="344C11F4">
      <w:pPr>
        <w:pStyle w:val="8"/>
        <w:spacing w:line="360" w:lineRule="auto"/>
        <w:jc w:val="center"/>
        <w:rPr>
          <w:rFonts w:hint="eastAsia" w:asciiTheme="minorEastAsia" w:hAnsiTheme="minorEastAsia" w:eastAsiaTheme="minorEastAsia"/>
          <w:b/>
          <w:bCs/>
          <w:sz w:val="56"/>
          <w:szCs w:val="52"/>
          <w:highlight w:val="none"/>
          <w:lang w:val="en-US" w:eastAsia="zh-CN"/>
        </w:rPr>
      </w:pPr>
      <w:r>
        <w:rPr>
          <w:rFonts w:hint="eastAsia" w:asciiTheme="minorEastAsia" w:hAnsiTheme="minorEastAsia" w:eastAsiaTheme="minorEastAsia"/>
          <w:b/>
          <w:bCs/>
          <w:sz w:val="56"/>
          <w:szCs w:val="52"/>
          <w:highlight w:val="none"/>
          <w:lang w:val="en-US" w:eastAsia="zh-CN"/>
        </w:rPr>
        <w:t>文</w:t>
      </w:r>
    </w:p>
    <w:p w14:paraId="22CB8E44">
      <w:pPr>
        <w:pStyle w:val="8"/>
        <w:spacing w:line="360" w:lineRule="auto"/>
        <w:jc w:val="center"/>
        <w:rPr>
          <w:rFonts w:hint="default" w:asciiTheme="minorEastAsia" w:hAnsiTheme="minorEastAsia" w:eastAsiaTheme="minorEastAsia"/>
          <w:b/>
          <w:bCs/>
          <w:sz w:val="56"/>
          <w:szCs w:val="52"/>
          <w:highlight w:val="none"/>
          <w:lang w:val="en-US" w:eastAsia="zh-CN"/>
        </w:rPr>
      </w:pPr>
      <w:r>
        <w:rPr>
          <w:rFonts w:hint="eastAsia" w:asciiTheme="minorEastAsia" w:hAnsiTheme="minorEastAsia" w:eastAsiaTheme="minorEastAsia"/>
          <w:b/>
          <w:bCs/>
          <w:sz w:val="56"/>
          <w:szCs w:val="52"/>
          <w:highlight w:val="none"/>
          <w:lang w:val="en-US" w:eastAsia="zh-CN"/>
        </w:rPr>
        <w:t>件</w:t>
      </w:r>
    </w:p>
    <w:p w14:paraId="538B6362">
      <w:pPr>
        <w:tabs>
          <w:tab w:val="left" w:pos="420"/>
        </w:tabs>
        <w:spacing w:line="360" w:lineRule="auto"/>
        <w:rPr>
          <w:rFonts w:hint="eastAsia" w:asciiTheme="minorEastAsia" w:hAnsiTheme="minorEastAsia" w:eastAsiaTheme="minorEastAsia"/>
          <w:b/>
          <w:bCs/>
          <w:spacing w:val="36"/>
          <w:sz w:val="28"/>
          <w:szCs w:val="28"/>
          <w:highlight w:val="none"/>
        </w:rPr>
      </w:pPr>
    </w:p>
    <w:p w14:paraId="38F445BF">
      <w:pPr>
        <w:tabs>
          <w:tab w:val="left" w:pos="420"/>
        </w:tabs>
        <w:spacing w:line="360" w:lineRule="auto"/>
        <w:rPr>
          <w:rFonts w:hint="eastAsia" w:asciiTheme="minorEastAsia" w:hAnsiTheme="minorEastAsia" w:eastAsiaTheme="minorEastAsia"/>
          <w:b/>
          <w:bCs/>
          <w:spacing w:val="36"/>
          <w:sz w:val="28"/>
          <w:szCs w:val="28"/>
          <w:highlight w:val="none"/>
        </w:rPr>
      </w:pPr>
    </w:p>
    <w:p w14:paraId="259CC6AD">
      <w:pPr>
        <w:tabs>
          <w:tab w:val="left" w:pos="420"/>
        </w:tabs>
        <w:spacing w:line="360" w:lineRule="auto"/>
        <w:rPr>
          <w:rFonts w:hint="eastAsia" w:asciiTheme="minorEastAsia" w:hAnsiTheme="minorEastAsia" w:eastAsiaTheme="minorEastAsia"/>
          <w:b/>
          <w:bCs/>
          <w:spacing w:val="36"/>
          <w:sz w:val="28"/>
          <w:szCs w:val="28"/>
          <w:highlight w:val="none"/>
        </w:rPr>
      </w:pPr>
    </w:p>
    <w:p w14:paraId="07728E11">
      <w:pPr>
        <w:tabs>
          <w:tab w:val="left" w:pos="420"/>
        </w:tabs>
        <w:spacing w:line="360" w:lineRule="auto"/>
        <w:rPr>
          <w:rFonts w:hint="eastAsia" w:asciiTheme="minorEastAsia" w:hAnsiTheme="minorEastAsia" w:eastAsiaTheme="minorEastAsia"/>
          <w:b/>
          <w:bCs/>
          <w:spacing w:val="36"/>
          <w:sz w:val="28"/>
          <w:szCs w:val="28"/>
          <w:highlight w:val="none"/>
        </w:rPr>
      </w:pPr>
    </w:p>
    <w:p w14:paraId="0EFB2713">
      <w:pPr>
        <w:pStyle w:val="8"/>
        <w:spacing w:line="360" w:lineRule="auto"/>
        <w:ind w:left="1405" w:hanging="1405" w:hangingChars="500"/>
        <w:jc w:val="left"/>
        <w:rPr>
          <w:rFonts w:hint="eastAsia" w:asciiTheme="minorEastAsia" w:hAnsiTheme="minorEastAsia" w:eastAsiaTheme="minorEastAsia"/>
          <w:highlight w:val="none"/>
          <w:lang w:val="en-US" w:eastAsia="zh-CN"/>
        </w:rPr>
      </w:pPr>
      <w:r>
        <w:rPr>
          <w:rFonts w:hint="eastAsia" w:asciiTheme="minorEastAsia" w:hAnsiTheme="minorEastAsia" w:eastAsiaTheme="minorEastAsia"/>
          <w:highlight w:val="none"/>
        </w:rPr>
        <w:t xml:space="preserve">项目名称: </w:t>
      </w:r>
      <w:r>
        <w:rPr>
          <w:rFonts w:hint="eastAsia" w:asciiTheme="minorEastAsia" w:hAnsiTheme="minorEastAsia" w:eastAsiaTheme="minorEastAsia"/>
          <w:highlight w:val="none"/>
          <w:u w:val="single"/>
          <w:lang w:val="en-US" w:eastAsia="zh-CN"/>
        </w:rPr>
        <w:t>蚌埠市交通系统网站集群管理系统网络安全等级保护测评服务</w:t>
      </w:r>
    </w:p>
    <w:p w14:paraId="45E827D7">
      <w:pPr>
        <w:pStyle w:val="8"/>
        <w:spacing w:line="360" w:lineRule="auto"/>
        <w:ind w:left="1405" w:hanging="1405" w:hangingChars="500"/>
        <w:jc w:val="left"/>
        <w:rPr>
          <w:rFonts w:hint="default" w:asciiTheme="minorEastAsia" w:hAnsiTheme="minorEastAsia" w:eastAsiaTheme="minorEastAsia"/>
          <w:highlight w:val="none"/>
          <w:lang w:val="en-US"/>
        </w:rPr>
      </w:pPr>
      <w:r>
        <w:rPr>
          <w:rFonts w:hint="eastAsia" w:asciiTheme="minorEastAsia" w:hAnsiTheme="minorEastAsia" w:eastAsiaTheme="minorEastAsia"/>
          <w:highlight w:val="none"/>
          <w:lang w:val="en-US" w:eastAsia="zh-CN"/>
        </w:rPr>
        <w:t>项目编号：</w:t>
      </w:r>
      <w:r>
        <w:rPr>
          <w:rFonts w:hint="eastAsia" w:asciiTheme="minorEastAsia" w:hAnsiTheme="minorEastAsia" w:eastAsiaTheme="minorEastAsia"/>
          <w:highlight w:val="none"/>
          <w:u w:val="single"/>
          <w:lang w:val="en-US" w:eastAsia="zh-CN"/>
        </w:rPr>
        <w:t>HL2024CG024</w:t>
      </w:r>
    </w:p>
    <w:p w14:paraId="0FF78A44">
      <w:pPr>
        <w:pStyle w:val="8"/>
        <w:spacing w:line="360" w:lineRule="auto"/>
        <w:ind w:left="1405" w:hanging="1405" w:hangingChars="500"/>
        <w:jc w:val="left"/>
        <w:rPr>
          <w:rFonts w:asciiTheme="minorEastAsia" w:hAnsiTheme="minorEastAsia" w:eastAsiaTheme="minorEastAsia"/>
          <w:sz w:val="32"/>
          <w:highlight w:val="none"/>
          <w:u w:val="single"/>
        </w:rPr>
      </w:pPr>
      <w:r>
        <w:rPr>
          <w:rFonts w:hint="eastAsia" w:asciiTheme="minorEastAsia" w:hAnsiTheme="minorEastAsia" w:eastAsiaTheme="minorEastAsia"/>
          <w:highlight w:val="none"/>
        </w:rPr>
        <w:t>采购人:</w:t>
      </w:r>
      <w:r>
        <w:rPr>
          <w:rFonts w:hint="eastAsia" w:asciiTheme="minorEastAsia" w:hAnsiTheme="minorEastAsia" w:eastAsiaTheme="minorEastAsia"/>
          <w:highlight w:val="none"/>
          <w:lang w:val="en-US" w:eastAsia="zh-CN"/>
        </w:rPr>
        <w:t xml:space="preserve"> </w:t>
      </w:r>
      <w:r>
        <w:rPr>
          <w:rFonts w:hint="eastAsia" w:asciiTheme="minorEastAsia" w:hAnsiTheme="minorEastAsia" w:eastAsiaTheme="minorEastAsia"/>
          <w:highlight w:val="none"/>
          <w:u w:val="single"/>
          <w:lang w:eastAsia="zh-CN"/>
        </w:rPr>
        <w:t xml:space="preserve">蚌埠市交通投资集团有限责任公司 </w:t>
      </w:r>
      <w:r>
        <w:rPr>
          <w:rFonts w:hint="eastAsia" w:asciiTheme="minorEastAsia" w:hAnsiTheme="minorEastAsia" w:eastAsiaTheme="minorEastAsia"/>
          <w:highlight w:val="none"/>
          <w:u w:val="single"/>
        </w:rPr>
        <w:t xml:space="preserve">  </w:t>
      </w:r>
    </w:p>
    <w:p w14:paraId="09F8889F">
      <w:pPr>
        <w:pStyle w:val="8"/>
        <w:spacing w:line="360" w:lineRule="auto"/>
        <w:ind w:left="1405" w:hanging="1405" w:hangingChars="500"/>
        <w:jc w:val="left"/>
        <w:rPr>
          <w:rFonts w:asciiTheme="minorEastAsia" w:hAnsiTheme="minorEastAsia" w:eastAsiaTheme="minorEastAsia"/>
          <w:highlight w:val="none"/>
          <w:u w:val="single"/>
        </w:rPr>
      </w:pPr>
      <w:r>
        <w:rPr>
          <w:rFonts w:hint="eastAsia" w:asciiTheme="minorEastAsia" w:hAnsiTheme="minorEastAsia" w:eastAsiaTheme="minorEastAsia"/>
          <w:highlight w:val="none"/>
        </w:rPr>
        <w:t>采购代理机构：</w:t>
      </w:r>
      <w:r>
        <w:rPr>
          <w:rFonts w:hint="eastAsia" w:asciiTheme="minorEastAsia" w:hAnsiTheme="minorEastAsia" w:eastAsiaTheme="minorEastAsia"/>
          <w:highlight w:val="none"/>
          <w:u w:val="single"/>
        </w:rPr>
        <w:t xml:space="preserve"> </w:t>
      </w:r>
      <w:r>
        <w:rPr>
          <w:rFonts w:hint="eastAsia" w:asciiTheme="minorEastAsia" w:hAnsiTheme="minorEastAsia" w:eastAsiaTheme="minorEastAsia"/>
          <w:highlight w:val="none"/>
          <w:u w:val="single"/>
          <w:lang w:val="en-US" w:eastAsia="zh-CN"/>
        </w:rPr>
        <w:t>汇龙工程咨询有限公司</w:t>
      </w:r>
      <w:r>
        <w:rPr>
          <w:rFonts w:hint="eastAsia" w:asciiTheme="minorEastAsia" w:hAnsiTheme="minorEastAsia" w:eastAsiaTheme="minorEastAsia"/>
          <w:highlight w:val="none"/>
          <w:u w:val="single"/>
        </w:rPr>
        <w:t xml:space="preserve"> </w:t>
      </w:r>
    </w:p>
    <w:p w14:paraId="405F3E8D">
      <w:pPr>
        <w:spacing w:line="360" w:lineRule="auto"/>
        <w:jc w:val="both"/>
        <w:rPr>
          <w:rFonts w:asciiTheme="minorEastAsia" w:hAnsiTheme="minorEastAsia" w:eastAsiaTheme="minorEastAsia"/>
          <w:b/>
          <w:sz w:val="32"/>
          <w:highlight w:val="none"/>
        </w:rPr>
      </w:pPr>
    </w:p>
    <w:p w14:paraId="338F9193">
      <w:pPr>
        <w:pStyle w:val="22"/>
        <w:rPr>
          <w:rFonts w:asciiTheme="minorEastAsia" w:hAnsiTheme="minorEastAsia" w:eastAsiaTheme="minorEastAsia"/>
          <w:b/>
          <w:sz w:val="32"/>
          <w:highlight w:val="none"/>
        </w:rPr>
      </w:pPr>
    </w:p>
    <w:p w14:paraId="2EB01376">
      <w:pPr>
        <w:pStyle w:val="22"/>
        <w:rPr>
          <w:rFonts w:asciiTheme="minorEastAsia" w:hAnsiTheme="minorEastAsia" w:eastAsiaTheme="minorEastAsia"/>
          <w:b/>
          <w:sz w:val="32"/>
          <w:highlight w:val="none"/>
        </w:rPr>
      </w:pPr>
    </w:p>
    <w:p w14:paraId="0BC0EC11">
      <w:pPr>
        <w:pStyle w:val="22"/>
        <w:rPr>
          <w:rFonts w:asciiTheme="minorEastAsia" w:hAnsiTheme="minorEastAsia" w:eastAsiaTheme="minorEastAsia"/>
          <w:b/>
          <w:sz w:val="32"/>
          <w:highlight w:val="none"/>
        </w:rPr>
      </w:pPr>
    </w:p>
    <w:p w14:paraId="0226910D">
      <w:pPr>
        <w:pStyle w:val="3"/>
        <w:tabs>
          <w:tab w:val="right" w:leader="dot" w:pos="9629"/>
        </w:tabs>
        <w:ind w:left="0" w:leftChars="0" w:firstLine="0" w:firstLineChars="0"/>
        <w:rPr>
          <w:b/>
          <w:color w:val="FF0000"/>
          <w:sz w:val="21"/>
          <w:szCs w:val="21"/>
          <w:highlight w:val="none"/>
        </w:rPr>
      </w:pPr>
    </w:p>
    <w:p w14:paraId="6E44D48B">
      <w:pPr>
        <w:jc w:val="center"/>
        <w:rPr>
          <w:b/>
          <w:bCs/>
          <w:sz w:val="32"/>
          <w:szCs w:val="32"/>
          <w:highlight w:val="none"/>
        </w:rPr>
      </w:pPr>
      <w:bookmarkStart w:id="0" w:name="_Toc21585"/>
      <w:r>
        <w:rPr>
          <w:rFonts w:hint="eastAsia"/>
          <w:b/>
          <w:bCs/>
          <w:sz w:val="32"/>
          <w:szCs w:val="32"/>
          <w:highlight w:val="none"/>
        </w:rPr>
        <w:t xml:space="preserve">目 </w:t>
      </w:r>
      <w:r>
        <w:rPr>
          <w:b/>
          <w:bCs/>
          <w:sz w:val="32"/>
          <w:szCs w:val="32"/>
          <w:highlight w:val="none"/>
        </w:rPr>
        <w:t xml:space="preserve">  </w:t>
      </w:r>
      <w:r>
        <w:rPr>
          <w:rFonts w:hint="eastAsia"/>
          <w:b/>
          <w:bCs/>
          <w:sz w:val="32"/>
          <w:szCs w:val="32"/>
          <w:highlight w:val="none"/>
        </w:rPr>
        <w:t>录</w:t>
      </w:r>
      <w:bookmarkEnd w:id="0"/>
    </w:p>
    <w:p w14:paraId="73BBAF3B">
      <w:pPr>
        <w:pStyle w:val="3"/>
        <w:tabs>
          <w:tab w:val="right" w:leader="dot" w:pos="9639"/>
        </w:tabs>
      </w:pPr>
      <w:r>
        <w:rPr>
          <w:rFonts w:hint="eastAsia" w:ascii="宋体" w:hAnsi="宋体" w:cs="宋体"/>
          <w:b/>
          <w:bCs/>
          <w:i w:val="0"/>
          <w:iCs w:val="0"/>
          <w:color w:val="FF0000"/>
          <w:sz w:val="24"/>
          <w:szCs w:val="24"/>
          <w:highlight w:val="none"/>
        </w:rPr>
        <w:fldChar w:fldCharType="begin"/>
      </w:r>
      <w:r>
        <w:rPr>
          <w:rStyle w:val="27"/>
          <w:rFonts w:hint="eastAsia" w:ascii="宋体" w:hAnsi="宋体" w:cs="宋体"/>
          <w:b/>
          <w:bCs/>
          <w:i w:val="0"/>
          <w:iCs w:val="0"/>
          <w:smallCaps w:val="0"/>
          <w:color w:val="FF0000"/>
          <w:sz w:val="24"/>
          <w:szCs w:val="24"/>
          <w:highlight w:val="none"/>
        </w:rPr>
        <w:instrText xml:space="preserve"> TOC \o "1-3" \h \z \u </w:instrText>
      </w:r>
      <w:r>
        <w:rPr>
          <w:rFonts w:hint="eastAsia" w:ascii="宋体" w:hAnsi="宋体" w:cs="宋体"/>
          <w:b/>
          <w:bCs/>
          <w:i w:val="0"/>
          <w:iCs w:val="0"/>
          <w:color w:val="FF0000"/>
          <w:sz w:val="24"/>
          <w:szCs w:val="24"/>
          <w:highlight w:val="none"/>
        </w:rPr>
        <w:fldChar w:fldCharType="separate"/>
      </w:r>
      <w:r>
        <w:rPr>
          <w:rFonts w:hint="eastAsia" w:ascii="宋体" w:hAnsi="宋体" w:cs="宋体"/>
          <w:bCs/>
          <w:i w:val="0"/>
          <w:iCs w:val="0"/>
          <w:color w:val="FF0000"/>
          <w:szCs w:val="24"/>
          <w:highlight w:val="none"/>
        </w:rPr>
        <w:fldChar w:fldCharType="begin"/>
      </w:r>
      <w:r>
        <w:rPr>
          <w:rFonts w:hint="eastAsia" w:ascii="宋体" w:hAnsi="宋体" w:cs="宋体"/>
          <w:bCs/>
          <w:i w:val="0"/>
          <w:iCs w:val="0"/>
          <w:szCs w:val="24"/>
          <w:highlight w:val="none"/>
        </w:rPr>
        <w:instrText xml:space="preserve"> HYPERLINK \l _Toc17422 </w:instrText>
      </w:r>
      <w:r>
        <w:rPr>
          <w:rFonts w:hint="eastAsia" w:ascii="宋体" w:hAnsi="宋体" w:cs="宋体"/>
          <w:bCs/>
          <w:i w:val="0"/>
          <w:iCs w:val="0"/>
          <w:szCs w:val="24"/>
          <w:highlight w:val="none"/>
        </w:rPr>
        <w:fldChar w:fldCharType="separate"/>
      </w:r>
      <w:r>
        <w:rPr>
          <w:rFonts w:hint="eastAsia" w:ascii="宋体" w:hAnsi="宋体" w:eastAsia="宋体" w:cs="宋体"/>
          <w:bCs/>
          <w:szCs w:val="32"/>
        </w:rPr>
        <w:t xml:space="preserve">第一章 </w:t>
      </w:r>
      <w:r>
        <w:rPr>
          <w:rFonts w:hint="eastAsia" w:ascii="宋体" w:hAnsi="宋体" w:eastAsia="宋体" w:cs="宋体"/>
          <w:szCs w:val="32"/>
          <w:highlight w:val="none"/>
          <w:lang w:val="en-US" w:eastAsia="zh-CN"/>
        </w:rPr>
        <w:t>竞争性磋商</w:t>
      </w:r>
      <w:r>
        <w:rPr>
          <w:rFonts w:hint="eastAsia" w:ascii="宋体" w:hAnsi="宋体" w:eastAsia="宋体" w:cs="宋体"/>
          <w:szCs w:val="32"/>
          <w:highlight w:val="none"/>
        </w:rPr>
        <w:t>公告</w:t>
      </w:r>
      <w:r>
        <w:tab/>
      </w:r>
      <w:r>
        <w:fldChar w:fldCharType="begin"/>
      </w:r>
      <w:r>
        <w:instrText xml:space="preserve"> PAGEREF _Toc17422 \h </w:instrText>
      </w:r>
      <w:r>
        <w:fldChar w:fldCharType="separate"/>
      </w:r>
      <w:r>
        <w:t>3</w:t>
      </w:r>
      <w:r>
        <w:fldChar w:fldCharType="end"/>
      </w:r>
      <w:r>
        <w:rPr>
          <w:rFonts w:hint="eastAsia" w:ascii="宋体" w:hAnsi="宋体" w:cs="宋体"/>
          <w:bCs/>
          <w:i w:val="0"/>
          <w:iCs w:val="0"/>
          <w:color w:val="FF0000"/>
          <w:szCs w:val="24"/>
          <w:highlight w:val="none"/>
        </w:rPr>
        <w:fldChar w:fldCharType="end"/>
      </w:r>
    </w:p>
    <w:p w14:paraId="2959D8E5">
      <w:pPr>
        <w:pStyle w:val="3"/>
        <w:tabs>
          <w:tab w:val="right" w:leader="dot" w:pos="9639"/>
        </w:tabs>
      </w:pPr>
      <w:r>
        <w:rPr>
          <w:rFonts w:hint="eastAsia" w:ascii="宋体" w:hAnsi="宋体" w:cs="宋体"/>
          <w:bCs/>
          <w:i w:val="0"/>
          <w:iCs w:val="0"/>
          <w:smallCaps/>
          <w:color w:val="FF0000"/>
          <w:szCs w:val="24"/>
          <w:highlight w:val="none"/>
        </w:rPr>
        <w:fldChar w:fldCharType="begin"/>
      </w:r>
      <w:r>
        <w:rPr>
          <w:rFonts w:hint="eastAsia" w:ascii="宋体" w:hAnsi="宋体" w:cs="宋体"/>
          <w:bCs/>
          <w:i w:val="0"/>
          <w:iCs w:val="0"/>
          <w:smallCaps/>
          <w:szCs w:val="24"/>
          <w:highlight w:val="none"/>
        </w:rPr>
        <w:instrText xml:space="preserve"> HYPERLINK \l _Toc3794 </w:instrText>
      </w:r>
      <w:r>
        <w:rPr>
          <w:rFonts w:hint="eastAsia" w:ascii="宋体" w:hAnsi="宋体" w:cs="宋体"/>
          <w:bCs/>
          <w:i w:val="0"/>
          <w:iCs w:val="0"/>
          <w:smallCaps/>
          <w:szCs w:val="24"/>
          <w:highlight w:val="none"/>
        </w:rPr>
        <w:fldChar w:fldCharType="separate"/>
      </w:r>
      <w:r>
        <w:rPr>
          <w:rFonts w:hint="eastAsia" w:asciiTheme="minorEastAsia" w:hAnsiTheme="minorEastAsia" w:eastAsiaTheme="minorEastAsia"/>
          <w:highlight w:val="none"/>
        </w:rPr>
        <w:t>第二章 投标须知</w:t>
      </w:r>
      <w:r>
        <w:tab/>
      </w:r>
      <w:r>
        <w:fldChar w:fldCharType="begin"/>
      </w:r>
      <w:r>
        <w:instrText xml:space="preserve"> PAGEREF _Toc3794 \h </w:instrText>
      </w:r>
      <w:r>
        <w:fldChar w:fldCharType="separate"/>
      </w:r>
      <w:r>
        <w:t>5</w:t>
      </w:r>
      <w:r>
        <w:fldChar w:fldCharType="end"/>
      </w:r>
      <w:r>
        <w:rPr>
          <w:rFonts w:hint="eastAsia" w:ascii="宋体" w:hAnsi="宋体" w:cs="宋体"/>
          <w:bCs/>
          <w:i w:val="0"/>
          <w:iCs w:val="0"/>
          <w:smallCaps/>
          <w:color w:val="FF0000"/>
          <w:szCs w:val="24"/>
          <w:highlight w:val="none"/>
        </w:rPr>
        <w:fldChar w:fldCharType="end"/>
      </w:r>
    </w:p>
    <w:p w14:paraId="6FACB039">
      <w:pPr>
        <w:pStyle w:val="3"/>
        <w:tabs>
          <w:tab w:val="right" w:leader="dot" w:pos="9639"/>
        </w:tabs>
      </w:pPr>
      <w:r>
        <w:rPr>
          <w:rFonts w:hint="eastAsia" w:ascii="宋体" w:hAnsi="宋体" w:cs="宋体"/>
          <w:bCs/>
          <w:i w:val="0"/>
          <w:iCs w:val="0"/>
          <w:smallCaps/>
          <w:color w:val="FF0000"/>
          <w:szCs w:val="24"/>
          <w:highlight w:val="none"/>
        </w:rPr>
        <w:fldChar w:fldCharType="begin"/>
      </w:r>
      <w:r>
        <w:rPr>
          <w:rFonts w:hint="eastAsia" w:ascii="宋体" w:hAnsi="宋体" w:cs="宋体"/>
          <w:bCs/>
          <w:i w:val="0"/>
          <w:iCs w:val="0"/>
          <w:smallCaps/>
          <w:szCs w:val="24"/>
          <w:highlight w:val="none"/>
        </w:rPr>
        <w:instrText xml:space="preserve"> HYPERLINK \l _Toc4423 </w:instrText>
      </w:r>
      <w:r>
        <w:rPr>
          <w:rFonts w:hint="eastAsia" w:ascii="宋体" w:hAnsi="宋体" w:cs="宋体"/>
          <w:bCs/>
          <w:i w:val="0"/>
          <w:iCs w:val="0"/>
          <w:smallCaps/>
          <w:szCs w:val="24"/>
          <w:highlight w:val="none"/>
        </w:rPr>
        <w:fldChar w:fldCharType="separate"/>
      </w:r>
      <w:r>
        <w:rPr>
          <w:rFonts w:hint="eastAsia" w:asciiTheme="minorEastAsia" w:hAnsiTheme="minorEastAsia" w:eastAsiaTheme="minorEastAsia"/>
          <w:highlight w:val="none"/>
        </w:rPr>
        <w:t>第三章 采购需求书</w:t>
      </w:r>
      <w:r>
        <w:tab/>
      </w:r>
      <w:r>
        <w:fldChar w:fldCharType="begin"/>
      </w:r>
      <w:r>
        <w:instrText xml:space="preserve"> PAGEREF _Toc4423 \h </w:instrText>
      </w:r>
      <w:r>
        <w:fldChar w:fldCharType="separate"/>
      </w:r>
      <w:r>
        <w:t>22</w:t>
      </w:r>
      <w:r>
        <w:fldChar w:fldCharType="end"/>
      </w:r>
      <w:r>
        <w:rPr>
          <w:rFonts w:hint="eastAsia" w:ascii="宋体" w:hAnsi="宋体" w:cs="宋体"/>
          <w:bCs/>
          <w:i w:val="0"/>
          <w:iCs w:val="0"/>
          <w:smallCaps/>
          <w:color w:val="FF0000"/>
          <w:szCs w:val="24"/>
          <w:highlight w:val="none"/>
        </w:rPr>
        <w:fldChar w:fldCharType="end"/>
      </w:r>
    </w:p>
    <w:p w14:paraId="33544A9D">
      <w:pPr>
        <w:pStyle w:val="3"/>
        <w:tabs>
          <w:tab w:val="right" w:leader="dot" w:pos="9639"/>
        </w:tabs>
      </w:pPr>
      <w:r>
        <w:rPr>
          <w:rFonts w:hint="eastAsia" w:ascii="宋体" w:hAnsi="宋体" w:cs="宋体"/>
          <w:bCs/>
          <w:i w:val="0"/>
          <w:iCs w:val="0"/>
          <w:smallCaps/>
          <w:color w:val="FF0000"/>
          <w:szCs w:val="24"/>
          <w:highlight w:val="none"/>
        </w:rPr>
        <w:fldChar w:fldCharType="begin"/>
      </w:r>
      <w:r>
        <w:rPr>
          <w:rFonts w:hint="eastAsia" w:ascii="宋体" w:hAnsi="宋体" w:cs="宋体"/>
          <w:bCs/>
          <w:i w:val="0"/>
          <w:iCs w:val="0"/>
          <w:smallCaps/>
          <w:szCs w:val="24"/>
          <w:highlight w:val="none"/>
        </w:rPr>
        <w:instrText xml:space="preserve"> HYPERLINK \l _Toc28374 </w:instrText>
      </w:r>
      <w:r>
        <w:rPr>
          <w:rFonts w:hint="eastAsia" w:ascii="宋体" w:hAnsi="宋体" w:cs="宋体"/>
          <w:bCs/>
          <w:i w:val="0"/>
          <w:iCs w:val="0"/>
          <w:smallCaps/>
          <w:szCs w:val="24"/>
          <w:highlight w:val="none"/>
        </w:rPr>
        <w:fldChar w:fldCharType="separate"/>
      </w:r>
      <w:r>
        <w:rPr>
          <w:rFonts w:hint="eastAsia" w:asciiTheme="minorEastAsia" w:hAnsiTheme="minorEastAsia" w:eastAsiaTheme="minorEastAsia" w:cstheme="minorEastAsia"/>
          <w:kern w:val="0"/>
          <w:szCs w:val="24"/>
        </w:rPr>
        <w:t>1、项目概况</w:t>
      </w:r>
      <w:r>
        <w:tab/>
      </w:r>
      <w:r>
        <w:fldChar w:fldCharType="begin"/>
      </w:r>
      <w:r>
        <w:instrText xml:space="preserve"> PAGEREF _Toc28374 \h </w:instrText>
      </w:r>
      <w:r>
        <w:fldChar w:fldCharType="separate"/>
      </w:r>
      <w:r>
        <w:t>22</w:t>
      </w:r>
      <w:r>
        <w:fldChar w:fldCharType="end"/>
      </w:r>
      <w:r>
        <w:rPr>
          <w:rFonts w:hint="eastAsia" w:ascii="宋体" w:hAnsi="宋体" w:cs="宋体"/>
          <w:bCs/>
          <w:i w:val="0"/>
          <w:iCs w:val="0"/>
          <w:smallCaps/>
          <w:color w:val="FF0000"/>
          <w:szCs w:val="24"/>
          <w:highlight w:val="none"/>
        </w:rPr>
        <w:fldChar w:fldCharType="end"/>
      </w:r>
    </w:p>
    <w:p w14:paraId="4BA85CC0">
      <w:pPr>
        <w:pStyle w:val="3"/>
        <w:tabs>
          <w:tab w:val="right" w:leader="dot" w:pos="9639"/>
        </w:tabs>
      </w:pPr>
      <w:r>
        <w:rPr>
          <w:rFonts w:hint="eastAsia" w:ascii="宋体" w:hAnsi="宋体" w:cs="宋体"/>
          <w:bCs/>
          <w:i w:val="0"/>
          <w:iCs w:val="0"/>
          <w:smallCaps/>
          <w:color w:val="FF0000"/>
          <w:szCs w:val="24"/>
          <w:highlight w:val="none"/>
        </w:rPr>
        <w:fldChar w:fldCharType="begin"/>
      </w:r>
      <w:r>
        <w:rPr>
          <w:rFonts w:hint="eastAsia" w:ascii="宋体" w:hAnsi="宋体" w:cs="宋体"/>
          <w:bCs/>
          <w:i w:val="0"/>
          <w:iCs w:val="0"/>
          <w:smallCaps/>
          <w:szCs w:val="24"/>
          <w:highlight w:val="none"/>
        </w:rPr>
        <w:instrText xml:space="preserve"> HYPERLINK \l _Toc19394 </w:instrText>
      </w:r>
      <w:r>
        <w:rPr>
          <w:rFonts w:hint="eastAsia" w:ascii="宋体" w:hAnsi="宋体" w:cs="宋体"/>
          <w:bCs/>
          <w:i w:val="0"/>
          <w:iCs w:val="0"/>
          <w:smallCaps/>
          <w:szCs w:val="24"/>
          <w:highlight w:val="none"/>
        </w:rPr>
        <w:fldChar w:fldCharType="separate"/>
      </w:r>
      <w:r>
        <w:rPr>
          <w:rFonts w:hint="eastAsia" w:asciiTheme="minorEastAsia" w:hAnsiTheme="minorEastAsia" w:eastAsiaTheme="minorEastAsia" w:cstheme="minorEastAsia"/>
          <w:kern w:val="0"/>
          <w:szCs w:val="24"/>
        </w:rPr>
        <w:t>2、项目实施范围</w:t>
      </w:r>
      <w:r>
        <w:tab/>
      </w:r>
      <w:r>
        <w:fldChar w:fldCharType="begin"/>
      </w:r>
      <w:r>
        <w:instrText xml:space="preserve"> PAGEREF _Toc19394 \h </w:instrText>
      </w:r>
      <w:r>
        <w:fldChar w:fldCharType="separate"/>
      </w:r>
      <w:r>
        <w:t>22</w:t>
      </w:r>
      <w:r>
        <w:fldChar w:fldCharType="end"/>
      </w:r>
      <w:r>
        <w:rPr>
          <w:rFonts w:hint="eastAsia" w:ascii="宋体" w:hAnsi="宋体" w:cs="宋体"/>
          <w:bCs/>
          <w:i w:val="0"/>
          <w:iCs w:val="0"/>
          <w:smallCaps/>
          <w:color w:val="FF0000"/>
          <w:szCs w:val="24"/>
          <w:highlight w:val="none"/>
        </w:rPr>
        <w:fldChar w:fldCharType="end"/>
      </w:r>
    </w:p>
    <w:p w14:paraId="040E24A9">
      <w:pPr>
        <w:pStyle w:val="3"/>
        <w:tabs>
          <w:tab w:val="right" w:leader="dot" w:pos="9639"/>
        </w:tabs>
      </w:pPr>
      <w:r>
        <w:rPr>
          <w:rFonts w:hint="eastAsia" w:ascii="宋体" w:hAnsi="宋体" w:cs="宋体"/>
          <w:bCs/>
          <w:i w:val="0"/>
          <w:iCs w:val="0"/>
          <w:smallCaps/>
          <w:color w:val="FF0000"/>
          <w:szCs w:val="24"/>
          <w:highlight w:val="none"/>
        </w:rPr>
        <w:fldChar w:fldCharType="begin"/>
      </w:r>
      <w:r>
        <w:rPr>
          <w:rFonts w:hint="eastAsia" w:ascii="宋体" w:hAnsi="宋体" w:cs="宋体"/>
          <w:bCs/>
          <w:i w:val="0"/>
          <w:iCs w:val="0"/>
          <w:smallCaps/>
          <w:szCs w:val="24"/>
          <w:highlight w:val="none"/>
        </w:rPr>
        <w:instrText xml:space="preserve"> HYPERLINK \l _Toc14695 </w:instrText>
      </w:r>
      <w:r>
        <w:rPr>
          <w:rFonts w:hint="eastAsia" w:ascii="宋体" w:hAnsi="宋体" w:cs="宋体"/>
          <w:bCs/>
          <w:i w:val="0"/>
          <w:iCs w:val="0"/>
          <w:smallCaps/>
          <w:szCs w:val="24"/>
          <w:highlight w:val="none"/>
        </w:rPr>
        <w:fldChar w:fldCharType="separate"/>
      </w:r>
      <w:r>
        <w:rPr>
          <w:rFonts w:hint="eastAsia" w:asciiTheme="minorEastAsia" w:hAnsiTheme="minorEastAsia" w:eastAsiaTheme="minorEastAsia" w:cstheme="minorEastAsia"/>
          <w:kern w:val="0"/>
          <w:szCs w:val="24"/>
        </w:rPr>
        <w:t>3、</w:t>
      </w:r>
      <w:r>
        <w:rPr>
          <w:rFonts w:hint="eastAsia" w:asciiTheme="minorEastAsia" w:hAnsiTheme="minorEastAsia" w:eastAsiaTheme="minorEastAsia" w:cstheme="minorEastAsia"/>
          <w:kern w:val="0"/>
          <w:szCs w:val="24"/>
          <w:lang w:val="en-US" w:eastAsia="zh-CN"/>
        </w:rPr>
        <w:t>服务期限</w:t>
      </w:r>
      <w:r>
        <w:tab/>
      </w:r>
      <w:r>
        <w:fldChar w:fldCharType="begin"/>
      </w:r>
      <w:r>
        <w:instrText xml:space="preserve"> PAGEREF _Toc14695 \h </w:instrText>
      </w:r>
      <w:r>
        <w:fldChar w:fldCharType="separate"/>
      </w:r>
      <w:r>
        <w:t>22</w:t>
      </w:r>
      <w:r>
        <w:fldChar w:fldCharType="end"/>
      </w:r>
      <w:r>
        <w:rPr>
          <w:rFonts w:hint="eastAsia" w:ascii="宋体" w:hAnsi="宋体" w:cs="宋体"/>
          <w:bCs/>
          <w:i w:val="0"/>
          <w:iCs w:val="0"/>
          <w:smallCaps/>
          <w:color w:val="FF0000"/>
          <w:szCs w:val="24"/>
          <w:highlight w:val="none"/>
        </w:rPr>
        <w:fldChar w:fldCharType="end"/>
      </w:r>
    </w:p>
    <w:p w14:paraId="691FC77C">
      <w:pPr>
        <w:pStyle w:val="3"/>
        <w:tabs>
          <w:tab w:val="right" w:leader="dot" w:pos="9639"/>
        </w:tabs>
      </w:pPr>
      <w:r>
        <w:rPr>
          <w:rFonts w:hint="eastAsia" w:ascii="宋体" w:hAnsi="宋体" w:cs="宋体"/>
          <w:bCs/>
          <w:i w:val="0"/>
          <w:iCs w:val="0"/>
          <w:smallCaps/>
          <w:color w:val="FF0000"/>
          <w:szCs w:val="24"/>
          <w:highlight w:val="none"/>
        </w:rPr>
        <w:fldChar w:fldCharType="begin"/>
      </w:r>
      <w:r>
        <w:rPr>
          <w:rFonts w:hint="eastAsia" w:ascii="宋体" w:hAnsi="宋体" w:cs="宋体"/>
          <w:bCs/>
          <w:i w:val="0"/>
          <w:iCs w:val="0"/>
          <w:smallCaps/>
          <w:szCs w:val="24"/>
          <w:highlight w:val="none"/>
        </w:rPr>
        <w:instrText xml:space="preserve"> HYPERLINK \l _Toc29611 </w:instrText>
      </w:r>
      <w:r>
        <w:rPr>
          <w:rFonts w:hint="eastAsia" w:ascii="宋体" w:hAnsi="宋体" w:cs="宋体"/>
          <w:bCs/>
          <w:i w:val="0"/>
          <w:iCs w:val="0"/>
          <w:smallCaps/>
          <w:szCs w:val="24"/>
          <w:highlight w:val="none"/>
        </w:rPr>
        <w:fldChar w:fldCharType="separate"/>
      </w:r>
      <w:r>
        <w:rPr>
          <w:rFonts w:hint="eastAsia" w:asciiTheme="minorEastAsia" w:hAnsiTheme="minorEastAsia" w:eastAsiaTheme="minorEastAsia" w:cstheme="minorEastAsia"/>
          <w:kern w:val="0"/>
          <w:szCs w:val="24"/>
        </w:rPr>
        <w:t>4、指导思想和基本准则</w:t>
      </w:r>
      <w:r>
        <w:tab/>
      </w:r>
      <w:r>
        <w:fldChar w:fldCharType="begin"/>
      </w:r>
      <w:r>
        <w:instrText xml:space="preserve"> PAGEREF _Toc29611 \h </w:instrText>
      </w:r>
      <w:r>
        <w:fldChar w:fldCharType="separate"/>
      </w:r>
      <w:r>
        <w:t>22</w:t>
      </w:r>
      <w:r>
        <w:fldChar w:fldCharType="end"/>
      </w:r>
      <w:r>
        <w:rPr>
          <w:rFonts w:hint="eastAsia" w:ascii="宋体" w:hAnsi="宋体" w:cs="宋体"/>
          <w:bCs/>
          <w:i w:val="0"/>
          <w:iCs w:val="0"/>
          <w:smallCaps/>
          <w:color w:val="FF0000"/>
          <w:szCs w:val="24"/>
          <w:highlight w:val="none"/>
        </w:rPr>
        <w:fldChar w:fldCharType="end"/>
      </w:r>
    </w:p>
    <w:p w14:paraId="7B3658F2">
      <w:pPr>
        <w:pStyle w:val="3"/>
        <w:tabs>
          <w:tab w:val="right" w:leader="dot" w:pos="9639"/>
        </w:tabs>
      </w:pPr>
      <w:r>
        <w:rPr>
          <w:rFonts w:hint="eastAsia" w:ascii="宋体" w:hAnsi="宋体" w:cs="宋体"/>
          <w:bCs/>
          <w:i w:val="0"/>
          <w:iCs w:val="0"/>
          <w:smallCaps/>
          <w:color w:val="FF0000"/>
          <w:szCs w:val="24"/>
          <w:highlight w:val="none"/>
        </w:rPr>
        <w:fldChar w:fldCharType="begin"/>
      </w:r>
      <w:r>
        <w:rPr>
          <w:rFonts w:hint="eastAsia" w:ascii="宋体" w:hAnsi="宋体" w:cs="宋体"/>
          <w:bCs/>
          <w:i w:val="0"/>
          <w:iCs w:val="0"/>
          <w:smallCaps/>
          <w:szCs w:val="24"/>
          <w:highlight w:val="none"/>
        </w:rPr>
        <w:instrText xml:space="preserve"> HYPERLINK \l _Toc18933 </w:instrText>
      </w:r>
      <w:r>
        <w:rPr>
          <w:rFonts w:hint="eastAsia" w:ascii="宋体" w:hAnsi="宋体" w:cs="宋体"/>
          <w:bCs/>
          <w:i w:val="0"/>
          <w:iCs w:val="0"/>
          <w:smallCaps/>
          <w:szCs w:val="24"/>
          <w:highlight w:val="none"/>
        </w:rPr>
        <w:fldChar w:fldCharType="separate"/>
      </w:r>
      <w:r>
        <w:rPr>
          <w:rFonts w:hint="eastAsia" w:asciiTheme="minorEastAsia" w:hAnsiTheme="minorEastAsia" w:eastAsiaTheme="minorEastAsia" w:cstheme="minorEastAsia"/>
          <w:kern w:val="0"/>
          <w:szCs w:val="24"/>
        </w:rPr>
        <w:t>5、等级保护测评主要包括以下几个方面：</w:t>
      </w:r>
      <w:r>
        <w:tab/>
      </w:r>
      <w:r>
        <w:fldChar w:fldCharType="begin"/>
      </w:r>
      <w:r>
        <w:instrText xml:space="preserve"> PAGEREF _Toc18933 \h </w:instrText>
      </w:r>
      <w:r>
        <w:fldChar w:fldCharType="separate"/>
      </w:r>
      <w:r>
        <w:t>22</w:t>
      </w:r>
      <w:r>
        <w:fldChar w:fldCharType="end"/>
      </w:r>
      <w:r>
        <w:rPr>
          <w:rFonts w:hint="eastAsia" w:ascii="宋体" w:hAnsi="宋体" w:cs="宋体"/>
          <w:bCs/>
          <w:i w:val="0"/>
          <w:iCs w:val="0"/>
          <w:smallCaps/>
          <w:color w:val="FF0000"/>
          <w:szCs w:val="24"/>
          <w:highlight w:val="none"/>
        </w:rPr>
        <w:fldChar w:fldCharType="end"/>
      </w:r>
    </w:p>
    <w:p w14:paraId="02E14B16">
      <w:pPr>
        <w:pStyle w:val="3"/>
        <w:tabs>
          <w:tab w:val="right" w:leader="dot" w:pos="9639"/>
        </w:tabs>
      </w:pPr>
      <w:r>
        <w:rPr>
          <w:rFonts w:hint="eastAsia" w:ascii="宋体" w:hAnsi="宋体" w:cs="宋体"/>
          <w:bCs/>
          <w:i w:val="0"/>
          <w:iCs w:val="0"/>
          <w:smallCaps/>
          <w:color w:val="FF0000"/>
          <w:szCs w:val="24"/>
          <w:highlight w:val="none"/>
        </w:rPr>
        <w:fldChar w:fldCharType="begin"/>
      </w:r>
      <w:r>
        <w:rPr>
          <w:rFonts w:hint="eastAsia" w:ascii="宋体" w:hAnsi="宋体" w:cs="宋体"/>
          <w:bCs/>
          <w:i w:val="0"/>
          <w:iCs w:val="0"/>
          <w:smallCaps/>
          <w:szCs w:val="24"/>
          <w:highlight w:val="none"/>
        </w:rPr>
        <w:instrText xml:space="preserve"> HYPERLINK \l _Toc19402 </w:instrText>
      </w:r>
      <w:r>
        <w:rPr>
          <w:rFonts w:hint="eastAsia" w:ascii="宋体" w:hAnsi="宋体" w:cs="宋体"/>
          <w:bCs/>
          <w:i w:val="0"/>
          <w:iCs w:val="0"/>
          <w:smallCaps/>
          <w:szCs w:val="24"/>
          <w:highlight w:val="none"/>
        </w:rPr>
        <w:fldChar w:fldCharType="separate"/>
      </w:r>
      <w:r>
        <w:rPr>
          <w:rFonts w:hint="eastAsia" w:asciiTheme="minorEastAsia" w:hAnsiTheme="minorEastAsia" w:eastAsiaTheme="minorEastAsia" w:cstheme="minorEastAsia"/>
          <w:kern w:val="0"/>
          <w:szCs w:val="24"/>
        </w:rPr>
        <w:t>6、工作要求：</w:t>
      </w:r>
      <w:r>
        <w:tab/>
      </w:r>
      <w:r>
        <w:fldChar w:fldCharType="begin"/>
      </w:r>
      <w:r>
        <w:instrText xml:space="preserve"> PAGEREF _Toc19402 \h </w:instrText>
      </w:r>
      <w:r>
        <w:fldChar w:fldCharType="separate"/>
      </w:r>
      <w:r>
        <w:t>22</w:t>
      </w:r>
      <w:r>
        <w:fldChar w:fldCharType="end"/>
      </w:r>
      <w:r>
        <w:rPr>
          <w:rFonts w:hint="eastAsia" w:ascii="宋体" w:hAnsi="宋体" w:cs="宋体"/>
          <w:bCs/>
          <w:i w:val="0"/>
          <w:iCs w:val="0"/>
          <w:smallCaps/>
          <w:color w:val="FF0000"/>
          <w:szCs w:val="24"/>
          <w:highlight w:val="none"/>
        </w:rPr>
        <w:fldChar w:fldCharType="end"/>
      </w:r>
    </w:p>
    <w:p w14:paraId="36311D2A">
      <w:pPr>
        <w:pStyle w:val="3"/>
        <w:tabs>
          <w:tab w:val="right" w:leader="dot" w:pos="9639"/>
        </w:tabs>
      </w:pPr>
      <w:r>
        <w:rPr>
          <w:rFonts w:hint="eastAsia" w:ascii="宋体" w:hAnsi="宋体" w:cs="宋体"/>
          <w:bCs/>
          <w:i w:val="0"/>
          <w:iCs w:val="0"/>
          <w:smallCaps/>
          <w:color w:val="FF0000"/>
          <w:szCs w:val="24"/>
          <w:highlight w:val="none"/>
        </w:rPr>
        <w:fldChar w:fldCharType="begin"/>
      </w:r>
      <w:r>
        <w:rPr>
          <w:rFonts w:hint="eastAsia" w:ascii="宋体" w:hAnsi="宋体" w:cs="宋体"/>
          <w:bCs/>
          <w:i w:val="0"/>
          <w:iCs w:val="0"/>
          <w:smallCaps/>
          <w:szCs w:val="24"/>
          <w:highlight w:val="none"/>
        </w:rPr>
        <w:instrText xml:space="preserve"> HYPERLINK \l _Toc28600 </w:instrText>
      </w:r>
      <w:r>
        <w:rPr>
          <w:rFonts w:hint="eastAsia" w:ascii="宋体" w:hAnsi="宋体" w:cs="宋体"/>
          <w:bCs/>
          <w:i w:val="0"/>
          <w:iCs w:val="0"/>
          <w:smallCaps/>
          <w:szCs w:val="24"/>
          <w:highlight w:val="none"/>
        </w:rPr>
        <w:fldChar w:fldCharType="separate"/>
      </w:r>
      <w:r>
        <w:rPr>
          <w:rFonts w:hint="eastAsia" w:asciiTheme="minorEastAsia" w:hAnsiTheme="minorEastAsia" w:eastAsiaTheme="minorEastAsia" w:cstheme="minorEastAsia"/>
          <w:kern w:val="0"/>
          <w:szCs w:val="24"/>
        </w:rPr>
        <w:t>7、报价要求</w:t>
      </w:r>
      <w:r>
        <w:tab/>
      </w:r>
      <w:r>
        <w:fldChar w:fldCharType="begin"/>
      </w:r>
      <w:r>
        <w:instrText xml:space="preserve"> PAGEREF _Toc28600 \h </w:instrText>
      </w:r>
      <w:r>
        <w:fldChar w:fldCharType="separate"/>
      </w:r>
      <w:r>
        <w:t>24</w:t>
      </w:r>
      <w:r>
        <w:fldChar w:fldCharType="end"/>
      </w:r>
      <w:r>
        <w:rPr>
          <w:rFonts w:hint="eastAsia" w:ascii="宋体" w:hAnsi="宋体" w:cs="宋体"/>
          <w:bCs/>
          <w:i w:val="0"/>
          <w:iCs w:val="0"/>
          <w:smallCaps/>
          <w:color w:val="FF0000"/>
          <w:szCs w:val="24"/>
          <w:highlight w:val="none"/>
        </w:rPr>
        <w:fldChar w:fldCharType="end"/>
      </w:r>
    </w:p>
    <w:p w14:paraId="09C6F443">
      <w:pPr>
        <w:pStyle w:val="3"/>
        <w:tabs>
          <w:tab w:val="right" w:leader="dot" w:pos="9639"/>
        </w:tabs>
      </w:pPr>
      <w:r>
        <w:rPr>
          <w:rFonts w:hint="eastAsia" w:ascii="宋体" w:hAnsi="宋体" w:cs="宋体"/>
          <w:bCs/>
          <w:i w:val="0"/>
          <w:iCs w:val="0"/>
          <w:smallCaps/>
          <w:color w:val="FF0000"/>
          <w:szCs w:val="24"/>
          <w:highlight w:val="none"/>
        </w:rPr>
        <w:fldChar w:fldCharType="begin"/>
      </w:r>
      <w:r>
        <w:rPr>
          <w:rFonts w:hint="eastAsia" w:ascii="宋体" w:hAnsi="宋体" w:cs="宋体"/>
          <w:bCs/>
          <w:i w:val="0"/>
          <w:iCs w:val="0"/>
          <w:smallCaps/>
          <w:szCs w:val="24"/>
          <w:highlight w:val="none"/>
        </w:rPr>
        <w:instrText xml:space="preserve"> HYPERLINK \l _Toc3174 </w:instrText>
      </w:r>
      <w:r>
        <w:rPr>
          <w:rFonts w:hint="eastAsia" w:ascii="宋体" w:hAnsi="宋体" w:cs="宋体"/>
          <w:bCs/>
          <w:i w:val="0"/>
          <w:iCs w:val="0"/>
          <w:smallCaps/>
          <w:szCs w:val="24"/>
          <w:highlight w:val="none"/>
        </w:rPr>
        <w:fldChar w:fldCharType="separate"/>
      </w:r>
      <w:r>
        <w:rPr>
          <w:rFonts w:hint="eastAsia" w:asciiTheme="minorEastAsia" w:hAnsiTheme="minorEastAsia" w:eastAsiaTheme="minorEastAsia" w:cstheme="minorEastAsia"/>
          <w:kern w:val="0"/>
          <w:szCs w:val="24"/>
        </w:rPr>
        <w:t>8、验收标准</w:t>
      </w:r>
      <w:r>
        <w:tab/>
      </w:r>
      <w:r>
        <w:fldChar w:fldCharType="begin"/>
      </w:r>
      <w:r>
        <w:instrText xml:space="preserve"> PAGEREF _Toc3174 \h </w:instrText>
      </w:r>
      <w:r>
        <w:fldChar w:fldCharType="separate"/>
      </w:r>
      <w:r>
        <w:t>24</w:t>
      </w:r>
      <w:r>
        <w:fldChar w:fldCharType="end"/>
      </w:r>
      <w:r>
        <w:rPr>
          <w:rFonts w:hint="eastAsia" w:ascii="宋体" w:hAnsi="宋体" w:cs="宋体"/>
          <w:bCs/>
          <w:i w:val="0"/>
          <w:iCs w:val="0"/>
          <w:smallCaps/>
          <w:color w:val="FF0000"/>
          <w:szCs w:val="24"/>
          <w:highlight w:val="none"/>
        </w:rPr>
        <w:fldChar w:fldCharType="end"/>
      </w:r>
    </w:p>
    <w:p w14:paraId="40A13D3A">
      <w:pPr>
        <w:pStyle w:val="3"/>
        <w:tabs>
          <w:tab w:val="right" w:leader="dot" w:pos="9639"/>
        </w:tabs>
      </w:pPr>
      <w:r>
        <w:rPr>
          <w:rFonts w:hint="eastAsia" w:ascii="宋体" w:hAnsi="宋体" w:cs="宋体"/>
          <w:bCs/>
          <w:i w:val="0"/>
          <w:iCs w:val="0"/>
          <w:smallCaps/>
          <w:color w:val="FF0000"/>
          <w:szCs w:val="24"/>
          <w:highlight w:val="none"/>
        </w:rPr>
        <w:fldChar w:fldCharType="begin"/>
      </w:r>
      <w:r>
        <w:rPr>
          <w:rFonts w:hint="eastAsia" w:ascii="宋体" w:hAnsi="宋体" w:cs="宋体"/>
          <w:bCs/>
          <w:i w:val="0"/>
          <w:iCs w:val="0"/>
          <w:smallCaps/>
          <w:szCs w:val="24"/>
          <w:highlight w:val="none"/>
        </w:rPr>
        <w:instrText xml:space="preserve"> HYPERLINK \l _Toc24602 </w:instrText>
      </w:r>
      <w:r>
        <w:rPr>
          <w:rFonts w:hint="eastAsia" w:ascii="宋体" w:hAnsi="宋体" w:cs="宋体"/>
          <w:bCs/>
          <w:i w:val="0"/>
          <w:iCs w:val="0"/>
          <w:smallCaps/>
          <w:szCs w:val="24"/>
          <w:highlight w:val="none"/>
        </w:rPr>
        <w:fldChar w:fldCharType="separate"/>
      </w:r>
      <w:r>
        <w:rPr>
          <w:rFonts w:hint="eastAsia" w:asciiTheme="minorEastAsia" w:hAnsiTheme="minorEastAsia" w:eastAsiaTheme="minorEastAsia"/>
          <w:highlight w:val="none"/>
        </w:rPr>
        <w:t>第四章 评标办法</w:t>
      </w:r>
      <w:r>
        <w:tab/>
      </w:r>
      <w:r>
        <w:fldChar w:fldCharType="begin"/>
      </w:r>
      <w:r>
        <w:instrText xml:space="preserve"> PAGEREF _Toc24602 \h </w:instrText>
      </w:r>
      <w:r>
        <w:fldChar w:fldCharType="separate"/>
      </w:r>
      <w:r>
        <w:t>25</w:t>
      </w:r>
      <w:r>
        <w:fldChar w:fldCharType="end"/>
      </w:r>
      <w:r>
        <w:rPr>
          <w:rFonts w:hint="eastAsia" w:ascii="宋体" w:hAnsi="宋体" w:cs="宋体"/>
          <w:bCs/>
          <w:i w:val="0"/>
          <w:iCs w:val="0"/>
          <w:smallCaps/>
          <w:color w:val="FF0000"/>
          <w:szCs w:val="24"/>
          <w:highlight w:val="none"/>
        </w:rPr>
        <w:fldChar w:fldCharType="end"/>
      </w:r>
    </w:p>
    <w:p w14:paraId="2B529AC0">
      <w:pPr>
        <w:pStyle w:val="3"/>
        <w:tabs>
          <w:tab w:val="right" w:leader="dot" w:pos="9639"/>
        </w:tabs>
      </w:pPr>
      <w:r>
        <w:rPr>
          <w:rFonts w:hint="eastAsia" w:ascii="宋体" w:hAnsi="宋体" w:cs="宋体"/>
          <w:bCs/>
          <w:i w:val="0"/>
          <w:iCs w:val="0"/>
          <w:smallCaps/>
          <w:color w:val="FF0000"/>
          <w:szCs w:val="24"/>
          <w:highlight w:val="none"/>
        </w:rPr>
        <w:fldChar w:fldCharType="begin"/>
      </w:r>
      <w:r>
        <w:rPr>
          <w:rFonts w:hint="eastAsia" w:ascii="宋体" w:hAnsi="宋体" w:cs="宋体"/>
          <w:bCs/>
          <w:i w:val="0"/>
          <w:iCs w:val="0"/>
          <w:smallCaps/>
          <w:szCs w:val="24"/>
          <w:highlight w:val="none"/>
        </w:rPr>
        <w:instrText xml:space="preserve"> HYPERLINK \l _Toc11826 </w:instrText>
      </w:r>
      <w:r>
        <w:rPr>
          <w:rFonts w:hint="eastAsia" w:ascii="宋体" w:hAnsi="宋体" w:cs="宋体"/>
          <w:bCs/>
          <w:i w:val="0"/>
          <w:iCs w:val="0"/>
          <w:smallCaps/>
          <w:szCs w:val="24"/>
          <w:highlight w:val="none"/>
        </w:rPr>
        <w:fldChar w:fldCharType="separate"/>
      </w:r>
      <w:r>
        <w:rPr>
          <w:rFonts w:hint="eastAsia" w:asciiTheme="minorEastAsia" w:hAnsiTheme="minorEastAsia" w:eastAsiaTheme="minorEastAsia"/>
          <w:highlight w:val="none"/>
        </w:rPr>
        <w:t>第五章  合 同</w:t>
      </w:r>
      <w:r>
        <w:tab/>
      </w:r>
      <w:r>
        <w:fldChar w:fldCharType="begin"/>
      </w:r>
      <w:r>
        <w:instrText xml:space="preserve"> PAGEREF _Toc11826 \h </w:instrText>
      </w:r>
      <w:r>
        <w:fldChar w:fldCharType="separate"/>
      </w:r>
      <w:r>
        <w:t>30</w:t>
      </w:r>
      <w:r>
        <w:fldChar w:fldCharType="end"/>
      </w:r>
      <w:r>
        <w:rPr>
          <w:rFonts w:hint="eastAsia" w:ascii="宋体" w:hAnsi="宋体" w:cs="宋体"/>
          <w:bCs/>
          <w:i w:val="0"/>
          <w:iCs w:val="0"/>
          <w:smallCaps/>
          <w:color w:val="FF0000"/>
          <w:szCs w:val="24"/>
          <w:highlight w:val="none"/>
        </w:rPr>
        <w:fldChar w:fldCharType="end"/>
      </w:r>
    </w:p>
    <w:p w14:paraId="266DAE75">
      <w:pPr>
        <w:pStyle w:val="3"/>
        <w:tabs>
          <w:tab w:val="right" w:leader="dot" w:pos="9639"/>
        </w:tabs>
      </w:pPr>
      <w:r>
        <w:rPr>
          <w:rFonts w:hint="eastAsia" w:ascii="宋体" w:hAnsi="宋体" w:cs="宋体"/>
          <w:bCs/>
          <w:i w:val="0"/>
          <w:iCs w:val="0"/>
          <w:smallCaps/>
          <w:color w:val="FF0000"/>
          <w:szCs w:val="24"/>
          <w:highlight w:val="none"/>
        </w:rPr>
        <w:fldChar w:fldCharType="begin"/>
      </w:r>
      <w:r>
        <w:rPr>
          <w:rFonts w:hint="eastAsia" w:ascii="宋体" w:hAnsi="宋体" w:cs="宋体"/>
          <w:bCs/>
          <w:i w:val="0"/>
          <w:iCs w:val="0"/>
          <w:smallCaps/>
          <w:szCs w:val="24"/>
          <w:highlight w:val="none"/>
        </w:rPr>
        <w:instrText xml:space="preserve"> HYPERLINK \l _Toc21761 </w:instrText>
      </w:r>
      <w:r>
        <w:rPr>
          <w:rFonts w:hint="eastAsia" w:ascii="宋体" w:hAnsi="宋体" w:cs="宋体"/>
          <w:bCs/>
          <w:i w:val="0"/>
          <w:iCs w:val="0"/>
          <w:smallCaps/>
          <w:szCs w:val="24"/>
          <w:highlight w:val="none"/>
        </w:rPr>
        <w:fldChar w:fldCharType="separate"/>
      </w:r>
      <w:r>
        <w:rPr>
          <w:rFonts w:hint="eastAsia" w:asciiTheme="minorEastAsia" w:hAnsiTheme="minorEastAsia" w:eastAsiaTheme="minorEastAsia"/>
          <w:highlight w:val="none"/>
        </w:rPr>
        <w:t>第六章 投标文件格式</w:t>
      </w:r>
      <w:r>
        <w:tab/>
      </w:r>
      <w:r>
        <w:fldChar w:fldCharType="begin"/>
      </w:r>
      <w:r>
        <w:instrText xml:space="preserve"> PAGEREF _Toc21761 \h </w:instrText>
      </w:r>
      <w:r>
        <w:fldChar w:fldCharType="separate"/>
      </w:r>
      <w:r>
        <w:t>33</w:t>
      </w:r>
      <w:r>
        <w:fldChar w:fldCharType="end"/>
      </w:r>
      <w:r>
        <w:rPr>
          <w:rFonts w:hint="eastAsia" w:ascii="宋体" w:hAnsi="宋体" w:cs="宋体"/>
          <w:bCs/>
          <w:i w:val="0"/>
          <w:iCs w:val="0"/>
          <w:smallCaps/>
          <w:color w:val="FF0000"/>
          <w:szCs w:val="24"/>
          <w:highlight w:val="none"/>
        </w:rPr>
        <w:fldChar w:fldCharType="end"/>
      </w:r>
    </w:p>
    <w:p w14:paraId="17813612">
      <w:pPr>
        <w:pStyle w:val="15"/>
        <w:tabs>
          <w:tab w:val="right" w:leader="dot" w:pos="9639"/>
        </w:tabs>
      </w:pPr>
    </w:p>
    <w:p w14:paraId="7B0F3EFA">
      <w:pPr>
        <w:spacing w:line="360" w:lineRule="exact"/>
        <w:rPr>
          <w:rFonts w:ascii="宋体" w:hAnsi="宋体" w:cs="宋体"/>
          <w:bCs/>
          <w:i w:val="0"/>
          <w:iCs w:val="0"/>
          <w:smallCaps/>
          <w:color w:val="FF0000"/>
          <w:sz w:val="24"/>
          <w:szCs w:val="24"/>
          <w:highlight w:val="none"/>
        </w:rPr>
      </w:pPr>
      <w:r>
        <w:rPr>
          <w:rFonts w:hint="eastAsia" w:ascii="宋体" w:hAnsi="宋体" w:cs="宋体"/>
          <w:bCs/>
          <w:i w:val="0"/>
          <w:iCs w:val="0"/>
          <w:smallCaps/>
          <w:color w:val="FF0000"/>
          <w:szCs w:val="24"/>
          <w:highlight w:val="none"/>
        </w:rPr>
        <w:fldChar w:fldCharType="end"/>
      </w:r>
    </w:p>
    <w:p w14:paraId="11475793">
      <w:pPr>
        <w:widowControl/>
        <w:jc w:val="left"/>
        <w:rPr>
          <w:rFonts w:ascii="宋体" w:hAnsi="宋体" w:cs="宋体"/>
          <w:bCs/>
          <w:smallCaps/>
          <w:color w:val="FF0000"/>
          <w:sz w:val="24"/>
          <w:szCs w:val="24"/>
          <w:highlight w:val="none"/>
        </w:rPr>
      </w:pPr>
      <w:r>
        <w:rPr>
          <w:rFonts w:ascii="宋体" w:hAnsi="宋体" w:cs="宋体"/>
          <w:bCs/>
          <w:smallCaps/>
          <w:color w:val="FF0000"/>
          <w:sz w:val="24"/>
          <w:szCs w:val="24"/>
          <w:highlight w:val="none"/>
        </w:rPr>
        <w:br w:type="page"/>
      </w:r>
    </w:p>
    <w:p w14:paraId="628B1B06">
      <w:pPr>
        <w:adjustRightInd w:val="0"/>
        <w:snapToGrid w:val="0"/>
        <w:spacing w:line="360" w:lineRule="auto"/>
        <w:jc w:val="left"/>
        <w:rPr>
          <w:rFonts w:asciiTheme="minorEastAsia" w:hAnsiTheme="minorEastAsia" w:eastAsiaTheme="minorEastAsia"/>
          <w:color w:val="000000"/>
          <w:sz w:val="24"/>
          <w:highlight w:val="none"/>
        </w:rPr>
      </w:pPr>
    </w:p>
    <w:p w14:paraId="756BEDC1">
      <w:pPr>
        <w:pStyle w:val="4"/>
        <w:numPr>
          <w:ilvl w:val="0"/>
          <w:numId w:val="1"/>
        </w:numPr>
        <w:spacing w:line="500" w:lineRule="exact"/>
        <w:rPr>
          <w:rFonts w:hint="eastAsia" w:ascii="宋体" w:hAnsi="宋体" w:eastAsia="宋体" w:cs="宋体"/>
          <w:bCs/>
          <w:color w:val="auto"/>
          <w:sz w:val="24"/>
          <w:szCs w:val="24"/>
          <w:highlight w:val="none"/>
        </w:rPr>
      </w:pPr>
      <w:bookmarkStart w:id="1" w:name="_Toc17422"/>
      <w:bookmarkStart w:id="2" w:name="_Toc461025259"/>
      <w:bookmarkStart w:id="3" w:name="_Toc308187960"/>
      <w:bookmarkStart w:id="4" w:name="_Toc331235847"/>
      <w:bookmarkStart w:id="5" w:name="_Hlt510343011"/>
      <w:bookmarkStart w:id="6" w:name="_Hlt510342998"/>
      <w:r>
        <w:rPr>
          <w:rFonts w:hint="eastAsia" w:ascii="宋体" w:hAnsi="宋体" w:eastAsia="宋体" w:cs="宋体"/>
          <w:sz w:val="32"/>
          <w:szCs w:val="32"/>
          <w:highlight w:val="none"/>
          <w:lang w:val="en-US" w:eastAsia="zh-CN"/>
        </w:rPr>
        <w:t>竞争性磋商</w:t>
      </w:r>
      <w:r>
        <w:rPr>
          <w:rFonts w:hint="eastAsia" w:ascii="宋体" w:hAnsi="宋体" w:eastAsia="宋体" w:cs="宋体"/>
          <w:sz w:val="32"/>
          <w:szCs w:val="32"/>
          <w:highlight w:val="none"/>
        </w:rPr>
        <w:t>公告</w:t>
      </w:r>
      <w:bookmarkEnd w:id="1"/>
      <w:bookmarkEnd w:id="2"/>
      <w:bookmarkEnd w:id="3"/>
      <w:bookmarkEnd w:id="4"/>
    </w:p>
    <w:p w14:paraId="5ADE7E6D">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rPr>
        <w:t>项目名称及内容</w:t>
      </w:r>
    </w:p>
    <w:p w14:paraId="30CEBA3A">
      <w:pPr>
        <w:keepNext w:val="0"/>
        <w:keepLines w:val="0"/>
        <w:pageBreakBefore w:val="0"/>
        <w:widowControl w:val="0"/>
        <w:tabs>
          <w:tab w:val="left" w:pos="315"/>
          <w:tab w:val="left" w:pos="8820"/>
        </w:tabs>
        <w:kinsoku/>
        <w:wordWrap/>
        <w:overflowPunct/>
        <w:topLinePunct w:val="0"/>
        <w:autoSpaceDE/>
        <w:autoSpaceDN/>
        <w:bidi w:val="0"/>
        <w:adjustRightInd/>
        <w:snapToGrid w:val="0"/>
        <w:spacing w:before="120" w:beforeLines="50" w:line="480" w:lineRule="exact"/>
        <w:ind w:right="267" w:rightChars="127" w:firstLine="0" w:firstLineChars="0"/>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项目名称：</w:t>
      </w:r>
      <w:r>
        <w:rPr>
          <w:rFonts w:hint="eastAsia" w:ascii="仿宋" w:hAnsi="仿宋" w:eastAsia="仿宋" w:cs="仿宋"/>
          <w:bCs/>
          <w:color w:val="auto"/>
          <w:sz w:val="32"/>
          <w:szCs w:val="32"/>
          <w:highlight w:val="yellow"/>
          <w:lang w:eastAsia="zh-CN"/>
        </w:rPr>
        <w:t>蚌埠市交通系统网站集群管理系统网络安全等级保护测评服务</w:t>
      </w:r>
    </w:p>
    <w:p w14:paraId="26014F2A">
      <w:pPr>
        <w:keepNext w:val="0"/>
        <w:keepLines w:val="0"/>
        <w:pageBreakBefore w:val="0"/>
        <w:widowControl w:val="0"/>
        <w:tabs>
          <w:tab w:val="left" w:pos="315"/>
          <w:tab w:val="left" w:pos="8820"/>
        </w:tabs>
        <w:kinsoku/>
        <w:wordWrap/>
        <w:overflowPunct/>
        <w:topLinePunct w:val="0"/>
        <w:autoSpaceDE/>
        <w:autoSpaceDN/>
        <w:bidi w:val="0"/>
        <w:adjustRightInd/>
        <w:snapToGrid w:val="0"/>
        <w:spacing w:before="120" w:beforeLines="50" w:line="480" w:lineRule="exact"/>
        <w:ind w:right="267" w:rightChars="127" w:firstLine="0" w:firstLineChars="0"/>
        <w:textAlignment w:val="auto"/>
        <w:rPr>
          <w:rFonts w:hint="default"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项目编号：</w:t>
      </w:r>
      <w:r>
        <w:rPr>
          <w:rFonts w:hint="eastAsia" w:ascii="仿宋" w:hAnsi="仿宋" w:eastAsia="仿宋" w:cs="仿宋"/>
          <w:bCs/>
          <w:color w:val="auto"/>
          <w:sz w:val="32"/>
          <w:szCs w:val="32"/>
          <w:highlight w:val="yellow"/>
          <w:lang w:val="en-US" w:eastAsia="zh-CN"/>
        </w:rPr>
        <w:t>HL2024CG024</w:t>
      </w:r>
    </w:p>
    <w:p w14:paraId="07644E01">
      <w:pPr>
        <w:keepNext w:val="0"/>
        <w:keepLines w:val="0"/>
        <w:pageBreakBefore w:val="0"/>
        <w:widowControl w:val="0"/>
        <w:tabs>
          <w:tab w:val="left" w:pos="315"/>
          <w:tab w:val="left" w:pos="8820"/>
        </w:tabs>
        <w:kinsoku/>
        <w:wordWrap/>
        <w:overflowPunct/>
        <w:topLinePunct w:val="0"/>
        <w:autoSpaceDE/>
        <w:autoSpaceDN/>
        <w:bidi w:val="0"/>
        <w:adjustRightInd/>
        <w:snapToGrid w:val="0"/>
        <w:spacing w:before="120" w:beforeLines="50" w:line="480" w:lineRule="exact"/>
        <w:ind w:right="267" w:rightChars="127" w:firstLine="0" w:firstLineChars="0"/>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采购人：</w:t>
      </w:r>
      <w:r>
        <w:rPr>
          <w:rFonts w:hint="eastAsia" w:ascii="仿宋" w:hAnsi="仿宋" w:eastAsia="仿宋" w:cs="仿宋"/>
          <w:bCs/>
          <w:color w:val="auto"/>
          <w:sz w:val="32"/>
          <w:szCs w:val="32"/>
          <w:highlight w:val="yellow"/>
          <w:lang w:eastAsia="zh-CN"/>
        </w:rPr>
        <w:t>蚌埠市交通投资集团有限责任公司</w:t>
      </w:r>
      <w:r>
        <w:rPr>
          <w:rFonts w:hint="eastAsia" w:ascii="仿宋" w:hAnsi="仿宋" w:eastAsia="仿宋" w:cs="仿宋"/>
          <w:bCs/>
          <w:color w:val="auto"/>
          <w:sz w:val="32"/>
          <w:szCs w:val="32"/>
          <w:highlight w:val="none"/>
          <w:lang w:eastAsia="zh-CN"/>
        </w:rPr>
        <w:t xml:space="preserve"> </w:t>
      </w:r>
    </w:p>
    <w:p w14:paraId="3FAFD265">
      <w:pPr>
        <w:keepNext w:val="0"/>
        <w:keepLines w:val="0"/>
        <w:pageBreakBefore w:val="0"/>
        <w:widowControl w:val="0"/>
        <w:tabs>
          <w:tab w:val="left" w:pos="315"/>
          <w:tab w:val="left" w:pos="8820"/>
        </w:tabs>
        <w:kinsoku/>
        <w:wordWrap/>
        <w:overflowPunct/>
        <w:topLinePunct w:val="0"/>
        <w:autoSpaceDE/>
        <w:autoSpaceDN/>
        <w:bidi w:val="0"/>
        <w:adjustRightInd/>
        <w:snapToGrid w:val="0"/>
        <w:spacing w:before="120" w:beforeLines="50" w:line="480" w:lineRule="exact"/>
        <w:ind w:right="267" w:rightChars="127" w:firstLine="0" w:firstLineChars="0"/>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采购代理机构</w:t>
      </w: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lang w:eastAsia="zh-CN"/>
        </w:rPr>
        <w:t>汇龙工程咨询有限公司</w:t>
      </w:r>
    </w:p>
    <w:p w14:paraId="20BF93E2">
      <w:pPr>
        <w:keepNext w:val="0"/>
        <w:keepLines w:val="0"/>
        <w:pageBreakBefore w:val="0"/>
        <w:widowControl w:val="0"/>
        <w:tabs>
          <w:tab w:val="left" w:pos="315"/>
          <w:tab w:val="left" w:pos="8820"/>
        </w:tabs>
        <w:kinsoku/>
        <w:wordWrap/>
        <w:overflowPunct/>
        <w:topLinePunct w:val="0"/>
        <w:autoSpaceDE/>
        <w:autoSpaceDN/>
        <w:bidi w:val="0"/>
        <w:adjustRightInd/>
        <w:snapToGrid w:val="0"/>
        <w:spacing w:before="120" w:beforeLines="50" w:line="480" w:lineRule="exact"/>
        <w:ind w:right="267" w:rightChars="127" w:firstLine="0" w:firstLineChars="0"/>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项目性质：</w:t>
      </w:r>
      <w:r>
        <w:rPr>
          <w:rFonts w:hint="eastAsia" w:ascii="仿宋" w:hAnsi="仿宋" w:eastAsia="仿宋" w:cs="仿宋"/>
          <w:bCs/>
          <w:color w:val="auto"/>
          <w:sz w:val="32"/>
          <w:szCs w:val="32"/>
          <w:highlight w:val="none"/>
          <w:lang w:eastAsia="zh-CN"/>
        </w:rPr>
        <w:t>服务类</w:t>
      </w:r>
    </w:p>
    <w:p w14:paraId="0166AC1E">
      <w:pPr>
        <w:keepNext w:val="0"/>
        <w:keepLines w:val="0"/>
        <w:pageBreakBefore w:val="0"/>
        <w:widowControl w:val="0"/>
        <w:tabs>
          <w:tab w:val="left" w:pos="315"/>
          <w:tab w:val="left" w:pos="8820"/>
        </w:tabs>
        <w:kinsoku/>
        <w:wordWrap/>
        <w:overflowPunct/>
        <w:topLinePunct w:val="0"/>
        <w:autoSpaceDE/>
        <w:autoSpaceDN/>
        <w:bidi w:val="0"/>
        <w:adjustRightInd/>
        <w:snapToGrid w:val="0"/>
        <w:spacing w:before="120" w:beforeLines="50" w:line="480" w:lineRule="exact"/>
        <w:ind w:right="267" w:rightChars="127" w:firstLine="0" w:firstLineChars="0"/>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服务期限</w:t>
      </w: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yellow"/>
          <w:lang w:val="en-US" w:eastAsia="zh-CN"/>
        </w:rPr>
        <w:t>1年+N（N=1年），即一年服务期限到期后，经采购人考核合格可续签1年的采购合同，最多续签两次。每年测评一次，合同签订后60天内完成网络安全等级保护测评并出具测评报告。如国家政策调整网络安全等级保护测评工相关工作，合同内容双方协商。</w:t>
      </w:r>
    </w:p>
    <w:p w14:paraId="6EB04D1A">
      <w:pPr>
        <w:keepNext w:val="0"/>
        <w:keepLines w:val="0"/>
        <w:pageBreakBefore w:val="0"/>
        <w:widowControl w:val="0"/>
        <w:tabs>
          <w:tab w:val="left" w:pos="315"/>
          <w:tab w:val="left" w:pos="8820"/>
        </w:tabs>
        <w:kinsoku/>
        <w:wordWrap/>
        <w:overflowPunct/>
        <w:topLinePunct w:val="0"/>
        <w:autoSpaceDE/>
        <w:autoSpaceDN/>
        <w:bidi w:val="0"/>
        <w:adjustRightInd/>
        <w:snapToGrid w:val="0"/>
        <w:spacing w:before="120" w:beforeLines="50" w:line="480" w:lineRule="exact"/>
        <w:ind w:right="267" w:rightChars="127" w:firstLine="0" w:firstLineChars="0"/>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项目内容：</w:t>
      </w:r>
      <w:r>
        <w:rPr>
          <w:rFonts w:hint="eastAsia" w:ascii="仿宋" w:hAnsi="仿宋" w:eastAsia="仿宋" w:cs="仿宋"/>
          <w:bCs/>
          <w:color w:val="auto"/>
          <w:sz w:val="32"/>
          <w:szCs w:val="32"/>
          <w:highlight w:val="none"/>
          <w:lang w:val="en-US" w:eastAsia="zh-CN"/>
        </w:rPr>
        <w:t>详见采购需求</w:t>
      </w:r>
    </w:p>
    <w:p w14:paraId="499C6EA5">
      <w:pPr>
        <w:keepNext w:val="0"/>
        <w:keepLines w:val="0"/>
        <w:pageBreakBefore w:val="0"/>
        <w:widowControl w:val="0"/>
        <w:tabs>
          <w:tab w:val="left" w:pos="315"/>
          <w:tab w:val="left" w:pos="8820"/>
        </w:tabs>
        <w:kinsoku/>
        <w:wordWrap/>
        <w:overflowPunct/>
        <w:topLinePunct w:val="0"/>
        <w:autoSpaceDE/>
        <w:autoSpaceDN/>
        <w:bidi w:val="0"/>
        <w:adjustRightInd/>
        <w:snapToGrid w:val="0"/>
        <w:spacing w:before="120" w:beforeLines="50" w:line="480" w:lineRule="exact"/>
        <w:ind w:right="267" w:rightChars="127" w:firstLine="0" w:firstLineChars="0"/>
        <w:textAlignment w:val="auto"/>
        <w:rPr>
          <w:rFonts w:hint="eastAsia" w:ascii="仿宋" w:hAnsi="仿宋" w:eastAsia="仿宋" w:cs="仿宋"/>
          <w:bCs/>
          <w:color w:val="auto"/>
          <w:sz w:val="32"/>
          <w:szCs w:val="32"/>
          <w:highlight w:val="yellow"/>
          <w:lang w:val="en-US" w:eastAsia="zh-CN"/>
        </w:rPr>
      </w:pPr>
      <w:r>
        <w:rPr>
          <w:rFonts w:hint="eastAsia" w:ascii="仿宋" w:hAnsi="仿宋" w:eastAsia="仿宋" w:cs="仿宋"/>
          <w:bCs/>
          <w:color w:val="auto"/>
          <w:sz w:val="32"/>
          <w:szCs w:val="32"/>
          <w:highlight w:val="none"/>
          <w:lang w:val="en-US" w:eastAsia="zh-CN"/>
        </w:rPr>
        <w:t>资金来源：</w:t>
      </w:r>
      <w:r>
        <w:rPr>
          <w:rFonts w:hint="eastAsia" w:ascii="仿宋" w:hAnsi="仿宋" w:eastAsia="仿宋" w:cs="仿宋"/>
          <w:bCs/>
          <w:color w:val="auto"/>
          <w:sz w:val="32"/>
          <w:szCs w:val="32"/>
          <w:highlight w:val="yellow"/>
          <w:lang w:val="en-US" w:eastAsia="zh-CN"/>
        </w:rPr>
        <w:t>自有资金</w:t>
      </w:r>
    </w:p>
    <w:p w14:paraId="73537CD1">
      <w:pPr>
        <w:keepNext w:val="0"/>
        <w:keepLines w:val="0"/>
        <w:pageBreakBefore w:val="0"/>
        <w:widowControl w:val="0"/>
        <w:tabs>
          <w:tab w:val="left" w:pos="315"/>
          <w:tab w:val="left" w:pos="8820"/>
        </w:tabs>
        <w:kinsoku/>
        <w:wordWrap/>
        <w:overflowPunct/>
        <w:topLinePunct w:val="0"/>
        <w:autoSpaceDE/>
        <w:autoSpaceDN/>
        <w:bidi w:val="0"/>
        <w:adjustRightInd/>
        <w:snapToGrid w:val="0"/>
        <w:spacing w:before="120" w:beforeLines="50" w:line="480" w:lineRule="exact"/>
        <w:ind w:right="267" w:rightChars="127" w:firstLine="0" w:firstLineChars="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采购预算</w:t>
      </w: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yellow"/>
          <w:lang w:val="en-US" w:eastAsia="zh-CN"/>
        </w:rPr>
        <w:t>30万元</w:t>
      </w:r>
    </w:p>
    <w:p w14:paraId="1D6D3D0F">
      <w:pPr>
        <w:keepNext w:val="0"/>
        <w:keepLines w:val="0"/>
        <w:pageBreakBefore w:val="0"/>
        <w:widowControl w:val="0"/>
        <w:tabs>
          <w:tab w:val="left" w:pos="315"/>
          <w:tab w:val="left" w:pos="8820"/>
        </w:tabs>
        <w:kinsoku/>
        <w:wordWrap/>
        <w:overflowPunct/>
        <w:topLinePunct w:val="0"/>
        <w:autoSpaceDE/>
        <w:autoSpaceDN/>
        <w:bidi w:val="0"/>
        <w:adjustRightInd/>
        <w:snapToGrid w:val="0"/>
        <w:spacing w:before="120" w:beforeLines="50" w:line="480" w:lineRule="exact"/>
        <w:ind w:right="267" w:rightChars="127" w:firstLine="0" w:firstLineChars="0"/>
        <w:textAlignment w:val="auto"/>
        <w:rPr>
          <w:rFonts w:hint="default"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采购方式：竞争性磋商</w:t>
      </w:r>
    </w:p>
    <w:p w14:paraId="7DB5A27F">
      <w:pPr>
        <w:keepNext w:val="0"/>
        <w:keepLines w:val="0"/>
        <w:pageBreakBefore w:val="0"/>
        <w:widowControl w:val="0"/>
        <w:tabs>
          <w:tab w:val="left" w:pos="315"/>
          <w:tab w:val="left" w:pos="8820"/>
        </w:tabs>
        <w:kinsoku/>
        <w:wordWrap/>
        <w:overflowPunct/>
        <w:topLinePunct w:val="0"/>
        <w:autoSpaceDE/>
        <w:autoSpaceDN/>
        <w:bidi w:val="0"/>
        <w:adjustRightInd/>
        <w:snapToGrid w:val="0"/>
        <w:spacing w:before="120" w:beforeLines="50" w:line="480" w:lineRule="exact"/>
        <w:ind w:right="267" w:rightChars="127" w:firstLine="0" w:firstLineChars="0"/>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本项目不接受联合体投标。</w:t>
      </w:r>
    </w:p>
    <w:p w14:paraId="637B5C43">
      <w:pPr>
        <w:keepNext w:val="0"/>
        <w:keepLines w:val="0"/>
        <w:pageBreakBefore w:val="0"/>
        <w:widowControl w:val="0"/>
        <w:numPr>
          <w:ilvl w:val="0"/>
          <w:numId w:val="0"/>
        </w:numPr>
        <w:kinsoku/>
        <w:wordWrap/>
        <w:overflowPunct/>
        <w:topLinePunct w:val="0"/>
        <w:autoSpaceDE/>
        <w:autoSpaceDN/>
        <w:bidi w:val="0"/>
        <w:adjustRightInd w:val="0"/>
        <w:snapToGrid w:val="0"/>
        <w:spacing w:before="120" w:beforeLines="50" w:line="480" w:lineRule="exact"/>
        <w:textAlignment w:val="auto"/>
        <w:rPr>
          <w:rFonts w:hint="eastAsia" w:ascii="仿宋" w:hAnsi="仿宋" w:eastAsia="仿宋" w:cs="仿宋"/>
          <w:sz w:val="32"/>
          <w:szCs w:val="32"/>
          <w:highlight w:val="none"/>
        </w:rPr>
      </w:pPr>
      <w:r>
        <w:rPr>
          <w:rFonts w:hint="eastAsia" w:ascii="仿宋" w:hAnsi="仿宋" w:eastAsia="仿宋" w:cs="仿宋"/>
          <w:b/>
          <w:bCs/>
          <w:color w:val="000000"/>
          <w:sz w:val="32"/>
          <w:szCs w:val="32"/>
          <w:highlight w:val="none"/>
          <w:lang w:val="en-US" w:eastAsia="zh-CN"/>
        </w:rPr>
        <w:t>二、</w:t>
      </w:r>
      <w:r>
        <w:rPr>
          <w:rFonts w:hint="eastAsia" w:ascii="仿宋" w:hAnsi="仿宋" w:eastAsia="仿宋" w:cs="仿宋"/>
          <w:b/>
          <w:bCs/>
          <w:color w:val="000000"/>
          <w:sz w:val="32"/>
          <w:szCs w:val="32"/>
          <w:highlight w:val="none"/>
        </w:rPr>
        <w:t>投标人资格要求</w:t>
      </w:r>
    </w:p>
    <w:p w14:paraId="70B32890">
      <w:pPr>
        <w:keepNext w:val="0"/>
        <w:keepLines w:val="0"/>
        <w:pageBreakBefore w:val="0"/>
        <w:widowControl w:val="0"/>
        <w:tabs>
          <w:tab w:val="left" w:pos="315"/>
          <w:tab w:val="left" w:pos="8820"/>
        </w:tabs>
        <w:kinsoku/>
        <w:wordWrap/>
        <w:overflowPunct/>
        <w:topLinePunct w:val="0"/>
        <w:autoSpaceDE/>
        <w:autoSpaceDN/>
        <w:bidi w:val="0"/>
        <w:adjustRightInd/>
        <w:snapToGrid w:val="0"/>
        <w:spacing w:before="120" w:beforeLines="50" w:line="480" w:lineRule="exact"/>
        <w:ind w:right="267" w:rightChars="127" w:firstLine="0" w:firstLineChars="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1、符合《政府采购法》第二十二条规定。</w:t>
      </w:r>
    </w:p>
    <w:p w14:paraId="13AED827">
      <w:pPr>
        <w:keepNext w:val="0"/>
        <w:keepLines w:val="0"/>
        <w:pageBreakBefore w:val="0"/>
        <w:widowControl w:val="0"/>
        <w:tabs>
          <w:tab w:val="left" w:pos="315"/>
          <w:tab w:val="left" w:pos="8820"/>
        </w:tabs>
        <w:kinsoku/>
        <w:wordWrap/>
        <w:overflowPunct/>
        <w:topLinePunct w:val="0"/>
        <w:autoSpaceDE/>
        <w:autoSpaceDN/>
        <w:bidi w:val="0"/>
        <w:adjustRightInd/>
        <w:snapToGrid w:val="0"/>
        <w:spacing w:before="120" w:beforeLines="50" w:line="480" w:lineRule="exact"/>
        <w:ind w:right="267" w:rightChars="127" w:firstLine="0" w:firstLineChars="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2、投标人具有有效的营业执照。</w:t>
      </w:r>
    </w:p>
    <w:p w14:paraId="08220468">
      <w:pPr>
        <w:keepNext w:val="0"/>
        <w:keepLines w:val="0"/>
        <w:pageBreakBefore w:val="0"/>
        <w:widowControl w:val="0"/>
        <w:tabs>
          <w:tab w:val="left" w:pos="315"/>
          <w:tab w:val="left" w:pos="8820"/>
        </w:tabs>
        <w:kinsoku/>
        <w:wordWrap/>
        <w:overflowPunct/>
        <w:topLinePunct w:val="0"/>
        <w:autoSpaceDE/>
        <w:autoSpaceDN/>
        <w:bidi w:val="0"/>
        <w:adjustRightInd/>
        <w:snapToGrid w:val="0"/>
        <w:spacing w:before="120" w:beforeLines="50" w:line="480" w:lineRule="exact"/>
        <w:ind w:right="267" w:rightChars="127" w:firstLine="0" w:firstLineChars="0"/>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val="en-US" w:eastAsia="zh-CN"/>
        </w:rPr>
        <w:t>3</w:t>
      </w:r>
      <w:r>
        <w:rPr>
          <w:rFonts w:hint="eastAsia" w:ascii="仿宋" w:hAnsi="仿宋" w:eastAsia="仿宋" w:cs="仿宋"/>
          <w:bCs/>
          <w:color w:val="auto"/>
          <w:sz w:val="32"/>
          <w:szCs w:val="32"/>
          <w:highlight w:val="none"/>
        </w:rPr>
        <w:t>、供应商需具备公安三所颁发的网络安全等级测评与检测评估机构服务认证证书</w:t>
      </w:r>
      <w:r>
        <w:rPr>
          <w:rFonts w:hint="eastAsia" w:ascii="仿宋" w:hAnsi="仿宋" w:eastAsia="仿宋" w:cs="仿宋"/>
          <w:bCs/>
          <w:color w:val="auto"/>
          <w:sz w:val="32"/>
          <w:szCs w:val="32"/>
          <w:highlight w:val="none"/>
          <w:lang w:eastAsia="zh-CN"/>
        </w:rPr>
        <w:t>。</w:t>
      </w:r>
    </w:p>
    <w:p w14:paraId="20416864">
      <w:pPr>
        <w:keepNext w:val="0"/>
        <w:keepLines w:val="0"/>
        <w:pageBreakBefore w:val="0"/>
        <w:widowControl w:val="0"/>
        <w:tabs>
          <w:tab w:val="left" w:pos="315"/>
          <w:tab w:val="left" w:pos="8820"/>
        </w:tabs>
        <w:kinsoku/>
        <w:wordWrap/>
        <w:overflowPunct/>
        <w:topLinePunct w:val="0"/>
        <w:autoSpaceDE/>
        <w:autoSpaceDN/>
        <w:bidi w:val="0"/>
        <w:adjustRightInd/>
        <w:snapToGrid w:val="0"/>
        <w:spacing w:before="120" w:beforeLines="50" w:line="480" w:lineRule="exact"/>
        <w:ind w:right="267" w:rightChars="127" w:firstLine="0" w:firstLineChars="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4</w:t>
      </w:r>
      <w:r>
        <w:rPr>
          <w:rFonts w:hint="eastAsia" w:ascii="仿宋" w:hAnsi="仿宋" w:eastAsia="仿宋" w:cs="仿宋"/>
          <w:bCs/>
          <w:color w:val="auto"/>
          <w:sz w:val="32"/>
          <w:szCs w:val="32"/>
          <w:highlight w:val="none"/>
        </w:rPr>
        <w:t>、法律、行政法规规定的其他条件。</w:t>
      </w:r>
    </w:p>
    <w:p w14:paraId="3119B133">
      <w:pPr>
        <w:keepNext w:val="0"/>
        <w:keepLines w:val="0"/>
        <w:pageBreakBefore w:val="0"/>
        <w:widowControl w:val="0"/>
        <w:tabs>
          <w:tab w:val="left" w:pos="315"/>
          <w:tab w:val="left" w:pos="8820"/>
        </w:tabs>
        <w:kinsoku/>
        <w:wordWrap/>
        <w:overflowPunct/>
        <w:topLinePunct w:val="0"/>
        <w:autoSpaceDE/>
        <w:autoSpaceDN/>
        <w:bidi w:val="0"/>
        <w:snapToGrid w:val="0"/>
        <w:spacing w:before="120" w:beforeLines="50" w:line="480" w:lineRule="exact"/>
        <w:ind w:right="267" w:rightChars="127"/>
        <w:textAlignment w:val="auto"/>
        <w:rPr>
          <w:rFonts w:hint="eastAsia" w:ascii="仿宋" w:hAnsi="仿宋" w:eastAsia="仿宋" w:cs="仿宋"/>
          <w:color w:val="auto"/>
          <w:sz w:val="32"/>
          <w:szCs w:val="32"/>
          <w:highlight w:val="none"/>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三、</w:t>
      </w:r>
      <w:r>
        <w:rPr>
          <w:rFonts w:hint="eastAsia" w:ascii="仿宋" w:hAnsi="仿宋" w:eastAsia="仿宋" w:cs="仿宋"/>
          <w:b/>
          <w:bCs/>
          <w:color w:val="auto"/>
          <w:sz w:val="32"/>
          <w:szCs w:val="32"/>
          <w:highlight w:val="none"/>
        </w:rPr>
        <w:t>采购文件获取时间及方式</w:t>
      </w:r>
    </w:p>
    <w:p w14:paraId="23EBD2AA">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采购文件领取时间及</w:t>
      </w:r>
      <w:r>
        <w:rPr>
          <w:rFonts w:hint="eastAsia" w:ascii="仿宋" w:hAnsi="仿宋" w:eastAsia="仿宋" w:cs="仿宋"/>
          <w:sz w:val="32"/>
          <w:szCs w:val="32"/>
          <w:highlight w:val="none"/>
          <w:lang w:val="en-US" w:eastAsia="zh-CN"/>
        </w:rPr>
        <w:t>方式</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yellow"/>
        </w:rPr>
        <w:t>年</w:t>
      </w:r>
      <w:r>
        <w:rPr>
          <w:rFonts w:hint="eastAsia" w:ascii="仿宋" w:hAnsi="仿宋" w:eastAsia="仿宋" w:cs="仿宋"/>
          <w:sz w:val="32"/>
          <w:szCs w:val="32"/>
          <w:highlight w:val="yellow"/>
          <w:lang w:val="en-US" w:eastAsia="zh-CN"/>
        </w:rPr>
        <w:t>09月29日至</w:t>
      </w:r>
      <w:r>
        <w:rPr>
          <w:rFonts w:hint="eastAsia" w:ascii="仿宋" w:hAnsi="仿宋" w:eastAsia="仿宋" w:cs="仿宋"/>
          <w:sz w:val="32"/>
          <w:szCs w:val="32"/>
          <w:highlight w:val="yellow"/>
        </w:rPr>
        <w:t>202</w:t>
      </w:r>
      <w:r>
        <w:rPr>
          <w:rFonts w:hint="eastAsia" w:ascii="仿宋" w:hAnsi="仿宋" w:eastAsia="仿宋" w:cs="仿宋"/>
          <w:sz w:val="32"/>
          <w:szCs w:val="32"/>
          <w:highlight w:val="yellow"/>
          <w:lang w:val="en-US" w:eastAsia="zh-CN"/>
        </w:rPr>
        <w:t>4</w:t>
      </w:r>
      <w:r>
        <w:rPr>
          <w:rFonts w:hint="eastAsia" w:ascii="仿宋" w:hAnsi="仿宋" w:eastAsia="仿宋" w:cs="仿宋"/>
          <w:sz w:val="32"/>
          <w:szCs w:val="32"/>
          <w:highlight w:val="yellow"/>
        </w:rPr>
        <w:t>年</w:t>
      </w:r>
      <w:r>
        <w:rPr>
          <w:rFonts w:hint="eastAsia" w:ascii="仿宋" w:hAnsi="仿宋" w:eastAsia="仿宋" w:cs="仿宋"/>
          <w:sz w:val="32"/>
          <w:szCs w:val="32"/>
          <w:highlight w:val="yellow"/>
          <w:lang w:val="en-US" w:eastAsia="zh-CN"/>
        </w:rPr>
        <w:t>10月08</w:t>
      </w:r>
      <w:r>
        <w:rPr>
          <w:rFonts w:hint="eastAsia" w:ascii="仿宋" w:hAnsi="仿宋" w:eastAsia="仿宋" w:cs="仿宋"/>
          <w:sz w:val="32"/>
          <w:szCs w:val="32"/>
          <w:highlight w:val="yellow"/>
        </w:rPr>
        <w:t>日</w:t>
      </w:r>
      <w:r>
        <w:rPr>
          <w:rFonts w:hint="eastAsia" w:ascii="仿宋" w:hAnsi="仿宋" w:eastAsia="仿宋" w:cs="仿宋"/>
          <w:sz w:val="32"/>
          <w:szCs w:val="32"/>
          <w:highlight w:val="none"/>
        </w:rPr>
        <w:t>（北京时间上午8:30-11:30时，下午14:30-17:30时），</w:t>
      </w:r>
      <w:r>
        <w:rPr>
          <w:rFonts w:hint="eastAsia" w:ascii="仿宋" w:hAnsi="仿宋" w:eastAsia="仿宋" w:cs="仿宋"/>
          <w:sz w:val="32"/>
          <w:szCs w:val="32"/>
          <w:highlight w:val="none"/>
          <w:lang w:val="en-US" w:eastAsia="zh-CN"/>
        </w:rPr>
        <w:t>投标单位</w:t>
      </w:r>
      <w:r>
        <w:rPr>
          <w:rFonts w:hint="eastAsia" w:ascii="仿宋" w:hAnsi="仿宋" w:eastAsia="仿宋" w:cs="仿宋"/>
          <w:sz w:val="32"/>
          <w:szCs w:val="32"/>
          <w:highlight w:val="none"/>
        </w:rPr>
        <w:t>需提供投标人法人授权书、被授权人身份证复印件、营业执照副本复印件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以上资料须加盖投标人公章</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发送到1004689750@qq.com或13865699105（微信号）</w:t>
      </w:r>
      <w:r>
        <w:rPr>
          <w:rFonts w:hint="eastAsia" w:ascii="仿宋" w:hAnsi="仿宋" w:eastAsia="仿宋" w:cs="仿宋"/>
          <w:sz w:val="32"/>
          <w:szCs w:val="32"/>
          <w:highlight w:val="none"/>
          <w:lang w:eastAsia="zh-CN"/>
        </w:rPr>
        <w:t>。</w:t>
      </w:r>
    </w:p>
    <w:p w14:paraId="3EA611DA">
      <w:pPr>
        <w:keepNext w:val="0"/>
        <w:keepLines w:val="0"/>
        <w:pageBreakBefore w:val="0"/>
        <w:widowControl w:val="0"/>
        <w:tabs>
          <w:tab w:val="left" w:pos="315"/>
          <w:tab w:val="left" w:pos="8820"/>
        </w:tabs>
        <w:kinsoku/>
        <w:wordWrap/>
        <w:overflowPunct/>
        <w:topLinePunct w:val="0"/>
        <w:autoSpaceDE/>
        <w:autoSpaceDN/>
        <w:bidi w:val="0"/>
        <w:adjustRightInd/>
        <w:snapToGrid w:val="0"/>
        <w:spacing w:before="120" w:beforeLines="50" w:line="480" w:lineRule="exact"/>
        <w:ind w:right="267" w:rightChars="127" w:firstLine="0" w:firstLineChars="0"/>
        <w:textAlignment w:val="auto"/>
        <w:rPr>
          <w:rFonts w:hint="eastAsia" w:ascii="仿宋" w:hAnsi="仿宋" w:eastAsia="仿宋" w:cs="仿宋"/>
          <w:color w:val="000000"/>
          <w:sz w:val="32"/>
          <w:szCs w:val="32"/>
          <w:highlight w:val="none"/>
        </w:rPr>
      </w:pPr>
      <w:r>
        <w:rPr>
          <w:rFonts w:hint="eastAsia" w:ascii="仿宋" w:hAnsi="仿宋" w:eastAsia="仿宋" w:cs="仿宋"/>
          <w:bCs/>
          <w:color w:val="auto"/>
          <w:sz w:val="32"/>
          <w:szCs w:val="32"/>
          <w:highlight w:val="none"/>
        </w:rPr>
        <w:t>采购文件售价：采购文件每套售价为人民币</w:t>
      </w:r>
      <w:r>
        <w:rPr>
          <w:rFonts w:hint="eastAsia" w:ascii="仿宋" w:hAnsi="仿宋" w:eastAsia="仿宋" w:cs="仿宋"/>
          <w:bCs/>
          <w:color w:val="auto"/>
          <w:sz w:val="32"/>
          <w:szCs w:val="32"/>
          <w:highlight w:val="none"/>
          <w:lang w:val="en-US" w:eastAsia="zh-CN"/>
        </w:rPr>
        <w:t>伍</w:t>
      </w:r>
      <w:r>
        <w:rPr>
          <w:rFonts w:hint="eastAsia" w:ascii="仿宋" w:hAnsi="仿宋" w:eastAsia="仿宋" w:cs="仿宋"/>
          <w:bCs/>
          <w:color w:val="auto"/>
          <w:sz w:val="32"/>
          <w:szCs w:val="32"/>
          <w:highlight w:val="none"/>
        </w:rPr>
        <w:t>佰元整（</w:t>
      </w:r>
      <w:r>
        <w:rPr>
          <w:rFonts w:hint="eastAsia" w:ascii="仿宋" w:hAnsi="仿宋" w:eastAsia="仿宋" w:cs="仿宋"/>
          <w:bCs/>
          <w:color w:val="auto"/>
          <w:sz w:val="32"/>
          <w:szCs w:val="32"/>
          <w:highlight w:val="none"/>
          <w:lang w:val="en-US" w:eastAsia="zh-CN"/>
        </w:rPr>
        <w:t>500.00</w:t>
      </w:r>
      <w:r>
        <w:rPr>
          <w:rFonts w:hint="eastAsia" w:ascii="仿宋" w:hAnsi="仿宋" w:eastAsia="仿宋" w:cs="仿宋"/>
          <w:bCs/>
          <w:color w:val="auto"/>
          <w:sz w:val="32"/>
          <w:szCs w:val="32"/>
          <w:highlight w:val="none"/>
        </w:rPr>
        <w:t>元），售后不退。</w:t>
      </w:r>
    </w:p>
    <w:p w14:paraId="05208783">
      <w:pPr>
        <w:keepNext w:val="0"/>
        <w:keepLines w:val="0"/>
        <w:pageBreakBefore w:val="0"/>
        <w:widowControl w:val="0"/>
        <w:tabs>
          <w:tab w:val="left" w:pos="315"/>
          <w:tab w:val="left" w:pos="8820"/>
        </w:tabs>
        <w:kinsoku/>
        <w:wordWrap/>
        <w:overflowPunct/>
        <w:topLinePunct w:val="0"/>
        <w:autoSpaceDE/>
        <w:autoSpaceDN/>
        <w:bidi w:val="0"/>
        <w:snapToGrid w:val="0"/>
        <w:spacing w:before="120" w:beforeLines="50" w:line="480" w:lineRule="exact"/>
        <w:ind w:right="267" w:rightChars="127"/>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四、</w:t>
      </w:r>
      <w:r>
        <w:rPr>
          <w:rFonts w:hint="eastAsia" w:ascii="仿宋" w:hAnsi="仿宋" w:eastAsia="仿宋" w:cs="仿宋"/>
          <w:b/>
          <w:bCs/>
          <w:color w:val="auto"/>
          <w:sz w:val="32"/>
          <w:szCs w:val="32"/>
          <w:highlight w:val="none"/>
        </w:rPr>
        <w:t>公告发布时间、开标时间及地点</w:t>
      </w:r>
    </w:p>
    <w:p w14:paraId="57EA4319">
      <w:pPr>
        <w:keepNext w:val="0"/>
        <w:keepLines w:val="0"/>
        <w:pageBreakBefore w:val="0"/>
        <w:widowControl w:val="0"/>
        <w:tabs>
          <w:tab w:val="left" w:pos="315"/>
          <w:tab w:val="left" w:pos="8820"/>
        </w:tabs>
        <w:kinsoku/>
        <w:wordWrap/>
        <w:overflowPunct/>
        <w:topLinePunct w:val="0"/>
        <w:autoSpaceDE/>
        <w:autoSpaceDN/>
        <w:bidi w:val="0"/>
        <w:adjustRightInd/>
        <w:snapToGrid w:val="0"/>
        <w:spacing w:before="120" w:beforeLines="50" w:line="480" w:lineRule="exact"/>
        <w:ind w:right="267" w:rightChars="127" w:firstLine="0" w:firstLineChars="0"/>
        <w:textAlignment w:val="auto"/>
        <w:rPr>
          <w:rFonts w:hint="eastAsia" w:ascii="仿宋" w:hAnsi="仿宋" w:eastAsia="仿宋" w:cs="仿宋"/>
          <w:bCs/>
          <w:color w:val="auto"/>
          <w:sz w:val="32"/>
          <w:szCs w:val="32"/>
          <w:highlight w:val="yellow"/>
        </w:rPr>
      </w:pPr>
      <w:r>
        <w:rPr>
          <w:rFonts w:hint="eastAsia" w:ascii="仿宋" w:hAnsi="仿宋" w:eastAsia="仿宋" w:cs="仿宋"/>
          <w:bCs/>
          <w:color w:val="auto"/>
          <w:sz w:val="32"/>
          <w:szCs w:val="32"/>
          <w:highlight w:val="none"/>
          <w:lang w:val="en-US" w:eastAsia="zh-CN"/>
        </w:rPr>
        <w:t>1、</w:t>
      </w:r>
      <w:r>
        <w:rPr>
          <w:rFonts w:hint="eastAsia" w:ascii="仿宋" w:hAnsi="仿宋" w:eastAsia="仿宋" w:cs="仿宋"/>
          <w:bCs/>
          <w:color w:val="auto"/>
          <w:sz w:val="32"/>
          <w:szCs w:val="32"/>
          <w:highlight w:val="none"/>
        </w:rPr>
        <w:t>公告发布时间：</w:t>
      </w:r>
      <w:r>
        <w:rPr>
          <w:rFonts w:hint="eastAsia" w:ascii="仿宋" w:hAnsi="仿宋" w:eastAsia="仿宋" w:cs="仿宋"/>
          <w:bCs/>
          <w:color w:val="auto"/>
          <w:sz w:val="32"/>
          <w:szCs w:val="32"/>
          <w:highlight w:val="yellow"/>
          <w:lang w:val="en-US" w:eastAsia="zh-CN"/>
        </w:rPr>
        <w:t>2024</w:t>
      </w:r>
      <w:r>
        <w:rPr>
          <w:rFonts w:hint="eastAsia" w:ascii="仿宋" w:hAnsi="仿宋" w:eastAsia="仿宋" w:cs="仿宋"/>
          <w:bCs/>
          <w:color w:val="auto"/>
          <w:sz w:val="32"/>
          <w:szCs w:val="32"/>
          <w:highlight w:val="yellow"/>
        </w:rPr>
        <w:t>年</w:t>
      </w:r>
      <w:r>
        <w:rPr>
          <w:rFonts w:hint="eastAsia" w:ascii="仿宋" w:hAnsi="仿宋" w:eastAsia="仿宋" w:cs="仿宋"/>
          <w:bCs/>
          <w:color w:val="auto"/>
          <w:sz w:val="32"/>
          <w:szCs w:val="32"/>
          <w:highlight w:val="yellow"/>
          <w:lang w:val="en-US" w:eastAsia="zh-CN"/>
        </w:rPr>
        <w:t>09月29日</w:t>
      </w:r>
    </w:p>
    <w:p w14:paraId="456679E1">
      <w:pPr>
        <w:keepNext w:val="0"/>
        <w:keepLines w:val="0"/>
        <w:pageBreakBefore w:val="0"/>
        <w:widowControl w:val="0"/>
        <w:tabs>
          <w:tab w:val="left" w:pos="315"/>
          <w:tab w:val="left" w:pos="8820"/>
        </w:tabs>
        <w:kinsoku/>
        <w:wordWrap/>
        <w:overflowPunct/>
        <w:topLinePunct w:val="0"/>
        <w:autoSpaceDE/>
        <w:autoSpaceDN/>
        <w:bidi w:val="0"/>
        <w:adjustRightInd/>
        <w:snapToGrid w:val="0"/>
        <w:spacing w:before="120" w:beforeLines="50" w:line="480" w:lineRule="exact"/>
        <w:ind w:right="267" w:rightChars="127" w:firstLine="0" w:firstLineChars="0"/>
        <w:textAlignment w:val="auto"/>
        <w:rPr>
          <w:rFonts w:hint="eastAsia" w:ascii="仿宋" w:hAnsi="仿宋" w:eastAsia="仿宋" w:cs="仿宋"/>
          <w:bCs/>
          <w:color w:val="auto"/>
          <w:sz w:val="32"/>
          <w:szCs w:val="32"/>
          <w:highlight w:val="yellow"/>
        </w:rPr>
      </w:pPr>
      <w:r>
        <w:rPr>
          <w:rFonts w:hint="eastAsia" w:ascii="仿宋" w:hAnsi="仿宋" w:eastAsia="仿宋" w:cs="仿宋"/>
          <w:bCs/>
          <w:color w:val="auto"/>
          <w:sz w:val="32"/>
          <w:szCs w:val="32"/>
          <w:highlight w:val="yellow"/>
          <w:lang w:val="en-US" w:eastAsia="zh-CN"/>
        </w:rPr>
        <w:t>2、</w:t>
      </w:r>
      <w:r>
        <w:rPr>
          <w:rFonts w:hint="eastAsia" w:ascii="仿宋" w:hAnsi="仿宋" w:eastAsia="仿宋" w:cs="仿宋"/>
          <w:bCs/>
          <w:color w:val="auto"/>
          <w:sz w:val="32"/>
          <w:szCs w:val="32"/>
          <w:highlight w:val="yellow"/>
        </w:rPr>
        <w:t>开标时间：</w:t>
      </w:r>
      <w:r>
        <w:rPr>
          <w:rFonts w:hint="eastAsia" w:ascii="仿宋" w:hAnsi="仿宋" w:eastAsia="仿宋" w:cs="仿宋"/>
          <w:bCs/>
          <w:color w:val="auto"/>
          <w:sz w:val="32"/>
          <w:szCs w:val="32"/>
          <w:highlight w:val="yellow"/>
          <w:lang w:val="en-US" w:eastAsia="zh-CN"/>
        </w:rPr>
        <w:t>2024</w:t>
      </w:r>
      <w:r>
        <w:rPr>
          <w:rFonts w:hint="eastAsia" w:ascii="仿宋" w:hAnsi="仿宋" w:eastAsia="仿宋" w:cs="仿宋"/>
          <w:bCs/>
          <w:color w:val="auto"/>
          <w:sz w:val="32"/>
          <w:szCs w:val="32"/>
          <w:highlight w:val="yellow"/>
        </w:rPr>
        <w:t>年</w:t>
      </w:r>
      <w:r>
        <w:rPr>
          <w:rFonts w:hint="eastAsia" w:ascii="仿宋" w:hAnsi="仿宋" w:eastAsia="仿宋" w:cs="仿宋"/>
          <w:bCs/>
          <w:color w:val="auto"/>
          <w:sz w:val="32"/>
          <w:szCs w:val="32"/>
          <w:highlight w:val="yellow"/>
          <w:lang w:val="en-US" w:eastAsia="zh-CN"/>
        </w:rPr>
        <w:t>10月11日09时00</w:t>
      </w:r>
      <w:r>
        <w:rPr>
          <w:rFonts w:hint="eastAsia" w:ascii="仿宋" w:hAnsi="仿宋" w:eastAsia="仿宋" w:cs="仿宋"/>
          <w:bCs/>
          <w:color w:val="auto"/>
          <w:sz w:val="32"/>
          <w:szCs w:val="32"/>
          <w:highlight w:val="yellow"/>
        </w:rPr>
        <w:t>分</w:t>
      </w:r>
    </w:p>
    <w:p w14:paraId="756BFB48">
      <w:pPr>
        <w:keepNext w:val="0"/>
        <w:keepLines w:val="0"/>
        <w:pageBreakBefore w:val="0"/>
        <w:widowControl w:val="0"/>
        <w:tabs>
          <w:tab w:val="left" w:pos="315"/>
          <w:tab w:val="left" w:pos="8820"/>
        </w:tabs>
        <w:kinsoku/>
        <w:wordWrap/>
        <w:overflowPunct/>
        <w:topLinePunct w:val="0"/>
        <w:autoSpaceDE/>
        <w:autoSpaceDN/>
        <w:bidi w:val="0"/>
        <w:adjustRightInd/>
        <w:snapToGrid w:val="0"/>
        <w:spacing w:before="120" w:beforeLines="50" w:line="480" w:lineRule="exact"/>
        <w:ind w:right="267" w:rightChars="127" w:firstLine="0" w:firstLineChars="0"/>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3、</w:t>
      </w:r>
      <w:r>
        <w:rPr>
          <w:rFonts w:hint="eastAsia" w:ascii="仿宋" w:hAnsi="仿宋" w:eastAsia="仿宋" w:cs="仿宋"/>
          <w:bCs/>
          <w:color w:val="auto"/>
          <w:sz w:val="32"/>
          <w:szCs w:val="32"/>
          <w:highlight w:val="none"/>
        </w:rPr>
        <w:t>开标地点：</w:t>
      </w:r>
      <w:r>
        <w:rPr>
          <w:rFonts w:hint="eastAsia" w:ascii="仿宋" w:hAnsi="仿宋" w:eastAsia="仿宋" w:cs="仿宋"/>
          <w:bCs/>
          <w:color w:val="auto"/>
          <w:sz w:val="32"/>
          <w:szCs w:val="32"/>
          <w:highlight w:val="none"/>
          <w:lang w:val="en-US" w:eastAsia="zh-CN"/>
        </w:rPr>
        <w:t>汇龙工程咨询有限公司（安徽省蚌埠市淮上区解放北路811号8号楼1702室）</w:t>
      </w:r>
    </w:p>
    <w:p w14:paraId="314ED477">
      <w:pPr>
        <w:keepNext w:val="0"/>
        <w:keepLines w:val="0"/>
        <w:pageBreakBefore w:val="0"/>
        <w:widowControl w:val="0"/>
        <w:tabs>
          <w:tab w:val="left" w:pos="315"/>
          <w:tab w:val="left" w:pos="8820"/>
        </w:tabs>
        <w:kinsoku/>
        <w:wordWrap/>
        <w:overflowPunct/>
        <w:topLinePunct w:val="0"/>
        <w:autoSpaceDE/>
        <w:autoSpaceDN/>
        <w:bidi w:val="0"/>
        <w:adjustRightInd/>
        <w:snapToGrid w:val="0"/>
        <w:spacing w:before="120" w:beforeLines="50" w:line="480" w:lineRule="exact"/>
        <w:ind w:right="267" w:rightChars="127" w:firstLine="0" w:firstLineChars="0"/>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4、</w:t>
      </w:r>
      <w:r>
        <w:rPr>
          <w:rFonts w:hint="default" w:ascii="仿宋" w:hAnsi="仿宋" w:eastAsia="仿宋" w:cs="仿宋"/>
          <w:bCs/>
          <w:color w:val="auto"/>
          <w:sz w:val="32"/>
          <w:szCs w:val="32"/>
          <w:highlight w:val="none"/>
          <w:lang w:val="en-US" w:eastAsia="zh-CN"/>
        </w:rPr>
        <w:t>本采购公告在</w:t>
      </w:r>
      <w:r>
        <w:rPr>
          <w:rFonts w:hint="default" w:ascii="仿宋" w:hAnsi="仿宋" w:eastAsia="仿宋" w:cs="仿宋"/>
          <w:bCs/>
          <w:color w:val="auto"/>
          <w:sz w:val="32"/>
          <w:szCs w:val="32"/>
          <w:highlight w:val="yellow"/>
          <w:lang w:val="en-US" w:eastAsia="zh-CN"/>
        </w:rPr>
        <w:t>蚌埠市交通运输局网站、蚌埠交通投资集团网站</w:t>
      </w:r>
      <w:r>
        <w:rPr>
          <w:rFonts w:hint="default" w:ascii="仿宋" w:hAnsi="仿宋" w:eastAsia="仿宋" w:cs="仿宋"/>
          <w:bCs/>
          <w:color w:val="auto"/>
          <w:sz w:val="32"/>
          <w:szCs w:val="32"/>
          <w:highlight w:val="none"/>
          <w:lang w:val="en-US" w:eastAsia="zh-CN"/>
        </w:rPr>
        <w:t>发布</w:t>
      </w:r>
    </w:p>
    <w:p w14:paraId="638F691D">
      <w:pPr>
        <w:keepNext w:val="0"/>
        <w:keepLines w:val="0"/>
        <w:pageBreakBefore w:val="0"/>
        <w:widowControl w:val="0"/>
        <w:tabs>
          <w:tab w:val="left" w:pos="315"/>
          <w:tab w:val="left" w:pos="8820"/>
        </w:tabs>
        <w:kinsoku/>
        <w:wordWrap/>
        <w:overflowPunct/>
        <w:topLinePunct w:val="0"/>
        <w:autoSpaceDE/>
        <w:autoSpaceDN/>
        <w:bidi w:val="0"/>
        <w:adjustRightInd/>
        <w:snapToGrid w:val="0"/>
        <w:spacing w:before="120" w:beforeLines="50" w:line="480" w:lineRule="exact"/>
        <w:ind w:right="267" w:rightChars="127" w:firstLine="0" w:firstLineChars="0"/>
        <w:textAlignment w:val="auto"/>
        <w:rPr>
          <w:rFonts w:hint="default" w:ascii="仿宋" w:hAnsi="仿宋" w:eastAsia="仿宋" w:cs="仿宋"/>
          <w:bCs/>
          <w:color w:val="auto"/>
          <w:sz w:val="32"/>
          <w:szCs w:val="32"/>
          <w:highlight w:val="none"/>
          <w:lang w:val="en-US" w:eastAsia="zh-CN"/>
        </w:rPr>
      </w:pPr>
    </w:p>
    <w:p w14:paraId="044CC619">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lang w:val="en-US" w:eastAsia="zh-CN"/>
        </w:rPr>
        <w:t>五、</w:t>
      </w:r>
      <w:r>
        <w:rPr>
          <w:rFonts w:hint="eastAsia" w:ascii="仿宋" w:hAnsi="仿宋" w:eastAsia="仿宋" w:cs="仿宋"/>
          <w:b/>
          <w:bCs/>
          <w:color w:val="000000"/>
          <w:sz w:val="32"/>
          <w:szCs w:val="32"/>
          <w:highlight w:val="none"/>
        </w:rPr>
        <w:t>联系方式</w:t>
      </w:r>
    </w:p>
    <w:p w14:paraId="26B57C5A">
      <w:pPr>
        <w:keepNext w:val="0"/>
        <w:keepLines w:val="0"/>
        <w:pageBreakBefore w:val="0"/>
        <w:widowControl w:val="0"/>
        <w:tabs>
          <w:tab w:val="left" w:pos="315"/>
          <w:tab w:val="left" w:pos="8820"/>
        </w:tabs>
        <w:kinsoku/>
        <w:wordWrap/>
        <w:overflowPunct/>
        <w:topLinePunct w:val="0"/>
        <w:autoSpaceDE/>
        <w:autoSpaceDN/>
        <w:bidi w:val="0"/>
        <w:adjustRightInd/>
        <w:snapToGrid w:val="0"/>
        <w:spacing w:before="120" w:beforeLines="50" w:line="24" w:lineRule="atLeast"/>
        <w:ind w:right="267" w:rightChars="127" w:firstLine="0" w:firstLineChars="0"/>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 xml:space="preserve">采购人：蚌埠市交通投资集团有限责任公司 </w:t>
      </w:r>
    </w:p>
    <w:p w14:paraId="5ADCB9E8">
      <w:pPr>
        <w:keepNext w:val="0"/>
        <w:keepLines w:val="0"/>
        <w:pageBreakBefore w:val="0"/>
        <w:widowControl w:val="0"/>
        <w:tabs>
          <w:tab w:val="left" w:pos="315"/>
          <w:tab w:val="left" w:pos="8820"/>
        </w:tabs>
        <w:kinsoku/>
        <w:wordWrap/>
        <w:overflowPunct/>
        <w:topLinePunct w:val="0"/>
        <w:autoSpaceDE/>
        <w:autoSpaceDN/>
        <w:bidi w:val="0"/>
        <w:adjustRightInd/>
        <w:snapToGrid w:val="0"/>
        <w:spacing w:before="120" w:beforeLines="50" w:line="24" w:lineRule="atLeast"/>
        <w:ind w:right="267" w:rightChars="127" w:firstLine="0" w:firstLineChars="0"/>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地址：安徽省蚌埠市龙子湖区学翰路1302号</w:t>
      </w:r>
    </w:p>
    <w:p w14:paraId="0086283E">
      <w:pPr>
        <w:keepNext w:val="0"/>
        <w:keepLines w:val="0"/>
        <w:pageBreakBefore w:val="0"/>
        <w:widowControl w:val="0"/>
        <w:tabs>
          <w:tab w:val="left" w:pos="315"/>
          <w:tab w:val="left" w:pos="8820"/>
        </w:tabs>
        <w:kinsoku/>
        <w:wordWrap/>
        <w:overflowPunct/>
        <w:topLinePunct w:val="0"/>
        <w:autoSpaceDE/>
        <w:autoSpaceDN/>
        <w:bidi w:val="0"/>
        <w:adjustRightInd/>
        <w:snapToGrid w:val="0"/>
        <w:spacing w:before="120" w:beforeLines="50" w:line="24" w:lineRule="atLeast"/>
        <w:ind w:right="267" w:rightChars="127" w:firstLine="0" w:firstLineChars="0"/>
        <w:textAlignment w:val="auto"/>
        <w:rPr>
          <w:rFonts w:hint="default"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联系人：许铮</w:t>
      </w:r>
    </w:p>
    <w:p w14:paraId="778D0BD9">
      <w:pPr>
        <w:keepNext w:val="0"/>
        <w:keepLines w:val="0"/>
        <w:pageBreakBefore w:val="0"/>
        <w:widowControl w:val="0"/>
        <w:tabs>
          <w:tab w:val="left" w:pos="315"/>
          <w:tab w:val="left" w:pos="8820"/>
        </w:tabs>
        <w:kinsoku/>
        <w:wordWrap/>
        <w:overflowPunct/>
        <w:topLinePunct w:val="0"/>
        <w:autoSpaceDE/>
        <w:autoSpaceDN/>
        <w:bidi w:val="0"/>
        <w:adjustRightInd/>
        <w:snapToGrid w:val="0"/>
        <w:spacing w:before="120" w:beforeLines="50" w:line="24" w:lineRule="atLeast"/>
        <w:ind w:right="267" w:rightChars="127" w:firstLine="0" w:firstLineChars="0"/>
        <w:textAlignment w:val="auto"/>
        <w:rPr>
          <w:rFonts w:hint="eastAsia" w:ascii="仿宋" w:hAnsi="仿宋" w:eastAsia="仿宋" w:cs="仿宋"/>
          <w:bCs/>
          <w:color w:val="auto"/>
          <w:sz w:val="32"/>
          <w:szCs w:val="32"/>
          <w:highlight w:val="yellow"/>
          <w:lang w:val="en-US" w:eastAsia="zh-CN"/>
        </w:rPr>
      </w:pPr>
      <w:r>
        <w:rPr>
          <w:rFonts w:hint="eastAsia" w:ascii="仿宋" w:hAnsi="仿宋" w:eastAsia="仿宋" w:cs="仿宋"/>
          <w:bCs/>
          <w:color w:val="auto"/>
          <w:sz w:val="32"/>
          <w:szCs w:val="32"/>
          <w:highlight w:val="none"/>
          <w:lang w:val="en-US" w:eastAsia="zh-CN"/>
        </w:rPr>
        <w:t>电话：17695723811</w:t>
      </w:r>
    </w:p>
    <w:p w14:paraId="02A7349A">
      <w:pPr>
        <w:keepNext w:val="0"/>
        <w:keepLines w:val="0"/>
        <w:pageBreakBefore w:val="0"/>
        <w:widowControl w:val="0"/>
        <w:tabs>
          <w:tab w:val="left" w:pos="315"/>
          <w:tab w:val="left" w:pos="8820"/>
        </w:tabs>
        <w:kinsoku/>
        <w:wordWrap/>
        <w:overflowPunct/>
        <w:topLinePunct w:val="0"/>
        <w:autoSpaceDE/>
        <w:autoSpaceDN/>
        <w:bidi w:val="0"/>
        <w:adjustRightInd/>
        <w:snapToGrid w:val="0"/>
        <w:spacing w:before="120" w:beforeLines="50" w:line="24" w:lineRule="atLeast"/>
        <w:ind w:right="267" w:rightChars="127" w:firstLine="0" w:firstLineChars="0"/>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采购代理机构：汇龙工程咨询有限公司</w:t>
      </w:r>
    </w:p>
    <w:p w14:paraId="03973289">
      <w:pPr>
        <w:keepNext w:val="0"/>
        <w:keepLines w:val="0"/>
        <w:pageBreakBefore w:val="0"/>
        <w:widowControl w:val="0"/>
        <w:tabs>
          <w:tab w:val="left" w:pos="315"/>
          <w:tab w:val="left" w:pos="8820"/>
        </w:tabs>
        <w:kinsoku/>
        <w:wordWrap/>
        <w:overflowPunct/>
        <w:topLinePunct w:val="0"/>
        <w:autoSpaceDE/>
        <w:autoSpaceDN/>
        <w:bidi w:val="0"/>
        <w:adjustRightInd/>
        <w:snapToGrid w:val="0"/>
        <w:spacing w:before="120" w:beforeLines="50" w:line="24" w:lineRule="atLeast"/>
        <w:ind w:right="267" w:rightChars="127" w:firstLine="0" w:firstLineChars="0"/>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地址：安徽省蚌埠市淮上区解放北路811号8号楼1702室</w:t>
      </w:r>
    </w:p>
    <w:p w14:paraId="70BF5000">
      <w:pPr>
        <w:keepNext w:val="0"/>
        <w:keepLines w:val="0"/>
        <w:pageBreakBefore w:val="0"/>
        <w:widowControl w:val="0"/>
        <w:tabs>
          <w:tab w:val="left" w:pos="315"/>
          <w:tab w:val="left" w:pos="8820"/>
        </w:tabs>
        <w:kinsoku/>
        <w:wordWrap/>
        <w:overflowPunct/>
        <w:topLinePunct w:val="0"/>
        <w:autoSpaceDE/>
        <w:autoSpaceDN/>
        <w:bidi w:val="0"/>
        <w:adjustRightInd/>
        <w:snapToGrid w:val="0"/>
        <w:spacing w:before="120" w:beforeLines="50" w:line="24" w:lineRule="atLeast"/>
        <w:ind w:right="267" w:rightChars="127" w:firstLine="0" w:firstLineChars="0"/>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联系人：郭工</w:t>
      </w:r>
    </w:p>
    <w:p w14:paraId="4F1070A0">
      <w:pPr>
        <w:keepNext w:val="0"/>
        <w:keepLines w:val="0"/>
        <w:pageBreakBefore w:val="0"/>
        <w:widowControl w:val="0"/>
        <w:tabs>
          <w:tab w:val="left" w:pos="315"/>
          <w:tab w:val="left" w:pos="8820"/>
        </w:tabs>
        <w:kinsoku/>
        <w:wordWrap/>
        <w:overflowPunct/>
        <w:topLinePunct w:val="0"/>
        <w:autoSpaceDE/>
        <w:autoSpaceDN/>
        <w:bidi w:val="0"/>
        <w:adjustRightInd/>
        <w:snapToGrid w:val="0"/>
        <w:spacing w:before="120" w:beforeLines="50" w:line="24" w:lineRule="atLeast"/>
        <w:ind w:right="267" w:rightChars="127" w:firstLine="0" w:firstLineChars="0"/>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电话：13865699105</w:t>
      </w:r>
    </w:p>
    <w:p w14:paraId="3FFA1C83">
      <w:pPr>
        <w:keepNext w:val="0"/>
        <w:keepLines w:val="0"/>
        <w:pageBreakBefore w:val="0"/>
        <w:widowControl w:val="0"/>
        <w:tabs>
          <w:tab w:val="left" w:pos="315"/>
          <w:tab w:val="left" w:pos="8820"/>
        </w:tabs>
        <w:kinsoku/>
        <w:wordWrap/>
        <w:overflowPunct/>
        <w:topLinePunct w:val="0"/>
        <w:autoSpaceDE/>
        <w:autoSpaceDN/>
        <w:bidi w:val="0"/>
        <w:adjustRightInd/>
        <w:snapToGrid w:val="0"/>
        <w:spacing w:before="120" w:beforeLines="50" w:line="24" w:lineRule="atLeast"/>
        <w:ind w:right="267" w:rightChars="127" w:firstLine="0" w:firstLineChars="0"/>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邮箱:1004689750＠qq.com</w:t>
      </w:r>
    </w:p>
    <w:p w14:paraId="72C6C543">
      <w:pPr>
        <w:pStyle w:val="4"/>
        <w:spacing w:line="360" w:lineRule="auto"/>
        <w:ind w:firstLine="0"/>
        <w:rPr>
          <w:rFonts w:asciiTheme="minorEastAsia" w:hAnsiTheme="minorEastAsia" w:eastAsiaTheme="minorEastAsia"/>
          <w:highlight w:val="none"/>
        </w:rPr>
      </w:pPr>
      <w:bookmarkStart w:id="7" w:name="_Toc331235848"/>
      <w:bookmarkStart w:id="8" w:name="_Toc3794"/>
      <w:r>
        <w:rPr>
          <w:rFonts w:hint="eastAsia" w:asciiTheme="minorEastAsia" w:hAnsiTheme="minorEastAsia" w:eastAsiaTheme="minorEastAsia"/>
          <w:highlight w:val="none"/>
        </w:rPr>
        <w:t xml:space="preserve">第二章 </w:t>
      </w:r>
      <w:bookmarkEnd w:id="5"/>
      <w:bookmarkEnd w:id="6"/>
      <w:bookmarkEnd w:id="7"/>
      <w:r>
        <w:rPr>
          <w:rFonts w:hint="eastAsia" w:asciiTheme="minorEastAsia" w:hAnsiTheme="minorEastAsia" w:eastAsiaTheme="minorEastAsia"/>
          <w:highlight w:val="none"/>
        </w:rPr>
        <w:t>投标须知</w:t>
      </w:r>
      <w:bookmarkEnd w:id="8"/>
    </w:p>
    <w:p w14:paraId="4CF021F4">
      <w:pPr>
        <w:pStyle w:val="5"/>
        <w:spacing w:before="0" w:after="0" w:line="360" w:lineRule="auto"/>
        <w:rPr>
          <w:rFonts w:asciiTheme="minorEastAsia" w:hAnsiTheme="minorEastAsia" w:eastAsiaTheme="minorEastAsia"/>
          <w:sz w:val="28"/>
          <w:highlight w:val="none"/>
        </w:rPr>
      </w:pPr>
      <w:bookmarkStart w:id="9" w:name="_Toc6735"/>
      <w:r>
        <w:rPr>
          <w:rFonts w:hint="eastAsia" w:asciiTheme="minorEastAsia" w:hAnsiTheme="minorEastAsia" w:eastAsiaTheme="minorEastAsia"/>
          <w:sz w:val="28"/>
          <w:highlight w:val="none"/>
        </w:rPr>
        <w:t>第一节 投标须知前附表</w:t>
      </w:r>
      <w:bookmarkEnd w:id="9"/>
    </w:p>
    <w:tbl>
      <w:tblPr>
        <w:tblStyle w:val="23"/>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1295"/>
        <w:gridCol w:w="1301"/>
        <w:gridCol w:w="6661"/>
      </w:tblGrid>
      <w:tr w14:paraId="4E8A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7" w:type="pct"/>
            <w:vAlign w:val="center"/>
          </w:tcPr>
          <w:p w14:paraId="7E07EAA7">
            <w:pPr>
              <w:spacing w:line="360" w:lineRule="auto"/>
              <w:jc w:val="center"/>
              <w:rPr>
                <w:rFonts w:asciiTheme="minorEastAsia" w:hAnsiTheme="minorEastAsia" w:eastAsiaTheme="minorEastAsia"/>
                <w:b/>
                <w:sz w:val="24"/>
                <w:highlight w:val="none"/>
              </w:rPr>
            </w:pPr>
            <w:bookmarkStart w:id="10" w:name="_Hlt509650027"/>
            <w:bookmarkEnd w:id="10"/>
            <w:bookmarkStart w:id="11" w:name="_Hlt519045778"/>
            <w:bookmarkEnd w:id="11"/>
            <w:r>
              <w:rPr>
                <w:rFonts w:hint="eastAsia" w:asciiTheme="minorEastAsia" w:hAnsiTheme="minorEastAsia" w:eastAsiaTheme="minorEastAsia"/>
                <w:b/>
                <w:sz w:val="24"/>
                <w:highlight w:val="none"/>
              </w:rPr>
              <w:t>序号</w:t>
            </w:r>
          </w:p>
        </w:tc>
        <w:tc>
          <w:tcPr>
            <w:tcW w:w="659" w:type="pct"/>
          </w:tcPr>
          <w:p w14:paraId="62ABA072">
            <w:pPr>
              <w:spacing w:line="360" w:lineRule="auto"/>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条款号</w:t>
            </w:r>
          </w:p>
        </w:tc>
        <w:tc>
          <w:tcPr>
            <w:tcW w:w="662" w:type="pct"/>
            <w:vAlign w:val="center"/>
          </w:tcPr>
          <w:p w14:paraId="772BFBD3">
            <w:pPr>
              <w:spacing w:line="360" w:lineRule="auto"/>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内容</w:t>
            </w:r>
          </w:p>
        </w:tc>
        <w:tc>
          <w:tcPr>
            <w:tcW w:w="3390" w:type="pct"/>
            <w:vAlign w:val="center"/>
          </w:tcPr>
          <w:p w14:paraId="67B8A1AB">
            <w:pPr>
              <w:pStyle w:val="28"/>
              <w:widowControl w:val="0"/>
              <w:spacing w:before="0" w:beforeAutospacing="0" w:after="0" w:afterAutospacing="0" w:line="360" w:lineRule="auto"/>
              <w:rPr>
                <w:rFonts w:asciiTheme="minorEastAsia" w:hAnsiTheme="minorEastAsia" w:eastAsiaTheme="minorEastAsia"/>
                <w:bCs w:val="0"/>
                <w:kern w:val="2"/>
                <w:sz w:val="24"/>
                <w:szCs w:val="20"/>
                <w:highlight w:val="none"/>
              </w:rPr>
            </w:pPr>
            <w:r>
              <w:rPr>
                <w:rFonts w:hint="eastAsia" w:asciiTheme="minorEastAsia" w:hAnsiTheme="minorEastAsia" w:eastAsiaTheme="minorEastAsia"/>
                <w:bCs w:val="0"/>
                <w:kern w:val="2"/>
                <w:sz w:val="24"/>
                <w:szCs w:val="20"/>
                <w:highlight w:val="none"/>
              </w:rPr>
              <w:t>说明与要求</w:t>
            </w:r>
          </w:p>
        </w:tc>
      </w:tr>
      <w:tr w14:paraId="25AD0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7" w:type="pct"/>
            <w:vAlign w:val="center"/>
          </w:tcPr>
          <w:p w14:paraId="7EAACFA6">
            <w:pPr>
              <w:spacing w:line="360" w:lineRule="auto"/>
              <w:jc w:val="cente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1</w:t>
            </w:r>
          </w:p>
        </w:tc>
        <w:tc>
          <w:tcPr>
            <w:tcW w:w="659" w:type="pct"/>
            <w:vMerge w:val="restart"/>
            <w:vAlign w:val="center"/>
          </w:tcPr>
          <w:p w14:paraId="361D0649">
            <w:pPr>
              <w:spacing w:line="360" w:lineRule="auto"/>
              <w:jc w:val="cente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1.1</w:t>
            </w:r>
          </w:p>
        </w:tc>
        <w:tc>
          <w:tcPr>
            <w:tcW w:w="662" w:type="pct"/>
            <w:vAlign w:val="center"/>
          </w:tcPr>
          <w:p w14:paraId="154C4DBE">
            <w:pPr>
              <w:spacing w:line="360" w:lineRule="auto"/>
              <w:jc w:val="center"/>
              <w:rPr>
                <w:rFonts w:asciiTheme="minorEastAsia" w:hAnsiTheme="minorEastAsia" w:eastAsiaTheme="minorEastAsia"/>
                <w:b/>
                <w:sz w:val="24"/>
                <w:highlight w:val="none"/>
              </w:rPr>
            </w:pPr>
            <w:r>
              <w:rPr>
                <w:rFonts w:hint="eastAsia" w:asciiTheme="minorEastAsia" w:hAnsiTheme="minorEastAsia" w:eastAsiaTheme="minorEastAsia"/>
                <w:color w:val="000000" w:themeColor="text1"/>
                <w:sz w:val="24"/>
                <w:szCs w:val="24"/>
                <w:highlight w:val="none"/>
                <w14:textFill>
                  <w14:solidFill>
                    <w14:schemeClr w14:val="tx1"/>
                  </w14:solidFill>
                </w14:textFill>
              </w:rPr>
              <w:t>项目名称</w:t>
            </w:r>
          </w:p>
        </w:tc>
        <w:tc>
          <w:tcPr>
            <w:tcW w:w="3390" w:type="pct"/>
            <w:vAlign w:val="center"/>
          </w:tcPr>
          <w:p w14:paraId="0AB16C26">
            <w:pPr>
              <w:pStyle w:val="28"/>
              <w:widowControl w:val="0"/>
              <w:spacing w:before="0" w:beforeAutospacing="0" w:after="0" w:afterAutospacing="0" w:line="360" w:lineRule="auto"/>
              <w:jc w:val="left"/>
              <w:rPr>
                <w:rFonts w:hint="eastAsia" w:asciiTheme="minorEastAsia" w:hAnsiTheme="minorEastAsia" w:eastAsiaTheme="minorEastAsia"/>
                <w:b w:val="0"/>
                <w:bCs/>
                <w:kern w:val="2"/>
                <w:sz w:val="24"/>
                <w:szCs w:val="20"/>
                <w:highlight w:val="none"/>
                <w:lang w:val="en-US" w:eastAsia="zh-CN"/>
              </w:rPr>
            </w:pPr>
            <w:r>
              <w:rPr>
                <w:rFonts w:hint="eastAsia" w:asciiTheme="minorEastAsia" w:hAnsiTheme="minorEastAsia" w:eastAsiaTheme="minorEastAsia"/>
                <w:b w:val="0"/>
                <w:bCs/>
                <w:kern w:val="2"/>
                <w:sz w:val="24"/>
                <w:szCs w:val="20"/>
                <w:highlight w:val="none"/>
                <w:lang w:eastAsia="zh-CN"/>
              </w:rPr>
              <w:t>蚌埠市交通系统网站集群管理系统网络安全等级保护测评服务</w:t>
            </w:r>
          </w:p>
        </w:tc>
      </w:tr>
      <w:tr w14:paraId="1137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7" w:type="pct"/>
            <w:vAlign w:val="center"/>
          </w:tcPr>
          <w:p w14:paraId="64648940">
            <w:pPr>
              <w:spacing w:line="360" w:lineRule="auto"/>
              <w:jc w:val="cente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3</w:t>
            </w:r>
          </w:p>
        </w:tc>
        <w:tc>
          <w:tcPr>
            <w:tcW w:w="659" w:type="pct"/>
            <w:vMerge w:val="continue"/>
          </w:tcPr>
          <w:p w14:paraId="1E07EBB2">
            <w:pPr>
              <w:spacing w:line="360" w:lineRule="auto"/>
              <w:jc w:val="center"/>
              <w:rPr>
                <w:rFonts w:asciiTheme="minorEastAsia" w:hAnsiTheme="minorEastAsia" w:eastAsiaTheme="minorEastAsia"/>
                <w:bCs/>
                <w:sz w:val="24"/>
                <w:highlight w:val="none"/>
              </w:rPr>
            </w:pPr>
          </w:p>
        </w:tc>
        <w:tc>
          <w:tcPr>
            <w:tcW w:w="662" w:type="pct"/>
            <w:vAlign w:val="center"/>
          </w:tcPr>
          <w:p w14:paraId="67D6BD3C">
            <w:pPr>
              <w:spacing w:line="360" w:lineRule="auto"/>
              <w:jc w:val="center"/>
              <w:rPr>
                <w:rFonts w:asciiTheme="minorEastAsia" w:hAnsiTheme="minorEastAsia" w:eastAsiaTheme="minorEastAsia"/>
                <w:b/>
                <w:sz w:val="24"/>
                <w:highlight w:val="none"/>
              </w:rPr>
            </w:pPr>
            <w:r>
              <w:rPr>
                <w:rFonts w:hint="eastAsia" w:asciiTheme="minorEastAsia" w:hAnsiTheme="minorEastAsia" w:eastAsiaTheme="minorEastAsia"/>
                <w:color w:val="000000" w:themeColor="text1"/>
                <w:sz w:val="24"/>
                <w:highlight w:val="none"/>
                <w14:textFill>
                  <w14:solidFill>
                    <w14:schemeClr w14:val="tx1"/>
                  </w14:solidFill>
                </w14:textFill>
              </w:rPr>
              <w:t>项目性质</w:t>
            </w:r>
          </w:p>
        </w:tc>
        <w:tc>
          <w:tcPr>
            <w:tcW w:w="3390" w:type="pct"/>
            <w:vAlign w:val="center"/>
          </w:tcPr>
          <w:p w14:paraId="446D3631">
            <w:pPr>
              <w:pStyle w:val="28"/>
              <w:widowControl w:val="0"/>
              <w:spacing w:before="0" w:beforeAutospacing="0" w:after="0" w:afterAutospacing="0" w:line="360" w:lineRule="auto"/>
              <w:jc w:val="left"/>
              <w:rPr>
                <w:rFonts w:asciiTheme="minorEastAsia" w:hAnsiTheme="minorEastAsia" w:eastAsiaTheme="minorEastAsia"/>
                <w:b w:val="0"/>
                <w:bCs/>
                <w:kern w:val="2"/>
                <w:sz w:val="24"/>
                <w:szCs w:val="20"/>
                <w:highlight w:val="none"/>
              </w:rPr>
            </w:pPr>
            <w:r>
              <w:rPr>
                <w:rFonts w:hint="eastAsia" w:asciiTheme="minorEastAsia" w:hAnsiTheme="minorEastAsia" w:eastAsiaTheme="minorEastAsia"/>
                <w:b w:val="0"/>
                <w:bCs/>
                <w:color w:val="000000" w:themeColor="text1"/>
                <w:sz w:val="24"/>
                <w:highlight w:val="none"/>
                <w14:textFill>
                  <w14:solidFill>
                    <w14:schemeClr w14:val="tx1"/>
                  </w14:solidFill>
                </w14:textFill>
              </w:rPr>
              <w:t>服务类</w:t>
            </w:r>
          </w:p>
        </w:tc>
      </w:tr>
      <w:tr w14:paraId="163A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7" w:type="pct"/>
            <w:vAlign w:val="center"/>
          </w:tcPr>
          <w:p w14:paraId="4A369FB4">
            <w:pPr>
              <w:spacing w:line="360" w:lineRule="auto"/>
              <w:jc w:val="cente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4</w:t>
            </w:r>
          </w:p>
        </w:tc>
        <w:tc>
          <w:tcPr>
            <w:tcW w:w="659" w:type="pct"/>
            <w:vMerge w:val="continue"/>
          </w:tcPr>
          <w:p w14:paraId="0DBE2CB3">
            <w:pPr>
              <w:spacing w:line="360" w:lineRule="auto"/>
              <w:jc w:val="center"/>
              <w:rPr>
                <w:rFonts w:asciiTheme="minorEastAsia" w:hAnsiTheme="minorEastAsia" w:eastAsiaTheme="minorEastAsia"/>
                <w:bCs/>
                <w:sz w:val="24"/>
                <w:highlight w:val="none"/>
              </w:rPr>
            </w:pPr>
          </w:p>
        </w:tc>
        <w:tc>
          <w:tcPr>
            <w:tcW w:w="662" w:type="pct"/>
            <w:vAlign w:val="center"/>
          </w:tcPr>
          <w:p w14:paraId="196D3EB0">
            <w:pPr>
              <w:spacing w:line="360" w:lineRule="auto"/>
              <w:jc w:val="center"/>
              <w:rPr>
                <w:rFonts w:asciiTheme="minorEastAsia" w:hAnsiTheme="minorEastAsia" w:eastAsiaTheme="minorEastAsia"/>
                <w:b/>
                <w:sz w:val="24"/>
                <w:highlight w:val="none"/>
              </w:rPr>
            </w:pPr>
            <w:r>
              <w:rPr>
                <w:rFonts w:hint="eastAsia" w:asciiTheme="minorEastAsia" w:hAnsiTheme="minorEastAsia" w:eastAsiaTheme="minorEastAsia"/>
                <w:color w:val="000000" w:themeColor="text1"/>
                <w:sz w:val="24"/>
                <w:highlight w:val="none"/>
                <w14:textFill>
                  <w14:solidFill>
                    <w14:schemeClr w14:val="tx1"/>
                  </w14:solidFill>
                </w14:textFill>
              </w:rPr>
              <w:t>资金来源</w:t>
            </w:r>
          </w:p>
        </w:tc>
        <w:tc>
          <w:tcPr>
            <w:tcW w:w="3390" w:type="pct"/>
            <w:vAlign w:val="center"/>
          </w:tcPr>
          <w:p w14:paraId="732A15EE">
            <w:pPr>
              <w:pStyle w:val="28"/>
              <w:widowControl w:val="0"/>
              <w:spacing w:before="0" w:beforeAutospacing="0" w:after="0" w:afterAutospacing="0" w:line="360" w:lineRule="auto"/>
              <w:jc w:val="left"/>
              <w:rPr>
                <w:rFonts w:hint="eastAsia" w:asciiTheme="minorEastAsia" w:hAnsiTheme="minorEastAsia" w:eastAsiaTheme="minorEastAsia"/>
                <w:b w:val="0"/>
                <w:bCs/>
                <w:kern w:val="2"/>
                <w:sz w:val="24"/>
                <w:szCs w:val="20"/>
                <w:highlight w:val="none"/>
                <w:lang w:val="en-US" w:eastAsia="zh-CN"/>
              </w:rPr>
            </w:pPr>
            <w:r>
              <w:rPr>
                <w:rFonts w:hint="eastAsia" w:asciiTheme="minorEastAsia" w:hAnsiTheme="minorEastAsia" w:eastAsiaTheme="minorEastAsia"/>
                <w:b w:val="0"/>
                <w:bCs/>
                <w:color w:val="000000" w:themeColor="text1"/>
                <w:sz w:val="24"/>
                <w:highlight w:val="none"/>
                <w:lang w:val="en-US" w:eastAsia="zh-CN"/>
                <w14:textFill>
                  <w14:solidFill>
                    <w14:schemeClr w14:val="tx1"/>
                  </w14:solidFill>
                </w14:textFill>
              </w:rPr>
              <w:t>自有资金</w:t>
            </w:r>
          </w:p>
        </w:tc>
      </w:tr>
      <w:tr w14:paraId="6014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87" w:type="pct"/>
            <w:vMerge w:val="restart"/>
            <w:vAlign w:val="center"/>
          </w:tcPr>
          <w:p w14:paraId="25ED89D0">
            <w:pPr>
              <w:spacing w:line="360" w:lineRule="auto"/>
              <w:jc w:val="cente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5</w:t>
            </w:r>
          </w:p>
        </w:tc>
        <w:tc>
          <w:tcPr>
            <w:tcW w:w="659" w:type="pct"/>
            <w:vMerge w:val="continue"/>
            <w:vAlign w:val="center"/>
          </w:tcPr>
          <w:p w14:paraId="69683CD5">
            <w:pPr>
              <w:spacing w:line="360" w:lineRule="auto"/>
              <w:jc w:val="center"/>
              <w:rPr>
                <w:rFonts w:asciiTheme="minorEastAsia" w:hAnsiTheme="minorEastAsia" w:eastAsiaTheme="minorEastAsia"/>
                <w:bCs/>
                <w:sz w:val="24"/>
                <w:highlight w:val="none"/>
              </w:rPr>
            </w:pPr>
          </w:p>
        </w:tc>
        <w:tc>
          <w:tcPr>
            <w:tcW w:w="662" w:type="pct"/>
            <w:vAlign w:val="center"/>
          </w:tcPr>
          <w:p w14:paraId="1B32DF1F">
            <w:pPr>
              <w:spacing w:line="360" w:lineRule="auto"/>
              <w:jc w:val="center"/>
              <w:rPr>
                <w:rFonts w:asciiTheme="minorEastAsia" w:hAnsiTheme="minorEastAsia" w:eastAsiaTheme="minorEastAsia"/>
                <w:b/>
                <w:sz w:val="24"/>
                <w:highlight w:val="none"/>
              </w:rPr>
            </w:pPr>
            <w:r>
              <w:rPr>
                <w:rFonts w:hint="eastAsia" w:asciiTheme="minorEastAsia" w:hAnsiTheme="minorEastAsia" w:eastAsiaTheme="minorEastAsia"/>
                <w:color w:val="000000" w:themeColor="text1"/>
                <w:sz w:val="24"/>
                <w:highlight w:val="none"/>
                <w14:textFill>
                  <w14:solidFill>
                    <w14:schemeClr w14:val="tx1"/>
                  </w14:solidFill>
                </w14:textFill>
              </w:rPr>
              <w:t>采购预算</w:t>
            </w:r>
          </w:p>
        </w:tc>
        <w:tc>
          <w:tcPr>
            <w:tcW w:w="3390" w:type="pct"/>
            <w:vAlign w:val="center"/>
          </w:tcPr>
          <w:p w14:paraId="2EA21A62">
            <w:pPr>
              <w:pStyle w:val="28"/>
              <w:widowControl w:val="0"/>
              <w:spacing w:before="0" w:beforeAutospacing="0" w:after="0" w:afterAutospacing="0" w:line="360" w:lineRule="auto"/>
              <w:jc w:val="left"/>
              <w:rPr>
                <w:rFonts w:hint="default" w:asciiTheme="minorEastAsia" w:hAnsiTheme="minorEastAsia" w:eastAsiaTheme="minorEastAsia"/>
                <w:b w:val="0"/>
                <w:bCs/>
                <w:kern w:val="2"/>
                <w:sz w:val="24"/>
                <w:szCs w:val="20"/>
                <w:highlight w:val="none"/>
                <w:lang w:val="en-US" w:eastAsia="zh-CN"/>
              </w:rPr>
            </w:pPr>
            <w:r>
              <w:rPr>
                <w:rFonts w:hint="eastAsia" w:asciiTheme="minorEastAsia" w:hAnsiTheme="minorEastAsia" w:eastAsiaTheme="minorEastAsia"/>
                <w:b w:val="0"/>
                <w:bCs/>
                <w:kern w:val="2"/>
                <w:sz w:val="24"/>
                <w:szCs w:val="20"/>
                <w:highlight w:val="none"/>
                <w:lang w:val="en-US" w:eastAsia="zh-CN"/>
              </w:rPr>
              <w:t>30万元</w:t>
            </w:r>
          </w:p>
        </w:tc>
      </w:tr>
      <w:tr w14:paraId="6EBE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87" w:type="pct"/>
            <w:vMerge w:val="continue"/>
            <w:vAlign w:val="center"/>
          </w:tcPr>
          <w:p w14:paraId="7079CB74">
            <w:pPr>
              <w:spacing w:line="360" w:lineRule="auto"/>
              <w:jc w:val="center"/>
              <w:rPr>
                <w:highlight w:val="none"/>
              </w:rPr>
            </w:pPr>
          </w:p>
        </w:tc>
        <w:tc>
          <w:tcPr>
            <w:tcW w:w="659" w:type="pct"/>
            <w:vMerge w:val="continue"/>
            <w:vAlign w:val="center"/>
          </w:tcPr>
          <w:p w14:paraId="4AA7F9D6">
            <w:pPr>
              <w:spacing w:line="360" w:lineRule="auto"/>
              <w:jc w:val="center"/>
              <w:rPr>
                <w:highlight w:val="none"/>
              </w:rPr>
            </w:pPr>
          </w:p>
        </w:tc>
        <w:tc>
          <w:tcPr>
            <w:tcW w:w="662" w:type="pct"/>
            <w:vAlign w:val="center"/>
          </w:tcPr>
          <w:p w14:paraId="7FA5D5E3">
            <w:pPr>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最高限价</w:t>
            </w:r>
          </w:p>
        </w:tc>
        <w:tc>
          <w:tcPr>
            <w:tcW w:w="3390" w:type="pct"/>
            <w:vAlign w:val="center"/>
          </w:tcPr>
          <w:p w14:paraId="2439CEF0">
            <w:pPr>
              <w:spacing w:line="360" w:lineRule="auto"/>
              <w:jc w:val="left"/>
              <w:rPr>
                <w:rFonts w:hint="default" w:asciiTheme="minorEastAsia" w:hAnsiTheme="minorEastAsia" w:eastAsiaTheme="minorEastAsia"/>
                <w:b w:val="0"/>
                <w:bCs/>
                <w:color w:val="000000" w:themeColor="text1"/>
                <w:sz w:val="24"/>
                <w:highlight w:val="none"/>
                <w:lang w:val="en-US"/>
                <w14:textFill>
                  <w14:solidFill>
                    <w14:schemeClr w14:val="tx1"/>
                  </w14:solidFill>
                </w14:textFill>
              </w:rPr>
            </w:pPr>
            <w:r>
              <w:rPr>
                <w:rFonts w:hint="eastAsia" w:asciiTheme="minorEastAsia" w:hAnsiTheme="minorEastAsia" w:eastAsiaTheme="minorEastAsia"/>
                <w:b w:val="0"/>
                <w:bCs/>
                <w:kern w:val="2"/>
                <w:sz w:val="24"/>
                <w:szCs w:val="20"/>
                <w:highlight w:val="yellow"/>
                <w:lang w:val="en-US" w:eastAsia="zh-CN"/>
              </w:rPr>
              <w:t>10万元/年，供应商报价不得等于或高于最高限价，否则废标。</w:t>
            </w:r>
          </w:p>
        </w:tc>
      </w:tr>
      <w:tr w14:paraId="43475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7" w:type="pct"/>
            <w:vAlign w:val="center"/>
          </w:tcPr>
          <w:p w14:paraId="410810FA">
            <w:pPr>
              <w:spacing w:line="360" w:lineRule="auto"/>
              <w:jc w:val="cente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6</w:t>
            </w:r>
          </w:p>
        </w:tc>
        <w:tc>
          <w:tcPr>
            <w:tcW w:w="659" w:type="pct"/>
            <w:vMerge w:val="continue"/>
          </w:tcPr>
          <w:p w14:paraId="7B7B60AC">
            <w:pPr>
              <w:spacing w:line="360" w:lineRule="auto"/>
              <w:jc w:val="center"/>
              <w:rPr>
                <w:rFonts w:asciiTheme="minorEastAsia" w:hAnsiTheme="minorEastAsia" w:eastAsiaTheme="minorEastAsia"/>
                <w:bCs/>
                <w:sz w:val="24"/>
                <w:highlight w:val="none"/>
              </w:rPr>
            </w:pPr>
          </w:p>
        </w:tc>
        <w:tc>
          <w:tcPr>
            <w:tcW w:w="662" w:type="pct"/>
            <w:vAlign w:val="center"/>
          </w:tcPr>
          <w:p w14:paraId="2B173A45">
            <w:pPr>
              <w:spacing w:line="360" w:lineRule="auto"/>
              <w:jc w:val="center"/>
              <w:rPr>
                <w:rFonts w:asciiTheme="minorEastAsia" w:hAnsiTheme="minorEastAsia" w:eastAsiaTheme="minorEastAsia"/>
                <w:b/>
                <w:sz w:val="24"/>
                <w:highlight w:val="none"/>
              </w:rPr>
            </w:pPr>
            <w:r>
              <w:rPr>
                <w:rFonts w:hint="eastAsia" w:asciiTheme="minorEastAsia" w:hAnsiTheme="minorEastAsia" w:eastAsiaTheme="minorEastAsia"/>
                <w:color w:val="000000" w:themeColor="text1"/>
                <w:sz w:val="24"/>
                <w:highlight w:val="none"/>
                <w14:textFill>
                  <w14:solidFill>
                    <w14:schemeClr w14:val="tx1"/>
                  </w14:solidFill>
                </w14:textFill>
              </w:rPr>
              <w:t>标段（包别）划分</w:t>
            </w:r>
          </w:p>
        </w:tc>
        <w:tc>
          <w:tcPr>
            <w:tcW w:w="3390" w:type="pct"/>
            <w:vAlign w:val="center"/>
          </w:tcPr>
          <w:p w14:paraId="41BF7051">
            <w:pPr>
              <w:pStyle w:val="28"/>
              <w:widowControl w:val="0"/>
              <w:spacing w:before="0" w:beforeAutospacing="0" w:after="0" w:afterAutospacing="0" w:line="360" w:lineRule="auto"/>
              <w:jc w:val="left"/>
              <w:rPr>
                <w:rFonts w:hint="eastAsia" w:asciiTheme="minorEastAsia" w:hAnsiTheme="minorEastAsia" w:eastAsiaTheme="minorEastAsia"/>
                <w:b w:val="0"/>
                <w:bCs/>
                <w:kern w:val="2"/>
                <w:sz w:val="24"/>
                <w:szCs w:val="20"/>
                <w:highlight w:val="none"/>
                <w:lang w:eastAsia="zh-CN"/>
              </w:rPr>
            </w:pPr>
            <w:r>
              <w:rPr>
                <w:rFonts w:hint="eastAsia" w:asciiTheme="minorEastAsia" w:hAnsiTheme="minorEastAsia" w:eastAsiaTheme="minorEastAsia"/>
                <w:b w:val="0"/>
                <w:bCs/>
                <w:color w:val="auto"/>
                <w:kern w:val="2"/>
                <w:sz w:val="24"/>
                <w:szCs w:val="20"/>
                <w:highlight w:val="none"/>
                <w:lang w:eastAsia="zh-CN"/>
              </w:rPr>
              <w:t>不分包</w:t>
            </w:r>
          </w:p>
        </w:tc>
      </w:tr>
      <w:tr w14:paraId="7A1A9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7" w:type="pct"/>
            <w:vAlign w:val="center"/>
          </w:tcPr>
          <w:p w14:paraId="06FC7C21">
            <w:pPr>
              <w:spacing w:line="360" w:lineRule="auto"/>
              <w:jc w:val="cente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7</w:t>
            </w:r>
          </w:p>
        </w:tc>
        <w:tc>
          <w:tcPr>
            <w:tcW w:w="659" w:type="pct"/>
            <w:vMerge w:val="continue"/>
            <w:vAlign w:val="center"/>
          </w:tcPr>
          <w:p w14:paraId="3C4C5A3E">
            <w:pPr>
              <w:spacing w:line="360" w:lineRule="auto"/>
              <w:jc w:val="center"/>
              <w:rPr>
                <w:rFonts w:asciiTheme="minorEastAsia" w:hAnsiTheme="minorEastAsia" w:eastAsiaTheme="minorEastAsia"/>
                <w:bCs/>
                <w:sz w:val="24"/>
                <w:highlight w:val="none"/>
              </w:rPr>
            </w:pPr>
          </w:p>
        </w:tc>
        <w:tc>
          <w:tcPr>
            <w:tcW w:w="662" w:type="pct"/>
            <w:vAlign w:val="center"/>
          </w:tcPr>
          <w:p w14:paraId="40915B70">
            <w:pPr>
              <w:spacing w:line="360" w:lineRule="auto"/>
              <w:jc w:val="center"/>
              <w:rPr>
                <w:rFonts w:asciiTheme="minorEastAsia" w:hAnsiTheme="minorEastAsia" w:eastAsiaTheme="minorEastAsia"/>
                <w:b/>
                <w:sz w:val="24"/>
                <w:highlight w:val="none"/>
              </w:rPr>
            </w:pPr>
            <w:r>
              <w:rPr>
                <w:rFonts w:hint="eastAsia" w:asciiTheme="minorEastAsia" w:hAnsiTheme="minorEastAsia" w:eastAsiaTheme="minorEastAsia"/>
                <w:color w:val="auto"/>
                <w:sz w:val="24"/>
                <w:highlight w:val="none"/>
                <w:lang w:val="zh-CN"/>
              </w:rPr>
              <w:t>付款方式</w:t>
            </w:r>
          </w:p>
        </w:tc>
        <w:tc>
          <w:tcPr>
            <w:tcW w:w="3390" w:type="pct"/>
            <w:vAlign w:val="center"/>
          </w:tcPr>
          <w:p w14:paraId="17F0EA7A">
            <w:pPr>
              <w:pStyle w:val="28"/>
              <w:widowControl w:val="0"/>
              <w:spacing w:before="0" w:beforeAutospacing="0" w:after="0" w:afterAutospacing="0" w:line="360" w:lineRule="auto"/>
              <w:jc w:val="left"/>
              <w:rPr>
                <w:rFonts w:hint="default" w:asciiTheme="minorEastAsia" w:hAnsiTheme="minorEastAsia" w:eastAsiaTheme="minorEastAsia"/>
                <w:b w:val="0"/>
                <w:kern w:val="2"/>
                <w:sz w:val="24"/>
                <w:szCs w:val="20"/>
                <w:highlight w:val="none"/>
                <w:lang w:val="en-US" w:eastAsia="zh-CN"/>
              </w:rPr>
            </w:pPr>
            <w:r>
              <w:rPr>
                <w:rFonts w:hint="eastAsia" w:cs="Times New Roman" w:asciiTheme="minorEastAsia" w:hAnsiTheme="minorEastAsia" w:eastAsiaTheme="minorEastAsia"/>
                <w:b w:val="0"/>
                <w:bCs w:val="0"/>
                <w:color w:val="auto"/>
                <w:kern w:val="2"/>
                <w:sz w:val="24"/>
                <w:szCs w:val="20"/>
                <w:highlight w:val="yellow"/>
                <w:lang w:val="zh-CN" w:eastAsia="zh-CN" w:bidi="ar-SA"/>
              </w:rPr>
              <w:t>完成网络安全等级保护测评并出具测评报告</w:t>
            </w:r>
            <w:r>
              <w:rPr>
                <w:rFonts w:hint="eastAsia" w:cs="Times New Roman" w:asciiTheme="minorEastAsia" w:hAnsiTheme="minorEastAsia" w:eastAsiaTheme="minorEastAsia"/>
                <w:b w:val="0"/>
                <w:bCs w:val="0"/>
                <w:color w:val="auto"/>
                <w:kern w:val="2"/>
                <w:sz w:val="24"/>
                <w:szCs w:val="20"/>
                <w:highlight w:val="yellow"/>
                <w:lang w:val="en-US" w:eastAsia="zh-CN" w:bidi="ar-SA"/>
              </w:rPr>
              <w:t>且提供相应发票后30日内一次性支付合同金额。</w:t>
            </w:r>
          </w:p>
        </w:tc>
      </w:tr>
      <w:tr w14:paraId="69CF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7" w:type="pct"/>
            <w:vAlign w:val="center"/>
          </w:tcPr>
          <w:p w14:paraId="5B7235B2">
            <w:pPr>
              <w:spacing w:line="360" w:lineRule="auto"/>
              <w:jc w:val="cente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8</w:t>
            </w:r>
          </w:p>
        </w:tc>
        <w:tc>
          <w:tcPr>
            <w:tcW w:w="659" w:type="pct"/>
            <w:vMerge w:val="continue"/>
            <w:vAlign w:val="center"/>
          </w:tcPr>
          <w:p w14:paraId="276E12EE">
            <w:pPr>
              <w:spacing w:line="360" w:lineRule="auto"/>
              <w:jc w:val="center"/>
              <w:rPr>
                <w:rFonts w:asciiTheme="minorEastAsia" w:hAnsiTheme="minorEastAsia" w:eastAsiaTheme="minorEastAsia"/>
                <w:bCs/>
                <w:sz w:val="24"/>
                <w:highlight w:val="none"/>
              </w:rPr>
            </w:pPr>
          </w:p>
        </w:tc>
        <w:tc>
          <w:tcPr>
            <w:tcW w:w="662" w:type="pct"/>
            <w:vAlign w:val="center"/>
          </w:tcPr>
          <w:p w14:paraId="5BF06D3F">
            <w:pPr>
              <w:spacing w:line="360" w:lineRule="auto"/>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rPr>
              <w:t>专门面向中小企业采购</w:t>
            </w:r>
          </w:p>
        </w:tc>
        <w:tc>
          <w:tcPr>
            <w:tcW w:w="3390" w:type="pct"/>
            <w:vAlign w:val="center"/>
          </w:tcPr>
          <w:p w14:paraId="75B96B7A">
            <w:pPr>
              <w:pStyle w:val="28"/>
              <w:widowControl w:val="0"/>
              <w:spacing w:before="0" w:beforeAutospacing="0" w:after="0" w:afterAutospacing="0" w:line="360" w:lineRule="auto"/>
              <w:jc w:val="left"/>
              <w:rPr>
                <w:rFonts w:asciiTheme="minorEastAsia" w:hAnsiTheme="minorEastAsia" w:eastAsiaTheme="minorEastAsia"/>
                <w:b w:val="0"/>
                <w:kern w:val="2"/>
                <w:sz w:val="24"/>
                <w:szCs w:val="20"/>
                <w:highlight w:val="none"/>
              </w:rPr>
            </w:pPr>
            <w:r>
              <w:rPr>
                <w:rFonts w:hint="eastAsia" w:asciiTheme="minorEastAsia" w:hAnsiTheme="minorEastAsia" w:eastAsiaTheme="minorEastAsia"/>
                <w:b w:val="0"/>
                <w:kern w:val="2"/>
                <w:sz w:val="24"/>
                <w:szCs w:val="20"/>
                <w:highlight w:val="none"/>
              </w:rPr>
              <w:t>否</w:t>
            </w:r>
          </w:p>
        </w:tc>
      </w:tr>
      <w:tr w14:paraId="172E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7" w:type="pct"/>
            <w:vAlign w:val="center"/>
          </w:tcPr>
          <w:p w14:paraId="627FDD12">
            <w:pPr>
              <w:pStyle w:val="29"/>
              <w:pBdr>
                <w:bottom w:val="none" w:color="auto" w:sz="0" w:space="0"/>
              </w:pBdr>
              <w:tabs>
                <w:tab w:val="clear" w:pos="4153"/>
                <w:tab w:val="clear" w:pos="8306"/>
              </w:tabs>
              <w:adjustRightInd/>
              <w:spacing w:line="360" w:lineRule="auto"/>
              <w:textAlignment w:val="auto"/>
              <w:rPr>
                <w:rFonts w:asciiTheme="minorEastAsia" w:hAnsiTheme="minorEastAsia" w:eastAsia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bCs/>
                <w:color w:val="000000" w:themeColor="text1"/>
                <w:kern w:val="2"/>
                <w:highlight w:val="none"/>
                <w14:textFill>
                  <w14:solidFill>
                    <w14:schemeClr w14:val="tx1"/>
                  </w14:solidFill>
                </w14:textFill>
              </w:rPr>
              <w:t>9</w:t>
            </w:r>
          </w:p>
        </w:tc>
        <w:tc>
          <w:tcPr>
            <w:tcW w:w="659" w:type="pct"/>
          </w:tcPr>
          <w:p w14:paraId="474C38EE">
            <w:pPr>
              <w:spacing w:line="360" w:lineRule="auto"/>
              <w:jc w:val="center"/>
              <w:rPr>
                <w:rFonts w:hint="eastAsia"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2.2</w:t>
            </w:r>
          </w:p>
        </w:tc>
        <w:tc>
          <w:tcPr>
            <w:tcW w:w="662" w:type="pct"/>
            <w:vAlign w:val="center"/>
          </w:tcPr>
          <w:p w14:paraId="369E6B81">
            <w:pPr>
              <w:spacing w:line="360" w:lineRule="auto"/>
              <w:jc w:val="center"/>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采购人</w:t>
            </w:r>
          </w:p>
        </w:tc>
        <w:tc>
          <w:tcPr>
            <w:tcW w:w="3390" w:type="pct"/>
            <w:vAlign w:val="center"/>
          </w:tcPr>
          <w:p w14:paraId="56B3AE1D">
            <w:pPr>
              <w:pStyle w:val="28"/>
              <w:widowControl w:val="0"/>
              <w:spacing w:before="0" w:beforeAutospacing="0" w:after="0" w:afterAutospacing="0" w:line="360" w:lineRule="auto"/>
              <w:jc w:val="both"/>
              <w:rPr>
                <w:rFonts w:hint="eastAsia" w:asciiTheme="minorEastAsia" w:hAnsiTheme="minorEastAsia" w:eastAsiaTheme="minorEastAsia"/>
                <w:b w:val="0"/>
                <w:bCs w:val="0"/>
                <w:color w:val="000000" w:themeColor="text1"/>
                <w:sz w:val="24"/>
                <w:szCs w:val="18"/>
                <w:highlight w:val="none"/>
                <w:lang w:eastAsia="zh-CN"/>
                <w14:textFill>
                  <w14:solidFill>
                    <w14:schemeClr w14:val="tx1"/>
                  </w14:solidFill>
                </w14:textFill>
              </w:rPr>
            </w:pPr>
            <w:r>
              <w:rPr>
                <w:rFonts w:hint="eastAsia" w:asciiTheme="minorEastAsia" w:hAnsiTheme="minorEastAsia" w:eastAsiaTheme="minorEastAsia"/>
                <w:b w:val="0"/>
                <w:bCs w:val="0"/>
                <w:color w:val="000000" w:themeColor="text1"/>
                <w:sz w:val="24"/>
                <w:szCs w:val="18"/>
                <w:highlight w:val="none"/>
                <w:lang w:eastAsia="zh-CN"/>
                <w14:textFill>
                  <w14:solidFill>
                    <w14:schemeClr w14:val="tx1"/>
                  </w14:solidFill>
                </w14:textFill>
              </w:rPr>
              <w:t xml:space="preserve">蚌埠市交通投资集团有限责任公司 </w:t>
            </w:r>
          </w:p>
        </w:tc>
      </w:tr>
      <w:tr w14:paraId="15611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7" w:type="pct"/>
            <w:vAlign w:val="center"/>
          </w:tcPr>
          <w:p w14:paraId="137988F5">
            <w:pPr>
              <w:spacing w:line="360" w:lineRule="auto"/>
              <w:jc w:val="center"/>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10</w:t>
            </w:r>
          </w:p>
        </w:tc>
        <w:tc>
          <w:tcPr>
            <w:tcW w:w="659" w:type="pct"/>
            <w:vAlign w:val="center"/>
          </w:tcPr>
          <w:p w14:paraId="64050B47">
            <w:pPr>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2</w:t>
            </w:r>
            <w:r>
              <w:rPr>
                <w:rFonts w:asciiTheme="minorEastAsia" w:hAnsiTheme="minorEastAsia" w:eastAsiaTheme="minorEastAsia"/>
                <w:bCs/>
                <w:color w:val="000000" w:themeColor="text1"/>
                <w:sz w:val="24"/>
                <w:highlight w:val="none"/>
                <w14:textFill>
                  <w14:solidFill>
                    <w14:schemeClr w14:val="tx1"/>
                  </w14:solidFill>
                </w14:textFill>
              </w:rPr>
              <w:t>.4</w:t>
            </w:r>
          </w:p>
        </w:tc>
        <w:tc>
          <w:tcPr>
            <w:tcW w:w="662" w:type="pct"/>
            <w:vAlign w:val="center"/>
          </w:tcPr>
          <w:p w14:paraId="42923409">
            <w:pPr>
              <w:spacing w:line="360" w:lineRule="auto"/>
              <w:jc w:val="center"/>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采购代理机构</w:t>
            </w:r>
          </w:p>
        </w:tc>
        <w:tc>
          <w:tcPr>
            <w:tcW w:w="3390" w:type="pct"/>
            <w:vAlign w:val="center"/>
          </w:tcPr>
          <w:p w14:paraId="02298F35">
            <w:pPr>
              <w:spacing w:line="360" w:lineRule="auto"/>
              <w:rPr>
                <w:rFonts w:asciiTheme="minorEastAsia" w:hAnsiTheme="minorEastAsia" w:eastAsiaTheme="minorEastAsia"/>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名称：</w:t>
            </w:r>
            <w:r>
              <w:rPr>
                <w:rFonts w:hint="eastAsia" w:asciiTheme="minorEastAsia" w:hAnsiTheme="minorEastAsia" w:eastAsiaTheme="minorEastAsia"/>
                <w:color w:val="000000" w:themeColor="text1"/>
                <w:sz w:val="24"/>
                <w:highlight w:val="none"/>
                <w:u w:val="single"/>
                <w:lang w:val="zh-CN"/>
                <w14:textFill>
                  <w14:solidFill>
                    <w14:schemeClr w14:val="tx1"/>
                  </w14:solidFill>
                </w14:textFill>
              </w:rPr>
              <w:t xml:space="preserve">  汇龙工程咨询有限公司</w:t>
            </w:r>
          </w:p>
          <w:p w14:paraId="37284130">
            <w:pPr>
              <w:spacing w:line="360" w:lineRule="auto"/>
              <w:rPr>
                <w:rFonts w:asciiTheme="minorEastAsia" w:hAnsiTheme="minorEastAsia" w:eastAsiaTheme="minorEastAsia"/>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地址：</w:t>
            </w:r>
            <w:r>
              <w:rPr>
                <w:rFonts w:hint="eastAsia" w:asciiTheme="minorEastAsia" w:hAnsiTheme="minorEastAsia" w:eastAsiaTheme="minorEastAsia"/>
                <w:color w:val="000000" w:themeColor="text1"/>
                <w:sz w:val="24"/>
                <w:highlight w:val="none"/>
                <w:u w:val="single"/>
                <w:lang w:val="zh-CN"/>
                <w14:textFill>
                  <w14:solidFill>
                    <w14:schemeClr w14:val="tx1"/>
                  </w14:solidFill>
                </w14:textFill>
              </w:rPr>
              <w:t xml:space="preserve"> </w:t>
            </w:r>
            <w:r>
              <w:rPr>
                <w:rFonts w:hint="eastAsia" w:ascii="宋体" w:hAnsi="宋体" w:cs="宋体"/>
                <w:bCs/>
                <w:color w:val="auto"/>
                <w:sz w:val="24"/>
                <w:szCs w:val="24"/>
                <w:highlight w:val="none"/>
                <w:u w:val="single"/>
                <w:lang w:val="en-US" w:eastAsia="zh-CN"/>
              </w:rPr>
              <w:t>安徽省蚌埠市淮上区解放北路811号8号楼1702室</w:t>
            </w:r>
            <w:r>
              <w:rPr>
                <w:rFonts w:hint="eastAsia" w:asciiTheme="minorEastAsia" w:hAnsiTheme="minorEastAsia" w:eastAsiaTheme="minorEastAsia"/>
                <w:color w:val="000000" w:themeColor="text1"/>
                <w:sz w:val="24"/>
                <w:highlight w:val="none"/>
                <w:u w:val="single"/>
                <w:lang w:val="zh-CN"/>
                <w14:textFill>
                  <w14:solidFill>
                    <w14:schemeClr w14:val="tx1"/>
                  </w14:solidFill>
                </w14:textFill>
              </w:rPr>
              <w:t xml:space="preserve"> </w:t>
            </w:r>
          </w:p>
        </w:tc>
      </w:tr>
      <w:tr w14:paraId="68D13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7" w:type="pct"/>
            <w:vAlign w:val="center"/>
          </w:tcPr>
          <w:p w14:paraId="57B8C656">
            <w:pPr>
              <w:spacing w:line="360" w:lineRule="auto"/>
              <w:jc w:val="center"/>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11</w:t>
            </w:r>
          </w:p>
        </w:tc>
        <w:tc>
          <w:tcPr>
            <w:tcW w:w="659" w:type="pct"/>
            <w:vAlign w:val="center"/>
          </w:tcPr>
          <w:p w14:paraId="6223E53B">
            <w:pPr>
              <w:spacing w:line="360" w:lineRule="auto"/>
              <w:jc w:val="center"/>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3.2</w:t>
            </w:r>
          </w:p>
        </w:tc>
        <w:tc>
          <w:tcPr>
            <w:tcW w:w="662" w:type="pct"/>
            <w:vAlign w:val="center"/>
          </w:tcPr>
          <w:p w14:paraId="2C1BB96E">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代理服务费</w:t>
            </w:r>
          </w:p>
        </w:tc>
        <w:tc>
          <w:tcPr>
            <w:tcW w:w="3390" w:type="pct"/>
            <w:vAlign w:val="center"/>
          </w:tcPr>
          <w:p w14:paraId="1CC28EDB">
            <w:pPr>
              <w:spacing w:line="360" w:lineRule="auto"/>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本项目</w:t>
            </w:r>
            <w:r>
              <w:rPr>
                <w:rFonts w:hint="eastAsia" w:asciiTheme="minorEastAsia" w:hAnsiTheme="minorEastAsia" w:eastAsiaTheme="minorEastAsia"/>
                <w:bCs/>
                <w:sz w:val="24"/>
                <w:highlight w:val="none"/>
                <w:u w:val="single"/>
              </w:rPr>
              <w:t xml:space="preserve"> 收取 </w:t>
            </w:r>
            <w:r>
              <w:rPr>
                <w:rFonts w:hint="eastAsia" w:asciiTheme="minorEastAsia" w:hAnsiTheme="minorEastAsia" w:eastAsiaTheme="minorEastAsia"/>
                <w:bCs/>
                <w:sz w:val="24"/>
                <w:highlight w:val="none"/>
              </w:rPr>
              <w:t>采购代理服务费。</w:t>
            </w:r>
          </w:p>
          <w:p w14:paraId="7357DB61">
            <w:pPr>
              <w:spacing w:line="360" w:lineRule="auto"/>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本项目采购代理服务费由</w:t>
            </w:r>
            <w:r>
              <w:rPr>
                <w:rFonts w:hint="eastAsia"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u w:val="single"/>
                <w:lang w:eastAsia="zh-CN"/>
              </w:rPr>
              <w:t>中标人</w:t>
            </w:r>
            <w:r>
              <w:rPr>
                <w:rFonts w:hint="eastAsia" w:asciiTheme="minorEastAsia" w:hAnsiTheme="minorEastAsia" w:eastAsiaTheme="minorEastAsia"/>
                <w:bCs/>
                <w:sz w:val="24"/>
                <w:highlight w:val="none"/>
                <w:u w:val="single"/>
                <w:lang w:val="en-US" w:eastAsia="zh-CN"/>
              </w:rPr>
              <w:t xml:space="preserve"> </w:t>
            </w:r>
            <w:r>
              <w:rPr>
                <w:rFonts w:hint="eastAsia" w:asciiTheme="minorEastAsia" w:hAnsiTheme="minorEastAsia" w:eastAsiaTheme="minorEastAsia"/>
                <w:bCs/>
                <w:sz w:val="24"/>
                <w:highlight w:val="none"/>
              </w:rPr>
              <w:t>向采购代理机构予以支付。</w:t>
            </w:r>
          </w:p>
          <w:p w14:paraId="3816B3E8">
            <w:pPr>
              <w:spacing w:line="360" w:lineRule="auto"/>
              <w:rPr>
                <w:rFonts w:asciiTheme="minorEastAsia" w:hAnsiTheme="minorEastAsia" w:eastAsiaTheme="minorEastAsia"/>
                <w:bCs/>
                <w:sz w:val="24"/>
                <w:highlight w:val="none"/>
                <w:u w:val="single"/>
              </w:rPr>
            </w:pPr>
            <w:r>
              <w:rPr>
                <w:rFonts w:hint="eastAsia" w:asciiTheme="minorEastAsia" w:hAnsiTheme="minorEastAsia" w:eastAsiaTheme="minorEastAsia"/>
                <w:bCs/>
                <w:sz w:val="24"/>
                <w:highlight w:val="none"/>
              </w:rPr>
              <w:t>支付标准：</w:t>
            </w:r>
            <w:r>
              <w:rPr>
                <w:rFonts w:hint="eastAsia" w:asciiTheme="minorEastAsia" w:hAnsiTheme="minorEastAsia" w:eastAsiaTheme="minorEastAsia"/>
                <w:sz w:val="24"/>
                <w:szCs w:val="24"/>
                <w:highlight w:val="none"/>
                <w:u w:val="none"/>
              </w:rPr>
              <w:t>本项目采购代理服务费</w:t>
            </w:r>
            <w:r>
              <w:rPr>
                <w:rFonts w:hint="eastAsia" w:asciiTheme="minorEastAsia" w:hAnsiTheme="minorEastAsia" w:eastAsiaTheme="minorEastAsia"/>
                <w:sz w:val="24"/>
                <w:szCs w:val="24"/>
                <w:highlight w:val="none"/>
                <w:u w:val="none"/>
                <w:lang w:val="en-US" w:eastAsia="zh-CN"/>
              </w:rPr>
              <w:t>5000</w:t>
            </w:r>
            <w:r>
              <w:rPr>
                <w:rFonts w:hint="eastAsia" w:asciiTheme="minorEastAsia" w:hAnsiTheme="minorEastAsia" w:eastAsiaTheme="minorEastAsia"/>
                <w:sz w:val="24"/>
                <w:szCs w:val="24"/>
                <w:highlight w:val="none"/>
                <w:u w:val="none"/>
              </w:rPr>
              <w:t>元整，上述费用包含在投标报价的单价与合价中，不单独列项</w:t>
            </w:r>
            <w:r>
              <w:rPr>
                <w:rFonts w:hint="eastAsia" w:asciiTheme="minorEastAsia" w:hAnsiTheme="minorEastAsia" w:eastAsiaTheme="minorEastAsia"/>
                <w:bCs/>
                <w:sz w:val="24"/>
                <w:highlight w:val="none"/>
                <w:u w:val="none"/>
                <w:lang w:val="en-US" w:eastAsia="zh-CN"/>
              </w:rPr>
              <w:t>，</w:t>
            </w:r>
            <w:r>
              <w:rPr>
                <w:rFonts w:hint="eastAsia" w:asciiTheme="minorEastAsia" w:hAnsiTheme="minorEastAsia" w:eastAsiaTheme="minorEastAsia"/>
                <w:bCs/>
                <w:sz w:val="24"/>
                <w:highlight w:val="none"/>
                <w:u w:val="none"/>
              </w:rPr>
              <w:t>由中标人支付，并包含在投标报价的单价、合价与总价中，不单独报价。非代理机构原因造成的流标、复审等相关费用由中标人另行支付</w:t>
            </w:r>
            <w:r>
              <w:rPr>
                <w:rFonts w:hint="eastAsia" w:asciiTheme="minorEastAsia" w:hAnsiTheme="minorEastAsia" w:eastAsiaTheme="minorEastAsia"/>
                <w:bCs/>
                <w:sz w:val="24"/>
                <w:highlight w:val="none"/>
                <w:u w:val="none"/>
                <w:lang w:eastAsia="zh-CN"/>
              </w:rPr>
              <w:t>。</w:t>
            </w:r>
          </w:p>
          <w:p w14:paraId="5104A1E6">
            <w:pPr>
              <w:spacing w:line="360" w:lineRule="auto"/>
              <w:rPr>
                <w:rFonts w:asciiTheme="minorEastAsia" w:hAnsiTheme="minorEastAsia" w:eastAsiaTheme="minorEastAsia"/>
                <w:bCs/>
                <w:sz w:val="24"/>
                <w:highlight w:val="none"/>
                <w:u w:val="single"/>
              </w:rPr>
            </w:pPr>
            <w:r>
              <w:rPr>
                <w:rFonts w:hint="eastAsia" w:asciiTheme="minorEastAsia" w:hAnsiTheme="minorEastAsia" w:eastAsiaTheme="minorEastAsia"/>
                <w:bCs/>
                <w:sz w:val="24"/>
                <w:highlight w:val="none"/>
              </w:rPr>
              <w:t>支付形式：</w:t>
            </w:r>
            <w:r>
              <w:rPr>
                <w:rFonts w:hint="eastAsia" w:asciiTheme="minorEastAsia" w:hAnsiTheme="minorEastAsia" w:eastAsiaTheme="minorEastAsia"/>
                <w:bCs/>
                <w:sz w:val="24"/>
                <w:highlight w:val="none"/>
                <w:u w:val="single"/>
              </w:rPr>
              <w:t xml:space="preserve"> </w:t>
            </w:r>
            <w:r>
              <w:rPr>
                <w:rFonts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u w:val="single"/>
                <w:lang w:eastAsia="zh-CN"/>
              </w:rPr>
              <w:t>现金或转账</w:t>
            </w:r>
            <w:r>
              <w:rPr>
                <w:rFonts w:asciiTheme="minorEastAsia" w:hAnsiTheme="minorEastAsia" w:eastAsiaTheme="minorEastAsia"/>
                <w:bCs/>
                <w:sz w:val="24"/>
                <w:highlight w:val="none"/>
                <w:u w:val="single"/>
              </w:rPr>
              <w:t xml:space="preserve">    </w:t>
            </w:r>
          </w:p>
          <w:p w14:paraId="2D363C20">
            <w:pPr>
              <w:spacing w:line="360" w:lineRule="auto"/>
              <w:rPr>
                <w:rFonts w:asciiTheme="minorEastAsia" w:hAnsiTheme="minorEastAsia" w:eastAsiaTheme="minorEastAsia"/>
                <w:sz w:val="24"/>
                <w:highlight w:val="none"/>
                <w:lang w:val="zh-CN"/>
              </w:rPr>
            </w:pPr>
            <w:r>
              <w:rPr>
                <w:rFonts w:hint="eastAsia" w:asciiTheme="minorEastAsia" w:hAnsiTheme="minorEastAsia" w:eastAsiaTheme="minorEastAsia"/>
                <w:bCs/>
                <w:sz w:val="24"/>
                <w:highlight w:val="none"/>
              </w:rPr>
              <w:t>支付时间：</w:t>
            </w:r>
            <w:r>
              <w:rPr>
                <w:rFonts w:hint="eastAsia" w:asciiTheme="minorEastAsia" w:hAnsiTheme="minorEastAsia" w:eastAsiaTheme="minorEastAsia"/>
                <w:bCs/>
                <w:sz w:val="24"/>
                <w:highlight w:val="none"/>
                <w:u w:val="single"/>
              </w:rPr>
              <w:t xml:space="preserve"> 中标人在领取中标通知书前一次性</w:t>
            </w:r>
            <w:r>
              <w:rPr>
                <w:rFonts w:hint="eastAsia" w:asciiTheme="minorEastAsia" w:hAnsiTheme="minorEastAsia" w:eastAsiaTheme="minorEastAsia"/>
                <w:bCs/>
                <w:sz w:val="24"/>
                <w:highlight w:val="none"/>
                <w:u w:val="single"/>
                <w:lang w:eastAsia="zh-CN"/>
              </w:rPr>
              <w:t>向代理机构</w:t>
            </w:r>
            <w:r>
              <w:rPr>
                <w:rFonts w:hint="eastAsia" w:asciiTheme="minorEastAsia" w:hAnsiTheme="minorEastAsia" w:eastAsiaTheme="minorEastAsia"/>
                <w:bCs/>
                <w:sz w:val="24"/>
                <w:highlight w:val="none"/>
                <w:u w:val="single"/>
              </w:rPr>
              <w:t>缴纳</w:t>
            </w:r>
            <w:r>
              <w:rPr>
                <w:rFonts w:asciiTheme="minorEastAsia" w:hAnsiTheme="minorEastAsia" w:eastAsiaTheme="minorEastAsia"/>
                <w:bCs/>
                <w:sz w:val="24"/>
                <w:highlight w:val="none"/>
                <w:u w:val="single"/>
              </w:rPr>
              <w:t xml:space="preserve"> </w:t>
            </w:r>
          </w:p>
        </w:tc>
      </w:tr>
      <w:tr w14:paraId="0B2C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7" w:type="pct"/>
            <w:vAlign w:val="center"/>
          </w:tcPr>
          <w:p w14:paraId="245D065D">
            <w:pPr>
              <w:spacing w:line="360" w:lineRule="auto"/>
              <w:jc w:val="center"/>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12</w:t>
            </w:r>
          </w:p>
        </w:tc>
        <w:tc>
          <w:tcPr>
            <w:tcW w:w="659" w:type="pct"/>
            <w:vAlign w:val="center"/>
          </w:tcPr>
          <w:p w14:paraId="05D69E7C">
            <w:pPr>
              <w:spacing w:line="360" w:lineRule="auto"/>
              <w:jc w:val="center"/>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5.1</w:t>
            </w:r>
          </w:p>
        </w:tc>
        <w:tc>
          <w:tcPr>
            <w:tcW w:w="662" w:type="pct"/>
            <w:vAlign w:val="center"/>
          </w:tcPr>
          <w:p w14:paraId="69403812">
            <w:pPr>
              <w:spacing w:line="360" w:lineRule="auto"/>
              <w:jc w:val="center"/>
              <w:rPr>
                <w:rFonts w:asciiTheme="minorEastAsia" w:hAnsiTheme="minorEastAsia" w:eastAsiaTheme="minorEastAsia"/>
                <w:color w:val="FF0000"/>
                <w:sz w:val="24"/>
                <w:highlight w:val="none"/>
              </w:rPr>
            </w:pPr>
            <w:r>
              <w:rPr>
                <w:rFonts w:hint="eastAsia" w:asciiTheme="minorEastAsia" w:hAnsiTheme="minorEastAsia" w:eastAsiaTheme="minorEastAsia"/>
                <w:bCs/>
                <w:sz w:val="24"/>
                <w:highlight w:val="none"/>
              </w:rPr>
              <w:t>勘察现场</w:t>
            </w:r>
          </w:p>
        </w:tc>
        <w:tc>
          <w:tcPr>
            <w:tcW w:w="3390" w:type="pct"/>
            <w:vAlign w:val="center"/>
          </w:tcPr>
          <w:p w14:paraId="05E81300">
            <w:pPr>
              <w:spacing w:line="360" w:lineRule="auto"/>
              <w:rPr>
                <w:rFonts w:asciiTheme="minorEastAsia" w:hAnsiTheme="minorEastAsia" w:eastAsiaTheme="minorEastAsia"/>
                <w:bCs/>
                <w:color w:val="FF0000"/>
                <w:sz w:val="24"/>
                <w:highlight w:val="none"/>
              </w:rPr>
            </w:pPr>
            <w:r>
              <w:rPr>
                <w:rFonts w:hint="eastAsia" w:asciiTheme="minorEastAsia" w:hAnsiTheme="minorEastAsia" w:eastAsiaTheme="minorEastAsia"/>
                <w:bCs/>
                <w:color w:val="000000" w:themeColor="text1"/>
                <w:sz w:val="24"/>
                <w:highlight w:val="none"/>
                <w14:textFill>
                  <w14:solidFill>
                    <w14:schemeClr w14:val="tx1"/>
                  </w14:solidFill>
                </w14:textFill>
              </w:rPr>
              <w:t>自行勘察</w:t>
            </w:r>
          </w:p>
        </w:tc>
      </w:tr>
      <w:tr w14:paraId="6600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7" w:type="pct"/>
            <w:vAlign w:val="center"/>
          </w:tcPr>
          <w:p w14:paraId="5148D6F7">
            <w:pPr>
              <w:spacing w:line="360" w:lineRule="auto"/>
              <w:jc w:val="center"/>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13</w:t>
            </w:r>
          </w:p>
        </w:tc>
        <w:tc>
          <w:tcPr>
            <w:tcW w:w="659" w:type="pct"/>
            <w:vAlign w:val="center"/>
          </w:tcPr>
          <w:p w14:paraId="21E829A3">
            <w:pPr>
              <w:spacing w:line="360" w:lineRule="auto"/>
              <w:jc w:val="center"/>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8</w:t>
            </w:r>
          </w:p>
        </w:tc>
        <w:tc>
          <w:tcPr>
            <w:tcW w:w="662" w:type="pct"/>
            <w:vAlign w:val="center"/>
          </w:tcPr>
          <w:p w14:paraId="238897E0">
            <w:pPr>
              <w:jc w:val="center"/>
              <w:rPr>
                <w:rFonts w:asciiTheme="minorEastAsia" w:hAnsiTheme="minorEastAsia" w:eastAsiaTheme="minorEastAsia"/>
                <w:bCs/>
                <w:sz w:val="24"/>
                <w:highlight w:val="none"/>
              </w:rPr>
            </w:pPr>
            <w:r>
              <w:rPr>
                <w:rFonts w:hint="eastAsia" w:asciiTheme="minorEastAsia" w:hAnsiTheme="minorEastAsia" w:eastAsiaTheme="minorEastAsia"/>
                <w:sz w:val="24"/>
                <w:highlight w:val="none"/>
              </w:rPr>
              <w:t>联合体投标</w:t>
            </w:r>
          </w:p>
        </w:tc>
        <w:tc>
          <w:tcPr>
            <w:tcW w:w="3390" w:type="pct"/>
            <w:vAlign w:val="center"/>
          </w:tcPr>
          <w:p w14:paraId="30E3521B">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不</w:t>
            </w:r>
            <w:r>
              <w:rPr>
                <w:rFonts w:hint="eastAsia" w:asciiTheme="minorEastAsia" w:hAnsiTheme="minorEastAsia" w:eastAsiaTheme="minorEastAsia"/>
                <w:color w:val="auto"/>
                <w:sz w:val="24"/>
                <w:highlight w:val="none"/>
              </w:rPr>
              <w:t xml:space="preserve">接受 </w:t>
            </w:r>
          </w:p>
          <w:p w14:paraId="0922C3A2">
            <w:pPr>
              <w:rPr>
                <w:rFonts w:asciiTheme="minorEastAsia" w:hAnsiTheme="minorEastAsia" w:eastAsiaTheme="minorEastAsia"/>
                <w:sz w:val="24"/>
                <w:highlight w:val="none"/>
              </w:rPr>
            </w:pPr>
          </w:p>
        </w:tc>
      </w:tr>
      <w:tr w14:paraId="083A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7" w:type="pct"/>
            <w:vAlign w:val="center"/>
          </w:tcPr>
          <w:p w14:paraId="7C275FE4">
            <w:pPr>
              <w:spacing w:line="360" w:lineRule="auto"/>
              <w:jc w:val="center"/>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14</w:t>
            </w:r>
          </w:p>
        </w:tc>
        <w:tc>
          <w:tcPr>
            <w:tcW w:w="659" w:type="pct"/>
            <w:vAlign w:val="center"/>
          </w:tcPr>
          <w:p w14:paraId="5C92E662">
            <w:pPr>
              <w:spacing w:line="360" w:lineRule="auto"/>
              <w:jc w:val="cente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15.9</w:t>
            </w:r>
          </w:p>
        </w:tc>
        <w:tc>
          <w:tcPr>
            <w:tcW w:w="662" w:type="pct"/>
            <w:vAlign w:val="center"/>
          </w:tcPr>
          <w:p w14:paraId="2A17300E">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投标文件的制作</w:t>
            </w:r>
          </w:p>
        </w:tc>
        <w:tc>
          <w:tcPr>
            <w:tcW w:w="3390" w:type="pct"/>
            <w:vAlign w:val="center"/>
          </w:tcPr>
          <w:p w14:paraId="155B27AA">
            <w:pPr>
              <w:spacing w:line="360" w:lineRule="auto"/>
              <w:rPr>
                <w:rFonts w:hint="eastAsia"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投标文件</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一正两副，</w:t>
            </w:r>
            <w:r>
              <w:rPr>
                <w:rFonts w:hint="eastAsia" w:asciiTheme="minorEastAsia" w:hAnsiTheme="minorEastAsia" w:eastAsiaTheme="minorEastAsia"/>
                <w:bCs/>
                <w:color w:val="000000" w:themeColor="text1"/>
                <w:sz w:val="24"/>
                <w:highlight w:val="none"/>
                <w14:textFill>
                  <w14:solidFill>
                    <w14:schemeClr w14:val="tx1"/>
                  </w14:solidFill>
                </w14:textFill>
              </w:rPr>
              <w:t>应采用不褪色的材料书写或打印或复印，不可活页装订。投标文件正本除封面、封底、目录、分隔页外，其余每一页均应加盖投标人单位公章，并按采购文件格式要求由投标人的法定代表人或其委托代理人签署姓名，本页正文内容已有投标人的法定代表人或其委托代理人签署姓名或加盖单位章的可不再签署姓名、盖章；投标文件副本除封面外，其余可以为正本复印件，在正本签字盖章后复印装订。投标文件应尽量避免涂改、行间插字或删除。如果出现上述情况，修改之处应加盖投标人单位公章或由投标人的法定代表人或其委托代理人签字确认。</w:t>
            </w:r>
          </w:p>
        </w:tc>
      </w:tr>
      <w:tr w14:paraId="625E9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7" w:type="pct"/>
            <w:vAlign w:val="center"/>
          </w:tcPr>
          <w:p w14:paraId="37E5AFBB">
            <w:pPr>
              <w:spacing w:line="360" w:lineRule="auto"/>
              <w:jc w:val="center"/>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15</w:t>
            </w:r>
          </w:p>
        </w:tc>
        <w:tc>
          <w:tcPr>
            <w:tcW w:w="659" w:type="pct"/>
            <w:vAlign w:val="center"/>
          </w:tcPr>
          <w:p w14:paraId="36838581">
            <w:pPr>
              <w:spacing w:line="360" w:lineRule="auto"/>
              <w:jc w:val="center"/>
              <w:rPr>
                <w:rFonts w:asciiTheme="minorEastAsia" w:hAnsiTheme="minorEastAsia" w:eastAsiaTheme="minorEastAsia"/>
                <w:bCs/>
                <w:color w:val="FF0000"/>
                <w:sz w:val="24"/>
                <w:highlight w:val="none"/>
              </w:rPr>
            </w:pPr>
            <w:r>
              <w:rPr>
                <w:rFonts w:hint="eastAsia" w:asciiTheme="minorEastAsia" w:hAnsiTheme="minorEastAsia" w:eastAsiaTheme="minorEastAsia"/>
                <w:bCs/>
                <w:color w:val="000000" w:themeColor="text1"/>
                <w:sz w:val="24"/>
                <w:szCs w:val="22"/>
                <w:highlight w:val="none"/>
                <w14:textFill>
                  <w14:solidFill>
                    <w14:schemeClr w14:val="tx1"/>
                  </w14:solidFill>
                </w14:textFill>
              </w:rPr>
              <w:t>1</w:t>
            </w:r>
            <w:r>
              <w:rPr>
                <w:rFonts w:asciiTheme="minorEastAsia" w:hAnsiTheme="minorEastAsia" w:eastAsiaTheme="minorEastAsia"/>
                <w:bCs/>
                <w:color w:val="000000" w:themeColor="text1"/>
                <w:sz w:val="24"/>
                <w:szCs w:val="22"/>
                <w:highlight w:val="none"/>
                <w14:textFill>
                  <w14:solidFill>
                    <w14:schemeClr w14:val="tx1"/>
                  </w14:solidFill>
                </w14:textFill>
              </w:rPr>
              <w:t>8</w:t>
            </w:r>
          </w:p>
        </w:tc>
        <w:tc>
          <w:tcPr>
            <w:tcW w:w="662" w:type="pct"/>
            <w:vAlign w:val="center"/>
          </w:tcPr>
          <w:p w14:paraId="4E30E77A">
            <w:pPr>
              <w:jc w:val="center"/>
              <w:rPr>
                <w:rFonts w:asciiTheme="minorEastAsia" w:hAnsiTheme="minorEastAsia" w:eastAsiaTheme="minorEastAsia"/>
                <w:color w:val="FF0000"/>
                <w:sz w:val="24"/>
                <w:highlight w:val="none"/>
              </w:rPr>
            </w:pPr>
            <w:r>
              <w:rPr>
                <w:rFonts w:hint="eastAsia" w:asciiTheme="minorEastAsia" w:hAnsiTheme="minorEastAsia" w:eastAsiaTheme="minorEastAsia"/>
                <w:sz w:val="24"/>
                <w:szCs w:val="22"/>
                <w:highlight w:val="none"/>
              </w:rPr>
              <w:t>投标保证金</w:t>
            </w:r>
          </w:p>
        </w:tc>
        <w:tc>
          <w:tcPr>
            <w:tcW w:w="3390" w:type="pct"/>
            <w:vAlign w:val="center"/>
          </w:tcPr>
          <w:p w14:paraId="548C091D">
            <w:pPr>
              <w:rPr>
                <w:rFonts w:asciiTheme="minorEastAsia" w:hAnsiTheme="minorEastAsia" w:eastAsiaTheme="minorEastAsia"/>
                <w:sz w:val="24"/>
                <w:szCs w:val="22"/>
                <w:highlight w:val="yellow"/>
              </w:rPr>
            </w:pPr>
            <w:r>
              <w:rPr>
                <w:rFonts w:hint="eastAsia" w:asciiTheme="minorEastAsia" w:hAnsiTheme="minorEastAsia" w:eastAsiaTheme="minorEastAsia"/>
                <w:sz w:val="24"/>
                <w:highlight w:val="yellow"/>
                <w:lang w:val="en-US" w:eastAsia="zh-CN"/>
              </w:rPr>
              <w:t>本项目不收取投标保证金。</w:t>
            </w:r>
          </w:p>
          <w:p w14:paraId="391A0466">
            <w:pPr>
              <w:rPr>
                <w:rFonts w:asciiTheme="minorEastAsia" w:hAnsiTheme="minorEastAsia" w:eastAsiaTheme="minorEastAsia"/>
                <w:sz w:val="24"/>
                <w:highlight w:val="none"/>
              </w:rPr>
            </w:pPr>
          </w:p>
        </w:tc>
      </w:tr>
      <w:tr w14:paraId="1F42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7" w:type="pct"/>
            <w:vAlign w:val="center"/>
          </w:tcPr>
          <w:p w14:paraId="004E0BA5">
            <w:pPr>
              <w:spacing w:line="360" w:lineRule="auto"/>
              <w:jc w:val="center"/>
              <w:rPr>
                <w:rFonts w:hint="eastAsia" w:asciiTheme="minorEastAsia" w:hAnsiTheme="minorEastAsia" w:eastAsiaTheme="minorEastAsia"/>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1</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6</w:t>
            </w:r>
          </w:p>
        </w:tc>
        <w:tc>
          <w:tcPr>
            <w:tcW w:w="659" w:type="pct"/>
            <w:vAlign w:val="center"/>
          </w:tcPr>
          <w:p w14:paraId="677B1FF8">
            <w:pPr>
              <w:spacing w:line="360" w:lineRule="auto"/>
              <w:jc w:val="center"/>
              <w:rPr>
                <w:rFonts w:asciiTheme="minorEastAsia" w:hAnsiTheme="minorEastAsia" w:eastAsiaTheme="minorEastAsia"/>
                <w:bCs/>
                <w:color w:val="000000" w:themeColor="text1"/>
                <w:sz w:val="24"/>
                <w:szCs w:val="22"/>
                <w:highlight w:val="none"/>
                <w14:textFill>
                  <w14:solidFill>
                    <w14:schemeClr w14:val="tx1"/>
                  </w14:solidFill>
                </w14:textFill>
              </w:rPr>
            </w:pPr>
            <w:r>
              <w:rPr>
                <w:rFonts w:hint="eastAsia" w:asciiTheme="minorEastAsia" w:hAnsiTheme="minorEastAsia" w:eastAsiaTheme="minorEastAsia"/>
                <w:bCs/>
                <w:color w:val="000000" w:themeColor="text1"/>
                <w:sz w:val="24"/>
                <w:szCs w:val="22"/>
                <w:highlight w:val="none"/>
                <w14:textFill>
                  <w14:solidFill>
                    <w14:schemeClr w14:val="tx1"/>
                  </w14:solidFill>
                </w14:textFill>
              </w:rPr>
              <w:t>19</w:t>
            </w:r>
          </w:p>
        </w:tc>
        <w:tc>
          <w:tcPr>
            <w:tcW w:w="662" w:type="pct"/>
            <w:vAlign w:val="center"/>
          </w:tcPr>
          <w:p w14:paraId="7FF555A9">
            <w:pPr>
              <w:spacing w:line="360" w:lineRule="auto"/>
              <w:jc w:val="center"/>
              <w:rPr>
                <w:rFonts w:asciiTheme="minorEastAsia" w:hAnsiTheme="minorEastAsia" w:eastAsiaTheme="minorEastAsia"/>
                <w:sz w:val="24"/>
                <w:szCs w:val="22"/>
                <w:highlight w:val="none"/>
              </w:rPr>
            </w:pPr>
            <w:r>
              <w:rPr>
                <w:rFonts w:hint="eastAsia" w:asciiTheme="minorEastAsia" w:hAnsiTheme="minorEastAsia" w:eastAsiaTheme="minorEastAsia"/>
                <w:color w:val="000000" w:themeColor="text1"/>
                <w:sz w:val="24"/>
                <w:highlight w:val="none"/>
                <w14:textFill>
                  <w14:solidFill>
                    <w14:schemeClr w14:val="tx1"/>
                  </w14:solidFill>
                </w14:textFill>
              </w:rPr>
              <w:t>投标有效期</w:t>
            </w:r>
          </w:p>
        </w:tc>
        <w:tc>
          <w:tcPr>
            <w:tcW w:w="3390" w:type="pct"/>
            <w:vAlign w:val="center"/>
          </w:tcPr>
          <w:p w14:paraId="7967C28A">
            <w:pPr>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Cs/>
                <w:sz w:val="24"/>
                <w:highlight w:val="none"/>
              </w:rPr>
              <w:t>投标截止之日起</w:t>
            </w:r>
            <w:r>
              <w:rPr>
                <w:rFonts w:hint="eastAsia" w:asciiTheme="minorEastAsia" w:hAnsiTheme="minorEastAsia" w:eastAsiaTheme="minorEastAsia"/>
                <w:bCs/>
                <w:sz w:val="24"/>
                <w:highlight w:val="none"/>
                <w:lang w:val="en-US" w:eastAsia="zh-CN"/>
              </w:rPr>
              <w:t>6</w:t>
            </w:r>
            <w:r>
              <w:rPr>
                <w:rFonts w:hint="eastAsia" w:asciiTheme="minorEastAsia" w:hAnsiTheme="minorEastAsia" w:eastAsiaTheme="minorEastAsia"/>
                <w:bCs/>
                <w:sz w:val="24"/>
                <w:highlight w:val="none"/>
              </w:rPr>
              <w:t>0天。</w:t>
            </w:r>
          </w:p>
        </w:tc>
      </w:tr>
      <w:tr w14:paraId="5C50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7" w:type="pct"/>
            <w:vAlign w:val="center"/>
          </w:tcPr>
          <w:p w14:paraId="16C01EAF">
            <w:pPr>
              <w:spacing w:line="360" w:lineRule="auto"/>
              <w:jc w:val="center"/>
              <w:rPr>
                <w:rFonts w:hint="eastAsia" w:asciiTheme="minorEastAsia" w:hAnsiTheme="minorEastAsia" w:eastAsiaTheme="minorEastAsia"/>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1</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7</w:t>
            </w:r>
          </w:p>
        </w:tc>
        <w:tc>
          <w:tcPr>
            <w:tcW w:w="659" w:type="pct"/>
            <w:vAlign w:val="center"/>
          </w:tcPr>
          <w:p w14:paraId="60279290">
            <w:pPr>
              <w:spacing w:line="360" w:lineRule="auto"/>
              <w:jc w:val="center"/>
              <w:rPr>
                <w:rFonts w:asciiTheme="minorEastAsia" w:hAnsiTheme="minorEastAsia" w:eastAsiaTheme="minorEastAsia"/>
                <w:bCs/>
                <w:color w:val="000000" w:themeColor="text1"/>
                <w:sz w:val="24"/>
                <w:szCs w:val="22"/>
                <w:highlight w:val="none"/>
                <w14:textFill>
                  <w14:solidFill>
                    <w14:schemeClr w14:val="tx1"/>
                  </w14:solidFill>
                </w14:textFill>
              </w:rPr>
            </w:pPr>
            <w:r>
              <w:rPr>
                <w:rFonts w:hint="eastAsia" w:asciiTheme="minorEastAsia" w:hAnsiTheme="minorEastAsia" w:eastAsiaTheme="minorEastAsia"/>
                <w:bCs/>
                <w:color w:val="000000" w:themeColor="text1"/>
                <w:sz w:val="24"/>
                <w:szCs w:val="22"/>
                <w:highlight w:val="none"/>
                <w14:textFill>
                  <w14:solidFill>
                    <w14:schemeClr w14:val="tx1"/>
                  </w14:solidFill>
                </w14:textFill>
              </w:rPr>
              <w:t>20</w:t>
            </w:r>
          </w:p>
        </w:tc>
        <w:tc>
          <w:tcPr>
            <w:tcW w:w="662" w:type="pct"/>
            <w:vAlign w:val="center"/>
          </w:tcPr>
          <w:p w14:paraId="7A933FD9">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密</w:t>
            </w:r>
            <w:r>
              <w:rPr>
                <w:rFonts w:hint="eastAsia" w:asciiTheme="minorEastAsia" w:hAnsiTheme="minorEastAsia" w:eastAsiaTheme="minorEastAsia"/>
                <w:sz w:val="24"/>
                <w:highlight w:val="none"/>
                <w:lang w:eastAsia="zh-CN"/>
              </w:rPr>
              <w:t>封</w:t>
            </w:r>
            <w:r>
              <w:rPr>
                <w:rFonts w:hint="eastAsia" w:asciiTheme="minorEastAsia" w:hAnsiTheme="minorEastAsia" w:eastAsiaTheme="minorEastAsia"/>
                <w:sz w:val="24"/>
                <w:highlight w:val="none"/>
              </w:rPr>
              <w:t>的投标文件密封与包装</w:t>
            </w:r>
          </w:p>
        </w:tc>
        <w:tc>
          <w:tcPr>
            <w:tcW w:w="3390" w:type="pct"/>
            <w:vAlign w:val="center"/>
          </w:tcPr>
          <w:p w14:paraId="1D8FC5B3">
            <w:pPr>
              <w:adjustRightInd w:val="0"/>
              <w:snapToGrid w:val="0"/>
              <w:rPr>
                <w:rFonts w:eastAsiaTheme="minorEastAsia"/>
                <w:sz w:val="24"/>
                <w:szCs w:val="24"/>
                <w:highlight w:val="none"/>
              </w:rPr>
            </w:pPr>
            <w:r>
              <w:rPr>
                <w:rFonts w:hint="eastAsia" w:eastAsiaTheme="minorEastAsia"/>
                <w:sz w:val="24"/>
                <w:szCs w:val="24"/>
                <w:highlight w:val="none"/>
              </w:rPr>
              <w:t>1</w:t>
            </w:r>
            <w:r>
              <w:rPr>
                <w:rFonts w:eastAsiaTheme="minorEastAsia"/>
                <w:sz w:val="24"/>
                <w:szCs w:val="24"/>
                <w:highlight w:val="none"/>
              </w:rPr>
              <w:t>.</w:t>
            </w:r>
            <w:r>
              <w:rPr>
                <w:rFonts w:hint="eastAsia" w:eastAsiaTheme="minorEastAsia"/>
                <w:sz w:val="24"/>
                <w:szCs w:val="24"/>
                <w:highlight w:val="none"/>
              </w:rPr>
              <w:t>投标文件的正本与副本分开包装，也可以包装在一个密封袋内，并在封套的封口处加盖投标人单位章</w:t>
            </w:r>
            <w:r>
              <w:rPr>
                <w:rFonts w:hint="eastAsia" w:eastAsiaTheme="minorEastAsia"/>
                <w:sz w:val="24"/>
                <w:szCs w:val="24"/>
                <w:highlight w:val="none"/>
                <w:lang w:eastAsia="zh-CN"/>
              </w:rPr>
              <w:t>。</w:t>
            </w:r>
          </w:p>
          <w:p w14:paraId="07F8D3E5">
            <w:pPr>
              <w:rPr>
                <w:rFonts w:hint="eastAsia" w:eastAsiaTheme="minorEastAsia"/>
                <w:sz w:val="24"/>
                <w:szCs w:val="24"/>
                <w:highlight w:val="none"/>
              </w:rPr>
            </w:pPr>
            <w:r>
              <w:rPr>
                <w:rFonts w:hint="eastAsia" w:eastAsiaTheme="minorEastAsia"/>
                <w:sz w:val="24"/>
                <w:szCs w:val="24"/>
                <w:highlight w:val="none"/>
                <w:lang w:val="en-US" w:eastAsia="zh-CN"/>
              </w:rPr>
              <w:t>2</w:t>
            </w:r>
            <w:r>
              <w:rPr>
                <w:rFonts w:hint="eastAsia" w:eastAsiaTheme="minorEastAsia"/>
                <w:sz w:val="24"/>
                <w:szCs w:val="24"/>
                <w:highlight w:val="none"/>
              </w:rPr>
              <w:t>.</w:t>
            </w:r>
            <w:r>
              <w:rPr>
                <w:rFonts w:hint="eastAsia" w:eastAsiaTheme="minorEastAsia"/>
                <w:sz w:val="24"/>
                <w:szCs w:val="24"/>
                <w:highlight w:val="none"/>
                <w:lang w:eastAsia="zh-CN"/>
              </w:rPr>
              <w:t>密封的投标文件</w:t>
            </w:r>
            <w:r>
              <w:rPr>
                <w:rFonts w:hint="eastAsia" w:eastAsiaTheme="minorEastAsia"/>
                <w:sz w:val="24"/>
                <w:szCs w:val="24"/>
                <w:highlight w:val="none"/>
              </w:rPr>
              <w:t>在密封袋上均应写明</w:t>
            </w:r>
          </w:p>
          <w:p w14:paraId="2915C0DF">
            <w:pPr>
              <w:rPr>
                <w:rFonts w:hint="eastAsia" w:eastAsiaTheme="minorEastAsia"/>
                <w:sz w:val="24"/>
                <w:szCs w:val="24"/>
                <w:highlight w:val="none"/>
              </w:rPr>
            </w:pPr>
          </w:p>
          <w:p w14:paraId="68A81945">
            <w:pPr>
              <w:spacing w:line="360" w:lineRule="auto"/>
              <w:jc w:val="left"/>
              <w:textAlignment w:val="center"/>
              <w:rPr>
                <w:rFonts w:hint="default" w:ascii="_x000B__x000C_" w:hAnsi="_x000B__x000C_" w:eastAsia="宋体"/>
                <w:szCs w:val="21"/>
                <w:highlight w:val="none"/>
                <w:u w:val="single"/>
                <w:lang w:val="en-US" w:eastAsia="zh-CN"/>
              </w:rPr>
            </w:pPr>
            <w:r>
              <w:rPr>
                <w:rFonts w:hint="eastAsia" w:ascii="_x000B__x000C_" w:hAnsi="_x000B__x000C_"/>
                <w:szCs w:val="21"/>
                <w:highlight w:val="none"/>
              </w:rPr>
              <w:t>采购人名称</w:t>
            </w:r>
            <w:r>
              <w:rPr>
                <w:rFonts w:hint="eastAsia" w:ascii="_x000B__x000C_" w:hAnsi="_x000B__x000C_"/>
                <w:szCs w:val="21"/>
                <w:highlight w:val="none"/>
                <w:lang w:eastAsia="zh-CN"/>
              </w:rPr>
              <w:t>：</w:t>
            </w:r>
            <w:r>
              <w:rPr>
                <w:rFonts w:hint="eastAsia" w:ascii="_x000B__x000C_" w:hAnsi="_x000B__x000C_"/>
                <w:szCs w:val="21"/>
                <w:highlight w:val="none"/>
                <w:u w:val="single"/>
                <w:lang w:val="en-US" w:eastAsia="zh-CN"/>
              </w:rPr>
              <w:t xml:space="preserve">               </w:t>
            </w:r>
          </w:p>
          <w:p w14:paraId="339A07A0">
            <w:pPr>
              <w:spacing w:line="360" w:lineRule="auto"/>
              <w:jc w:val="left"/>
              <w:textAlignment w:val="center"/>
              <w:rPr>
                <w:rFonts w:hint="default" w:ascii="_x000B__x000C_" w:hAnsi="_x000B__x000C_"/>
                <w:szCs w:val="21"/>
                <w:highlight w:val="none"/>
                <w:u w:val="single"/>
                <w:lang w:val="en-US"/>
              </w:rPr>
            </w:pPr>
            <w:r>
              <w:rPr>
                <w:rFonts w:hint="eastAsia" w:ascii="_x000B__x000C_" w:hAnsi="_x000B__x000C_"/>
                <w:szCs w:val="21"/>
                <w:highlight w:val="none"/>
              </w:rPr>
              <w:t>采购人地址：</w:t>
            </w:r>
            <w:r>
              <w:rPr>
                <w:rFonts w:hint="eastAsia" w:ascii="_x000B__x000C_" w:hAnsi="_x000B__x000C_"/>
                <w:szCs w:val="21"/>
                <w:highlight w:val="none"/>
                <w:u w:val="single"/>
                <w:lang w:val="en-US" w:eastAsia="zh-CN"/>
              </w:rPr>
              <w:t xml:space="preserve">               </w:t>
            </w:r>
          </w:p>
          <w:p w14:paraId="66EA6A29">
            <w:pPr>
              <w:spacing w:line="360" w:lineRule="auto"/>
              <w:ind w:firstLine="840" w:firstLineChars="400"/>
              <w:jc w:val="both"/>
              <w:textAlignment w:val="center"/>
              <w:rPr>
                <w:rFonts w:hint="eastAsia" w:ascii="宋体" w:hAnsi="宋体"/>
                <w:szCs w:val="21"/>
                <w:highlight w:val="none"/>
              </w:rPr>
            </w:pPr>
            <w:r>
              <w:rPr>
                <w:rFonts w:hint="eastAsia" w:ascii="_x000B__x000C_" w:hAnsi="_x000B__x000C_"/>
                <w:szCs w:val="21"/>
                <w:highlight w:val="none"/>
                <w:u w:val="single"/>
                <w:lang w:val="en-US" w:eastAsia="zh-CN"/>
              </w:rPr>
              <w:t xml:space="preserve">                     </w:t>
            </w:r>
            <w:r>
              <w:rPr>
                <w:rFonts w:hint="eastAsia" w:ascii="宋体" w:hAnsi="宋体"/>
                <w:szCs w:val="21"/>
                <w:highlight w:val="none"/>
              </w:rPr>
              <w:t>投标文件</w:t>
            </w:r>
          </w:p>
          <w:p w14:paraId="5CEE4A9C">
            <w:pPr>
              <w:spacing w:line="360" w:lineRule="auto"/>
              <w:jc w:val="left"/>
              <w:textAlignment w:val="center"/>
              <w:rPr>
                <w:rFonts w:hint="eastAsia" w:ascii="_x000B__x000C_" w:hAnsi="_x000B__x000C_"/>
                <w:szCs w:val="21"/>
                <w:highlight w:val="none"/>
              </w:rPr>
            </w:pPr>
            <w:r>
              <w:rPr>
                <w:rFonts w:hint="eastAsia" w:ascii="_x000B__x000C_" w:hAnsi="_x000B__x000C_"/>
                <w:szCs w:val="21"/>
                <w:highlight w:val="none"/>
              </w:rPr>
              <w:t>在</w:t>
            </w:r>
            <w:r>
              <w:rPr>
                <w:rFonts w:hint="eastAsia"/>
                <w:color w:val="auto"/>
                <w:highlight w:val="yellow"/>
                <w:u w:val="single"/>
                <w:lang w:eastAsia="zh-CN"/>
              </w:rPr>
              <w:t>202</w:t>
            </w:r>
            <w:r>
              <w:rPr>
                <w:rFonts w:hint="eastAsia"/>
                <w:color w:val="auto"/>
                <w:highlight w:val="yellow"/>
                <w:u w:val="single"/>
                <w:lang w:val="en-US" w:eastAsia="zh-CN"/>
              </w:rPr>
              <w:t>4</w:t>
            </w:r>
            <w:r>
              <w:rPr>
                <w:rFonts w:hint="eastAsia"/>
                <w:color w:val="auto"/>
                <w:highlight w:val="yellow"/>
                <w:u w:val="single"/>
                <w:lang w:eastAsia="zh-CN"/>
              </w:rPr>
              <w:t>年</w:t>
            </w:r>
            <w:r>
              <w:rPr>
                <w:rFonts w:hint="eastAsia"/>
                <w:color w:val="auto"/>
                <w:highlight w:val="yellow"/>
                <w:u w:val="single"/>
                <w:lang w:val="en-US" w:eastAsia="zh-CN"/>
              </w:rPr>
              <w:t>10月11日09时00</w:t>
            </w:r>
            <w:r>
              <w:rPr>
                <w:rFonts w:hint="eastAsia"/>
                <w:color w:val="auto"/>
                <w:highlight w:val="yellow"/>
                <w:u w:val="single"/>
                <w:lang w:eastAsia="zh-CN"/>
              </w:rPr>
              <w:t>分</w:t>
            </w:r>
            <w:r>
              <w:rPr>
                <w:rFonts w:hint="eastAsia" w:ascii="_x000B__x000C_" w:hAnsi="_x000B__x000C_"/>
                <w:szCs w:val="21"/>
                <w:highlight w:val="none"/>
              </w:rPr>
              <w:t>前不得拆封</w:t>
            </w:r>
          </w:p>
          <w:p w14:paraId="7529F45D">
            <w:pPr>
              <w:spacing w:line="360" w:lineRule="auto"/>
              <w:jc w:val="left"/>
              <w:textAlignment w:val="center"/>
              <w:rPr>
                <w:rFonts w:hint="eastAsia" w:ascii="_x000B__x000C_" w:hAnsi="_x000B__x000C_"/>
                <w:szCs w:val="21"/>
                <w:highlight w:val="none"/>
              </w:rPr>
            </w:pPr>
            <w:r>
              <w:rPr>
                <w:rFonts w:hint="eastAsia" w:ascii="_x000B__x000C_" w:hAnsi="_x000B__x000C_"/>
                <w:szCs w:val="21"/>
                <w:highlight w:val="none"/>
              </w:rPr>
              <w:t>投标人名称（盖单位公章）：</w:t>
            </w:r>
          </w:p>
          <w:p w14:paraId="2EF9FFE1">
            <w:pPr>
              <w:spacing w:line="360" w:lineRule="auto"/>
              <w:rPr>
                <w:rFonts w:asciiTheme="minorEastAsia" w:hAnsiTheme="minorEastAsia" w:eastAsiaTheme="minorEastAsia"/>
                <w:bCs/>
                <w:sz w:val="24"/>
                <w:highlight w:val="none"/>
              </w:rPr>
            </w:pPr>
            <w:r>
              <w:rPr>
                <w:rFonts w:hint="eastAsia" w:ascii="_x000B__x000C_" w:hAnsi="_x000B__x000C_"/>
                <w:szCs w:val="21"/>
                <w:highlight w:val="none"/>
              </w:rPr>
              <w:t>投标人地址：</w:t>
            </w:r>
          </w:p>
        </w:tc>
      </w:tr>
      <w:tr w14:paraId="082A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7" w:type="pct"/>
            <w:vAlign w:val="center"/>
          </w:tcPr>
          <w:p w14:paraId="2C0AE9B0">
            <w:pPr>
              <w:spacing w:line="360" w:lineRule="auto"/>
              <w:jc w:val="center"/>
              <w:rPr>
                <w:rFonts w:hint="eastAsia" w:asciiTheme="minorEastAsia" w:hAnsiTheme="minorEastAsia" w:eastAsiaTheme="minorEastAsia"/>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1</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8</w:t>
            </w:r>
          </w:p>
        </w:tc>
        <w:tc>
          <w:tcPr>
            <w:tcW w:w="659" w:type="pct"/>
            <w:vAlign w:val="center"/>
          </w:tcPr>
          <w:p w14:paraId="17D65F63">
            <w:pPr>
              <w:spacing w:line="360" w:lineRule="auto"/>
              <w:jc w:val="center"/>
              <w:rPr>
                <w:rFonts w:asciiTheme="minorEastAsia" w:hAnsiTheme="minorEastAsia" w:eastAsiaTheme="minorEastAsia"/>
                <w:bCs/>
                <w:color w:val="000000" w:themeColor="text1"/>
                <w:sz w:val="24"/>
                <w:szCs w:val="22"/>
                <w:highlight w:val="none"/>
                <w14:textFill>
                  <w14:solidFill>
                    <w14:schemeClr w14:val="tx1"/>
                  </w14:solidFill>
                </w14:textFill>
              </w:rPr>
            </w:pPr>
            <w:r>
              <w:rPr>
                <w:rFonts w:hint="eastAsia" w:asciiTheme="minorEastAsia" w:hAnsiTheme="minorEastAsia" w:eastAsiaTheme="minorEastAsia"/>
                <w:bCs/>
                <w:color w:val="000000" w:themeColor="text1"/>
                <w:sz w:val="24"/>
                <w:szCs w:val="22"/>
                <w:highlight w:val="none"/>
                <w14:textFill>
                  <w14:solidFill>
                    <w14:schemeClr w14:val="tx1"/>
                  </w14:solidFill>
                </w14:textFill>
              </w:rPr>
              <w:t>2</w:t>
            </w:r>
            <w:r>
              <w:rPr>
                <w:rFonts w:asciiTheme="minorEastAsia" w:hAnsiTheme="minorEastAsia" w:eastAsiaTheme="minorEastAsia"/>
                <w:bCs/>
                <w:color w:val="000000" w:themeColor="text1"/>
                <w:sz w:val="24"/>
                <w:szCs w:val="22"/>
                <w:highlight w:val="none"/>
                <w14:textFill>
                  <w14:solidFill>
                    <w14:schemeClr w14:val="tx1"/>
                  </w14:solidFill>
                </w14:textFill>
              </w:rPr>
              <w:t>3.1</w:t>
            </w:r>
          </w:p>
        </w:tc>
        <w:tc>
          <w:tcPr>
            <w:tcW w:w="662" w:type="pct"/>
            <w:vAlign w:val="center"/>
          </w:tcPr>
          <w:p w14:paraId="58D987C0">
            <w:pPr>
              <w:spacing w:line="360" w:lineRule="auto"/>
              <w:jc w:val="center"/>
              <w:rPr>
                <w:rFonts w:asciiTheme="minorEastAsia" w:hAnsiTheme="minorEastAsia" w:eastAsiaTheme="minorEastAsia"/>
                <w:sz w:val="24"/>
                <w:highlight w:val="none"/>
              </w:rPr>
            </w:pPr>
            <w:r>
              <w:rPr>
                <w:rFonts w:hint="eastAsia"/>
                <w:sz w:val="24"/>
                <w:szCs w:val="22"/>
                <w:highlight w:val="none"/>
              </w:rPr>
              <w:t>投标及开标时间地点</w:t>
            </w:r>
          </w:p>
        </w:tc>
        <w:tc>
          <w:tcPr>
            <w:tcW w:w="3390" w:type="pct"/>
            <w:vAlign w:val="center"/>
          </w:tcPr>
          <w:p w14:paraId="09D6C236">
            <w:pPr>
              <w:spacing w:line="360" w:lineRule="auto"/>
              <w:rPr>
                <w:rFonts w:asciiTheme="minorEastAsia" w:hAnsiTheme="minorEastAsia" w:eastAsiaTheme="minorEastAsia"/>
                <w:bCs/>
                <w:sz w:val="24"/>
                <w:highlight w:val="none"/>
              </w:rPr>
            </w:pPr>
            <w:r>
              <w:rPr>
                <w:rFonts w:hint="eastAsia" w:asciiTheme="minorEastAsia" w:hAnsiTheme="minorEastAsia" w:eastAsiaTheme="minorEastAsia"/>
                <w:sz w:val="24"/>
                <w:highlight w:val="none"/>
              </w:rPr>
              <w:t>1.投标截止时间：</w:t>
            </w:r>
            <w:r>
              <w:rPr>
                <w:rFonts w:hint="eastAsia" w:asciiTheme="minorEastAsia" w:hAnsiTheme="minorEastAsia" w:eastAsiaTheme="minorEastAsia"/>
                <w:sz w:val="24"/>
                <w:highlight w:val="none"/>
                <w:u w:val="single"/>
                <w:lang w:val="zh-CN"/>
              </w:rPr>
              <w:t>同开标时间</w:t>
            </w:r>
          </w:p>
          <w:p w14:paraId="1CD5AB4A">
            <w:pPr>
              <w:spacing w:line="360" w:lineRule="auto"/>
              <w:rPr>
                <w:rFonts w:asciiTheme="minorEastAsia" w:hAnsiTheme="minorEastAsia" w:eastAsiaTheme="minorEastAsia"/>
                <w:sz w:val="24"/>
                <w:highlight w:val="none"/>
              </w:rPr>
            </w:pPr>
            <w:r>
              <w:rPr>
                <w:rFonts w:hint="eastAsia" w:asciiTheme="minorEastAsia" w:hAnsiTheme="minorEastAsia" w:eastAsiaTheme="minorEastAsia"/>
                <w:bCs/>
                <w:sz w:val="24"/>
                <w:highlight w:val="none"/>
              </w:rPr>
              <w:t>2</w:t>
            </w:r>
            <w:r>
              <w:rPr>
                <w:rFonts w:asciiTheme="minorEastAsia" w:hAnsiTheme="minorEastAsia" w:eastAsiaTheme="minorEastAsia"/>
                <w:bCs/>
                <w:sz w:val="24"/>
                <w:highlight w:val="none"/>
              </w:rPr>
              <w:t>.</w:t>
            </w:r>
            <w:r>
              <w:rPr>
                <w:rFonts w:hint="eastAsia" w:asciiTheme="minorEastAsia" w:hAnsiTheme="minorEastAsia" w:eastAsiaTheme="minorEastAsia"/>
                <w:sz w:val="24"/>
                <w:highlight w:val="none"/>
              </w:rPr>
              <w:t xml:space="preserve"> 开标时间：</w:t>
            </w:r>
            <w:r>
              <w:rPr>
                <w:rFonts w:hint="eastAsia" w:asciiTheme="minorEastAsia" w:hAnsiTheme="minorEastAsia" w:eastAsiaTheme="minorEastAsia"/>
                <w:sz w:val="24"/>
                <w:highlight w:val="none"/>
                <w:u w:val="single"/>
              </w:rPr>
              <w:t>见采购公告</w:t>
            </w:r>
          </w:p>
          <w:p w14:paraId="4631119C">
            <w:pPr>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bCs/>
                <w:sz w:val="24"/>
                <w:highlight w:val="none"/>
              </w:rPr>
              <w:t>3</w:t>
            </w:r>
            <w:r>
              <w:rPr>
                <w:rFonts w:asciiTheme="minorEastAsia" w:hAnsiTheme="minorEastAsia" w:eastAsiaTheme="minorEastAsia"/>
                <w:bCs/>
                <w:sz w:val="24"/>
                <w:highlight w:val="none"/>
              </w:rPr>
              <w:t>.</w:t>
            </w:r>
            <w:r>
              <w:rPr>
                <w:rFonts w:hint="eastAsia" w:asciiTheme="minorEastAsia" w:hAnsiTheme="minorEastAsia" w:eastAsiaTheme="minorEastAsia"/>
                <w:sz w:val="24"/>
                <w:highlight w:val="none"/>
              </w:rPr>
              <w:t xml:space="preserve"> 开标地点：</w:t>
            </w:r>
            <w:r>
              <w:rPr>
                <w:rFonts w:hint="eastAsia" w:asciiTheme="minorEastAsia" w:hAnsiTheme="minorEastAsia" w:eastAsiaTheme="minorEastAsia"/>
                <w:sz w:val="24"/>
                <w:highlight w:val="none"/>
                <w:u w:val="single"/>
              </w:rPr>
              <w:t>见采购公告</w:t>
            </w:r>
          </w:p>
          <w:p w14:paraId="75E43E21">
            <w:pPr>
              <w:spacing w:line="360" w:lineRule="auto"/>
              <w:rPr>
                <w:rFonts w:asciiTheme="minorEastAsia" w:hAnsiTheme="minorEastAsia" w:eastAsiaTheme="minorEastAsia"/>
                <w:sz w:val="24"/>
                <w:szCs w:val="24"/>
                <w:highlight w:val="none"/>
              </w:rPr>
            </w:pPr>
          </w:p>
        </w:tc>
      </w:tr>
      <w:tr w14:paraId="17B4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287" w:type="pct"/>
            <w:vAlign w:val="center"/>
          </w:tcPr>
          <w:p w14:paraId="50A1F048">
            <w:pPr>
              <w:spacing w:line="360" w:lineRule="auto"/>
              <w:jc w:val="center"/>
              <w:rPr>
                <w:rFonts w:hint="default" w:asciiTheme="minorEastAsia" w:hAnsiTheme="minorEastAsia" w:eastAsiaTheme="minorEastAsia"/>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19</w:t>
            </w:r>
          </w:p>
        </w:tc>
        <w:tc>
          <w:tcPr>
            <w:tcW w:w="659" w:type="pct"/>
            <w:vAlign w:val="center"/>
          </w:tcPr>
          <w:p w14:paraId="25D479CC">
            <w:pPr>
              <w:spacing w:line="360" w:lineRule="auto"/>
              <w:jc w:val="center"/>
              <w:rPr>
                <w:rFonts w:asciiTheme="minorEastAsia" w:hAnsiTheme="minorEastAsia" w:eastAsiaTheme="minorEastAsia"/>
                <w:bCs/>
                <w:color w:val="000000" w:themeColor="text1"/>
                <w:sz w:val="24"/>
                <w:szCs w:val="22"/>
                <w:highlight w:val="none"/>
                <w14:textFill>
                  <w14:solidFill>
                    <w14:schemeClr w14:val="tx1"/>
                  </w14:solidFill>
                </w14:textFill>
              </w:rPr>
            </w:pPr>
            <w:r>
              <w:rPr>
                <w:rFonts w:hint="eastAsia" w:asciiTheme="minorEastAsia" w:hAnsiTheme="minorEastAsia" w:eastAsiaTheme="minorEastAsia"/>
                <w:bCs/>
                <w:color w:val="000000" w:themeColor="text1"/>
                <w:sz w:val="24"/>
                <w:szCs w:val="22"/>
                <w:highlight w:val="none"/>
                <w14:textFill>
                  <w14:solidFill>
                    <w14:schemeClr w14:val="tx1"/>
                  </w14:solidFill>
                </w14:textFill>
              </w:rPr>
              <w:t>2</w:t>
            </w:r>
            <w:r>
              <w:rPr>
                <w:rFonts w:asciiTheme="minorEastAsia" w:hAnsiTheme="minorEastAsia" w:eastAsiaTheme="minorEastAsia"/>
                <w:bCs/>
                <w:color w:val="000000" w:themeColor="text1"/>
                <w:sz w:val="24"/>
                <w:szCs w:val="22"/>
                <w:highlight w:val="none"/>
                <w14:textFill>
                  <w14:solidFill>
                    <w14:schemeClr w14:val="tx1"/>
                  </w14:solidFill>
                </w14:textFill>
              </w:rPr>
              <w:t>3.4</w:t>
            </w:r>
          </w:p>
        </w:tc>
        <w:tc>
          <w:tcPr>
            <w:tcW w:w="662" w:type="pct"/>
            <w:vAlign w:val="center"/>
          </w:tcPr>
          <w:p w14:paraId="4F1E6DCC">
            <w:pPr>
              <w:spacing w:line="360" w:lineRule="auto"/>
              <w:jc w:val="center"/>
              <w:rPr>
                <w:rFonts w:asciiTheme="minorEastAsia" w:hAnsiTheme="minorEastAsia" w:eastAsiaTheme="minorEastAsia"/>
                <w:sz w:val="24"/>
                <w:highlight w:val="none"/>
              </w:rPr>
            </w:pPr>
            <w:r>
              <w:rPr>
                <w:rFonts w:hint="eastAsia" w:eastAsiaTheme="minorEastAsia"/>
                <w:sz w:val="24"/>
                <w:szCs w:val="24"/>
                <w:highlight w:val="none"/>
              </w:rPr>
              <w:t>供应商参加开标会要求</w:t>
            </w:r>
          </w:p>
        </w:tc>
        <w:tc>
          <w:tcPr>
            <w:tcW w:w="3390" w:type="pct"/>
            <w:vAlign w:val="center"/>
          </w:tcPr>
          <w:p w14:paraId="401A3C09">
            <w:pPr>
              <w:pStyle w:val="30"/>
              <w:numPr>
                <w:ilvl w:val="0"/>
                <w:numId w:val="0"/>
              </w:numPr>
              <w:adjustRightInd w:val="0"/>
              <w:snapToGrid w:val="0"/>
              <w:spacing w:line="400" w:lineRule="exact"/>
              <w:ind w:left="0" w:leftChars="0" w:firstLine="0" w:firstLineChars="0"/>
              <w:rPr>
                <w:rFonts w:ascii="Calibri" w:hAnsi="Calibri" w:cs="Times New Roman" w:eastAsiaTheme="minorEastAsia"/>
                <w:kern w:val="2"/>
                <w:sz w:val="24"/>
                <w:szCs w:val="24"/>
                <w:highlight w:val="none"/>
                <w:lang w:val="en-US" w:eastAsia="zh-CN" w:bidi="ar-SA"/>
              </w:rPr>
            </w:pPr>
            <w:r>
              <w:rPr>
                <w:rFonts w:hint="eastAsia" w:eastAsiaTheme="minorEastAsia"/>
                <w:sz w:val="24"/>
                <w:szCs w:val="24"/>
                <w:highlight w:val="none"/>
              </w:rPr>
              <w:t>项目</w:t>
            </w:r>
            <w:r>
              <w:rPr>
                <w:rFonts w:hint="eastAsia" w:eastAsiaTheme="minorEastAsia"/>
                <w:sz w:val="24"/>
                <w:szCs w:val="24"/>
                <w:highlight w:val="none"/>
                <w:u w:val="single"/>
              </w:rPr>
              <w:t>要求</w:t>
            </w:r>
            <w:r>
              <w:rPr>
                <w:rFonts w:hint="eastAsia" w:eastAsiaTheme="minorEastAsia"/>
                <w:sz w:val="24"/>
                <w:szCs w:val="24"/>
                <w:highlight w:val="none"/>
              </w:rPr>
              <w:t>供应商代表参加开标会。供应商未经允许擅自离开现场的导致现场质询、报价未及时相应的的，后果自行承担。</w:t>
            </w:r>
          </w:p>
        </w:tc>
      </w:tr>
      <w:tr w14:paraId="33D4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0" w:hRule="atLeast"/>
        </w:trPr>
        <w:tc>
          <w:tcPr>
            <w:tcW w:w="287" w:type="pct"/>
            <w:vAlign w:val="center"/>
          </w:tcPr>
          <w:p w14:paraId="5A58D27A">
            <w:pPr>
              <w:spacing w:line="360" w:lineRule="auto"/>
              <w:jc w:val="center"/>
              <w:rPr>
                <w:rFonts w:hint="eastAsia" w:asciiTheme="minorEastAsia" w:hAnsiTheme="minorEastAsia" w:eastAsiaTheme="minorEastAsia"/>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2</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0</w:t>
            </w:r>
          </w:p>
        </w:tc>
        <w:tc>
          <w:tcPr>
            <w:tcW w:w="659" w:type="pct"/>
            <w:vAlign w:val="center"/>
          </w:tcPr>
          <w:p w14:paraId="2AC93B88">
            <w:pPr>
              <w:spacing w:line="360" w:lineRule="auto"/>
              <w:jc w:val="center"/>
              <w:rPr>
                <w:rFonts w:asciiTheme="minorEastAsia" w:hAnsiTheme="minorEastAsia" w:eastAsiaTheme="minorEastAsia"/>
                <w:bCs/>
                <w:color w:val="000000" w:themeColor="text1"/>
                <w:sz w:val="24"/>
                <w:szCs w:val="22"/>
                <w:highlight w:val="none"/>
                <w14:textFill>
                  <w14:solidFill>
                    <w14:schemeClr w14:val="tx1"/>
                  </w14:solidFill>
                </w14:textFill>
              </w:rPr>
            </w:pPr>
            <w:r>
              <w:rPr>
                <w:rFonts w:hint="eastAsia" w:asciiTheme="minorEastAsia" w:hAnsiTheme="minorEastAsia" w:eastAsiaTheme="minorEastAsia"/>
                <w:bCs/>
                <w:color w:val="000000" w:themeColor="text1"/>
                <w:sz w:val="24"/>
                <w:szCs w:val="22"/>
                <w:highlight w:val="none"/>
                <w14:textFill>
                  <w14:solidFill>
                    <w14:schemeClr w14:val="tx1"/>
                  </w14:solidFill>
                </w14:textFill>
              </w:rPr>
              <w:t>23.</w:t>
            </w:r>
            <w:r>
              <w:rPr>
                <w:rFonts w:asciiTheme="minorEastAsia" w:hAnsiTheme="minorEastAsia" w:eastAsiaTheme="minorEastAsia"/>
                <w:bCs/>
                <w:color w:val="000000" w:themeColor="text1"/>
                <w:sz w:val="24"/>
                <w:szCs w:val="22"/>
                <w:highlight w:val="none"/>
                <w14:textFill>
                  <w14:solidFill>
                    <w14:schemeClr w14:val="tx1"/>
                  </w14:solidFill>
                </w14:textFill>
              </w:rPr>
              <w:t>5</w:t>
            </w:r>
          </w:p>
        </w:tc>
        <w:tc>
          <w:tcPr>
            <w:tcW w:w="662" w:type="pct"/>
            <w:vAlign w:val="center"/>
          </w:tcPr>
          <w:p w14:paraId="33D4ACC2">
            <w:pPr>
              <w:spacing w:line="360" w:lineRule="auto"/>
              <w:jc w:val="center"/>
              <w:rPr>
                <w:rFonts w:eastAsiaTheme="minorEastAsia"/>
                <w:sz w:val="24"/>
                <w:szCs w:val="24"/>
                <w:highlight w:val="none"/>
              </w:rPr>
            </w:pPr>
            <w:r>
              <w:rPr>
                <w:rFonts w:hint="eastAsia" w:asciiTheme="minorEastAsia" w:hAnsiTheme="minorEastAsia" w:eastAsiaTheme="minorEastAsia"/>
                <w:sz w:val="24"/>
                <w:szCs w:val="24"/>
                <w:highlight w:val="none"/>
              </w:rPr>
              <w:t>开标现场接收投标文件</w:t>
            </w:r>
          </w:p>
        </w:tc>
        <w:tc>
          <w:tcPr>
            <w:tcW w:w="3390" w:type="pct"/>
            <w:vAlign w:val="center"/>
          </w:tcPr>
          <w:p w14:paraId="0FF4CF17">
            <w:pPr>
              <w:rPr>
                <w:rFonts w:asciiTheme="minorEastAsia" w:hAnsiTheme="minorEastAsia" w:eastAsiaTheme="minorEastAsia"/>
                <w:sz w:val="24"/>
                <w:szCs w:val="24"/>
                <w:highlight w:val="none"/>
              </w:rPr>
            </w:pPr>
            <w:r>
              <w:rPr>
                <w:rFonts w:hint="eastAsia" w:eastAsiaTheme="minorEastAsia"/>
                <w:sz w:val="24"/>
                <w:szCs w:val="24"/>
                <w:highlight w:val="none"/>
              </w:rPr>
              <w:t>1.本项目要求供应商代表参加开标会的，</w:t>
            </w:r>
            <w:r>
              <w:rPr>
                <w:rFonts w:hint="eastAsia" w:asciiTheme="minorEastAsia" w:hAnsiTheme="minorEastAsia" w:eastAsiaTheme="minorEastAsia"/>
                <w:sz w:val="24"/>
                <w:szCs w:val="24"/>
                <w:highlight w:val="none"/>
              </w:rPr>
              <w:t>采购代理机构凭以下资料在开标现场接收投标文件：</w:t>
            </w:r>
          </w:p>
          <w:p w14:paraId="5529D035">
            <w:pPr>
              <w:rPr>
                <w:rFonts w:asciiTheme="minorEastAsia" w:hAnsiTheme="minorEastAsia" w:eastAsiaTheme="minorEastAsia"/>
                <w:sz w:val="24"/>
                <w:szCs w:val="24"/>
                <w:highlight w:val="none"/>
              </w:rPr>
            </w:pPr>
            <w:r>
              <w:rPr>
                <w:rFonts w:hint="eastAsia" w:asciiTheme="minorEastAsia" w:hAnsiTheme="minorEastAsia" w:eastAsiaTheme="minorEastAsia"/>
                <w:sz w:val="24"/>
                <w:highlight w:val="none"/>
              </w:rPr>
              <w:t>（1）</w:t>
            </w:r>
            <w:r>
              <w:rPr>
                <w:rFonts w:hint="eastAsia" w:asciiTheme="minorEastAsia" w:hAnsiTheme="minorEastAsia" w:eastAsiaTheme="minorEastAsia"/>
                <w:sz w:val="24"/>
                <w:szCs w:val="24"/>
                <w:highlight w:val="none"/>
              </w:rPr>
              <w:t>法人授权委托书原件；</w:t>
            </w:r>
          </w:p>
          <w:p w14:paraId="2566206A">
            <w:pPr>
              <w:rPr>
                <w:rFonts w:asciiTheme="minorEastAsia" w:hAnsiTheme="minorEastAsia" w:eastAsiaTheme="minorEastAsia"/>
                <w:sz w:val="24"/>
                <w:szCs w:val="24"/>
                <w:highlight w:val="none"/>
              </w:rPr>
            </w:pPr>
            <w:r>
              <w:rPr>
                <w:rFonts w:hint="eastAsia" w:asciiTheme="minorEastAsia" w:hAnsiTheme="minorEastAsia" w:eastAsiaTheme="minorEastAsia"/>
                <w:sz w:val="24"/>
                <w:highlight w:val="none"/>
              </w:rPr>
              <w:t>（</w:t>
            </w:r>
            <w:r>
              <w:rPr>
                <w:rFonts w:hint="eastAsia" w:asciiTheme="minorEastAsia" w:hAnsiTheme="minorEastAsia" w:eastAsiaTheme="minorEastAsia"/>
                <w:sz w:val="24"/>
                <w:szCs w:val="24"/>
                <w:highlight w:val="none"/>
              </w:rPr>
              <w:t>2）被授权人身份证原件；</w:t>
            </w:r>
          </w:p>
          <w:p w14:paraId="40B1ED5A">
            <w:pPr>
              <w:rPr>
                <w:rFonts w:eastAsiaTheme="minorEastAsia"/>
                <w:sz w:val="24"/>
                <w:szCs w:val="24"/>
                <w:highlight w:val="none"/>
              </w:rPr>
            </w:pPr>
            <w:r>
              <w:rPr>
                <w:rFonts w:hint="eastAsia" w:asciiTheme="minorEastAsia" w:hAnsiTheme="minorEastAsia" w:eastAsiaTheme="minorEastAsia"/>
                <w:sz w:val="24"/>
                <w:szCs w:val="24"/>
                <w:highlight w:val="none"/>
              </w:rPr>
              <w:t>未按以上要求提交的，投标文件将被拒收。法定代表人参加开标提供身份证原件即可。</w:t>
            </w:r>
          </w:p>
          <w:p w14:paraId="005C0D8E">
            <w:pPr>
              <w:rPr>
                <w:rFonts w:eastAsiaTheme="minorEastAsia"/>
                <w:strike/>
                <w:sz w:val="24"/>
                <w:szCs w:val="24"/>
                <w:highlight w:val="none"/>
              </w:rPr>
            </w:pPr>
            <w:r>
              <w:rPr>
                <w:rFonts w:hint="eastAsia"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lang w:eastAsia="zh-CN"/>
              </w:rPr>
              <w:t>密封</w:t>
            </w:r>
            <w:r>
              <w:rPr>
                <w:rFonts w:hint="eastAsia" w:asciiTheme="minorEastAsia" w:hAnsiTheme="minorEastAsia" w:eastAsiaTheme="minorEastAsia"/>
                <w:sz w:val="24"/>
                <w:szCs w:val="24"/>
                <w:highlight w:val="none"/>
              </w:rPr>
              <w:t>的投标文件，供应商因未提供</w:t>
            </w:r>
            <w:r>
              <w:rPr>
                <w:rFonts w:hint="eastAsia" w:asciiTheme="minorEastAsia" w:hAnsiTheme="minorEastAsia" w:eastAsiaTheme="minorEastAsia"/>
                <w:sz w:val="24"/>
                <w:szCs w:val="24"/>
                <w:highlight w:val="none"/>
                <w:lang w:eastAsia="zh-CN"/>
              </w:rPr>
              <w:t>密封</w:t>
            </w:r>
            <w:r>
              <w:rPr>
                <w:rFonts w:hint="eastAsia" w:asciiTheme="minorEastAsia" w:hAnsiTheme="minorEastAsia" w:eastAsiaTheme="minorEastAsia"/>
                <w:sz w:val="24"/>
                <w:szCs w:val="24"/>
                <w:highlight w:val="none"/>
              </w:rPr>
              <w:t>投标文件造成不利后果的，供应商自负。</w:t>
            </w:r>
            <w:r>
              <w:rPr>
                <w:rFonts w:eastAsiaTheme="minorEastAsia"/>
                <w:sz w:val="24"/>
                <w:szCs w:val="24"/>
                <w:highlight w:val="none"/>
              </w:rPr>
              <w:t xml:space="preserve"> </w:t>
            </w:r>
          </w:p>
          <w:p w14:paraId="68EC4DEE">
            <w:pPr>
              <w:rPr>
                <w:rFonts w:ascii="Arial" w:hAnsi="Arial" w:cs="Arial"/>
                <w:highlight w:val="none"/>
              </w:rPr>
            </w:pPr>
            <w:r>
              <w:rPr>
                <w:rFonts w:hint="eastAsia" w:asciiTheme="minorEastAsia" w:hAnsiTheme="minorEastAsia" w:eastAsiaTheme="minorEastAsia"/>
                <w:sz w:val="24"/>
                <w:szCs w:val="24"/>
                <w:highlight w:val="none"/>
              </w:rPr>
              <w:t>3.供应商</w:t>
            </w:r>
            <w:r>
              <w:rPr>
                <w:rFonts w:asciiTheme="minorEastAsia" w:hAnsiTheme="minorEastAsia" w:eastAsiaTheme="minorEastAsia"/>
                <w:sz w:val="24"/>
                <w:szCs w:val="24"/>
                <w:highlight w:val="none"/>
              </w:rPr>
              <w:t>代表对开标过程和开标记录有疑义，以及认为采购人、采购代理机构相关工作人员有需要回避的情形的，应当场提出询问或者回避申请。采购人、采购代理机构对投标人代表提出的询问或者回避申请应当及时处理。</w:t>
            </w:r>
          </w:p>
        </w:tc>
      </w:tr>
      <w:tr w14:paraId="1B6E7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7" w:type="pct"/>
            <w:vAlign w:val="center"/>
          </w:tcPr>
          <w:p w14:paraId="1CFB34F6">
            <w:pPr>
              <w:spacing w:line="360" w:lineRule="auto"/>
              <w:jc w:val="center"/>
              <w:rPr>
                <w:rFonts w:hint="eastAsia" w:asciiTheme="minorEastAsia" w:hAnsiTheme="minorEastAsia" w:eastAsiaTheme="minorEastAsia"/>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2</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1</w:t>
            </w:r>
          </w:p>
        </w:tc>
        <w:tc>
          <w:tcPr>
            <w:tcW w:w="659" w:type="pct"/>
            <w:vAlign w:val="center"/>
          </w:tcPr>
          <w:p w14:paraId="2ED3ECC3">
            <w:pPr>
              <w:spacing w:line="360" w:lineRule="auto"/>
              <w:jc w:val="center"/>
              <w:rPr>
                <w:rFonts w:asciiTheme="minorEastAsia" w:hAnsiTheme="minorEastAsia" w:eastAsiaTheme="minorEastAsia"/>
                <w:bCs/>
                <w:color w:val="FF0000"/>
                <w:sz w:val="24"/>
                <w:szCs w:val="22"/>
                <w:highlight w:val="none"/>
              </w:rPr>
            </w:pPr>
            <w:r>
              <w:rPr>
                <w:rFonts w:hint="eastAsia" w:asciiTheme="minorEastAsia" w:hAnsiTheme="minorEastAsia" w:eastAsiaTheme="minorEastAsia"/>
                <w:bCs/>
                <w:color w:val="auto"/>
                <w:sz w:val="24"/>
                <w:szCs w:val="22"/>
                <w:highlight w:val="none"/>
              </w:rPr>
              <w:t>23.6</w:t>
            </w:r>
          </w:p>
        </w:tc>
        <w:tc>
          <w:tcPr>
            <w:tcW w:w="662" w:type="pct"/>
            <w:vAlign w:val="center"/>
          </w:tcPr>
          <w:p w14:paraId="4E845B34">
            <w:pPr>
              <w:spacing w:line="360" w:lineRule="auto"/>
              <w:jc w:val="center"/>
              <w:rPr>
                <w:rFonts w:asciiTheme="minorEastAsia" w:hAnsiTheme="minorEastAsia" w:eastAsiaTheme="minorEastAsia"/>
                <w:color w:val="FF0000"/>
                <w:sz w:val="24"/>
                <w:szCs w:val="24"/>
                <w:highlight w:val="none"/>
              </w:rPr>
            </w:pPr>
            <w:r>
              <w:rPr>
                <w:rFonts w:hint="eastAsia" w:ascii="_x000B__x000C_" w:hAnsi="_x000B__x000C_"/>
                <w:szCs w:val="21"/>
                <w:highlight w:val="none"/>
              </w:rPr>
              <w:t>开标程序</w:t>
            </w:r>
          </w:p>
        </w:tc>
        <w:tc>
          <w:tcPr>
            <w:tcW w:w="3390" w:type="pct"/>
            <w:vAlign w:val="center"/>
          </w:tcPr>
          <w:p w14:paraId="3B5ABD69">
            <w:pP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密封情况检查：由投标人推荐的2名代表检查投标文件的密封情况,并在开标记录表上签名确认；</w:t>
            </w:r>
          </w:p>
          <w:p w14:paraId="33A0D4EA">
            <w:pPr>
              <w:rPr>
                <w:rFonts w:eastAsiaTheme="minorEastAsia"/>
                <w:color w:val="FF0000"/>
                <w:sz w:val="24"/>
                <w:szCs w:val="24"/>
                <w:highlight w:val="none"/>
              </w:rPr>
            </w:pPr>
            <w:r>
              <w:rPr>
                <w:rFonts w:hint="eastAsia" w:asciiTheme="minorEastAsia" w:hAnsiTheme="minorEastAsia" w:eastAsiaTheme="minorEastAsia"/>
                <w:sz w:val="24"/>
                <w:szCs w:val="24"/>
                <w:highlight w:val="none"/>
              </w:rPr>
              <w:t>开启标书顺序：按递交投标文件顺序的逆序。</w:t>
            </w:r>
          </w:p>
        </w:tc>
      </w:tr>
      <w:tr w14:paraId="283DE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7" w:type="pct"/>
            <w:vAlign w:val="center"/>
          </w:tcPr>
          <w:p w14:paraId="4EA71097">
            <w:pPr>
              <w:spacing w:line="360" w:lineRule="auto"/>
              <w:jc w:val="center"/>
              <w:rPr>
                <w:rFonts w:hint="eastAsia" w:asciiTheme="minorEastAsia" w:hAnsiTheme="minorEastAsia" w:eastAsiaTheme="minorEastAsia"/>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2</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2</w:t>
            </w:r>
          </w:p>
        </w:tc>
        <w:tc>
          <w:tcPr>
            <w:tcW w:w="659" w:type="pct"/>
            <w:vAlign w:val="center"/>
          </w:tcPr>
          <w:p w14:paraId="26AC58B1">
            <w:pPr>
              <w:spacing w:line="360" w:lineRule="auto"/>
              <w:jc w:val="center"/>
              <w:rPr>
                <w:rFonts w:asciiTheme="minorEastAsia" w:hAnsiTheme="minorEastAsia" w:eastAsiaTheme="minorEastAsia"/>
                <w:bCs/>
                <w:color w:val="000000" w:themeColor="text1"/>
                <w:sz w:val="24"/>
                <w:szCs w:val="22"/>
                <w:highlight w:val="none"/>
                <w14:textFill>
                  <w14:solidFill>
                    <w14:schemeClr w14:val="tx1"/>
                  </w14:solidFill>
                </w14:textFill>
              </w:rPr>
            </w:pPr>
            <w:r>
              <w:rPr>
                <w:rFonts w:hint="eastAsia" w:asciiTheme="minorEastAsia" w:hAnsiTheme="minorEastAsia" w:eastAsiaTheme="minorEastAsia"/>
                <w:sz w:val="24"/>
                <w:highlight w:val="none"/>
              </w:rPr>
              <w:t>25</w:t>
            </w:r>
          </w:p>
        </w:tc>
        <w:tc>
          <w:tcPr>
            <w:tcW w:w="662" w:type="pct"/>
            <w:vAlign w:val="center"/>
          </w:tcPr>
          <w:p w14:paraId="0398D388">
            <w:pPr>
              <w:spacing w:line="360" w:lineRule="auto"/>
              <w:jc w:val="center"/>
              <w:rPr>
                <w:rFonts w:asciiTheme="minorEastAsia" w:hAnsiTheme="minorEastAsia" w:eastAsiaTheme="minorEastAsia"/>
                <w:color w:val="FF0000"/>
                <w:sz w:val="24"/>
                <w:szCs w:val="24"/>
                <w:highlight w:val="none"/>
              </w:rPr>
            </w:pPr>
            <w:r>
              <w:rPr>
                <w:rFonts w:hint="eastAsia" w:asciiTheme="minorEastAsia" w:hAnsiTheme="minorEastAsia" w:eastAsiaTheme="minorEastAsia"/>
                <w:color w:val="000000"/>
                <w:sz w:val="24"/>
                <w:highlight w:val="none"/>
              </w:rPr>
              <w:t>评标办法</w:t>
            </w:r>
          </w:p>
        </w:tc>
        <w:tc>
          <w:tcPr>
            <w:tcW w:w="3390" w:type="pct"/>
            <w:vAlign w:val="center"/>
          </w:tcPr>
          <w:p w14:paraId="48083BC4">
            <w:pPr>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lang w:val="en-US" w:eastAsia="zh-CN"/>
              </w:rPr>
              <w:t>综合评分</w:t>
            </w:r>
            <w:r>
              <w:rPr>
                <w:rFonts w:hint="eastAsia" w:asciiTheme="minorEastAsia" w:hAnsiTheme="minorEastAsia" w:eastAsiaTheme="minorEastAsia"/>
                <w:bCs/>
                <w:sz w:val="24"/>
                <w:szCs w:val="24"/>
                <w:highlight w:val="none"/>
              </w:rPr>
              <w:t>法，详见</w:t>
            </w:r>
            <w:r>
              <w:rPr>
                <w:rFonts w:hint="eastAsia" w:asciiTheme="minorEastAsia" w:hAnsiTheme="minorEastAsia" w:eastAsiaTheme="minorEastAsia"/>
                <w:sz w:val="24"/>
                <w:szCs w:val="24"/>
                <w:highlight w:val="none"/>
              </w:rPr>
              <w:t>采购文件</w:t>
            </w:r>
            <w:r>
              <w:rPr>
                <w:rFonts w:hint="eastAsia" w:asciiTheme="minorEastAsia" w:hAnsiTheme="minorEastAsia" w:eastAsiaTheme="minorEastAsia"/>
                <w:bCs/>
                <w:sz w:val="24"/>
                <w:szCs w:val="24"/>
                <w:highlight w:val="none"/>
              </w:rPr>
              <w:t>第四章评标办法。</w:t>
            </w:r>
          </w:p>
          <w:p w14:paraId="519AED13">
            <w:pPr>
              <w:rPr>
                <w:rFonts w:asciiTheme="minorEastAsia" w:hAnsiTheme="minorEastAsia" w:eastAsiaTheme="minorEastAsia"/>
                <w:bCs/>
                <w:sz w:val="24"/>
                <w:highlight w:val="none"/>
              </w:rPr>
            </w:pPr>
          </w:p>
        </w:tc>
      </w:tr>
      <w:tr w14:paraId="4375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7" w:type="pct"/>
            <w:vAlign w:val="center"/>
          </w:tcPr>
          <w:p w14:paraId="0064C89F">
            <w:pPr>
              <w:spacing w:line="360" w:lineRule="auto"/>
              <w:jc w:val="center"/>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2</w:t>
            </w:r>
            <w:r>
              <w:rPr>
                <w:rFonts w:hint="eastAsia" w:asciiTheme="minorEastAsia" w:hAnsiTheme="minorEastAsia" w:eastAsiaTheme="minorEastAsia"/>
                <w:sz w:val="24"/>
                <w:highlight w:val="none"/>
                <w:lang w:val="en-US" w:eastAsia="zh-CN"/>
              </w:rPr>
              <w:t>3</w:t>
            </w:r>
          </w:p>
        </w:tc>
        <w:tc>
          <w:tcPr>
            <w:tcW w:w="659" w:type="pct"/>
            <w:vAlign w:val="center"/>
          </w:tcPr>
          <w:p w14:paraId="60FBF9FD">
            <w:pPr>
              <w:jc w:val="center"/>
              <w:rPr>
                <w:highlight w:val="none"/>
              </w:rPr>
            </w:pPr>
            <w:r>
              <w:rPr>
                <w:rFonts w:hint="eastAsia"/>
                <w:sz w:val="24"/>
                <w:szCs w:val="22"/>
                <w:highlight w:val="none"/>
              </w:rPr>
              <w:t>31</w:t>
            </w:r>
          </w:p>
        </w:tc>
        <w:tc>
          <w:tcPr>
            <w:tcW w:w="662" w:type="pct"/>
            <w:vAlign w:val="center"/>
          </w:tcPr>
          <w:p w14:paraId="2B88FA24">
            <w:pPr>
              <w:rPr>
                <w:highlight w:val="none"/>
              </w:rPr>
            </w:pPr>
            <w:r>
              <w:rPr>
                <w:rFonts w:hint="eastAsia"/>
                <w:sz w:val="24"/>
                <w:szCs w:val="22"/>
                <w:highlight w:val="none"/>
              </w:rPr>
              <w:t>履约保证金</w:t>
            </w:r>
          </w:p>
        </w:tc>
        <w:tc>
          <w:tcPr>
            <w:tcW w:w="3390" w:type="pct"/>
            <w:vAlign w:val="center"/>
          </w:tcPr>
          <w:p w14:paraId="408D6D7E">
            <w:pPr>
              <w:ind w:left="-3" w:firstLine="3"/>
              <w:rPr>
                <w:rFonts w:hint="default" w:asciiTheme="minorEastAsia" w:hAnsiTheme="minorEastAsia" w:eastAsiaTheme="minorEastAsia"/>
                <w:sz w:val="24"/>
                <w:highlight w:val="none"/>
                <w:u w:val="single"/>
                <w:lang w:val="en-US" w:eastAsia="zh-Hans"/>
              </w:rPr>
            </w:pPr>
            <w:r>
              <w:rPr>
                <w:rFonts w:hint="eastAsia" w:asciiTheme="minorEastAsia" w:hAnsiTheme="minorEastAsia" w:eastAsiaTheme="minorEastAsia"/>
                <w:b/>
                <w:bCs/>
                <w:color w:val="000000" w:themeColor="text1"/>
                <w:sz w:val="24"/>
                <w:highlight w:val="yellow"/>
                <w:u w:val="none"/>
                <w:lang w:val="en-US" w:eastAsia="zh-CN"/>
                <w14:textFill>
                  <w14:solidFill>
                    <w14:schemeClr w14:val="tx1"/>
                  </w14:solidFill>
                </w14:textFill>
              </w:rPr>
              <w:t>本项目不收取履约保证金</w:t>
            </w:r>
          </w:p>
        </w:tc>
      </w:tr>
      <w:tr w14:paraId="41C45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87" w:type="pct"/>
            <w:vAlign w:val="center"/>
          </w:tcPr>
          <w:p w14:paraId="414E02E5">
            <w:pPr>
              <w:spacing w:line="360" w:lineRule="auto"/>
              <w:jc w:val="center"/>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4</w:t>
            </w:r>
          </w:p>
        </w:tc>
        <w:tc>
          <w:tcPr>
            <w:tcW w:w="659" w:type="pct"/>
            <w:vAlign w:val="center"/>
          </w:tcPr>
          <w:p w14:paraId="6B53A4F5">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38.1</w:t>
            </w:r>
          </w:p>
        </w:tc>
        <w:tc>
          <w:tcPr>
            <w:tcW w:w="662" w:type="pct"/>
          </w:tcPr>
          <w:p w14:paraId="01FEA3A0">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服务地点</w:t>
            </w:r>
          </w:p>
        </w:tc>
        <w:tc>
          <w:tcPr>
            <w:tcW w:w="3390" w:type="pct"/>
          </w:tcPr>
          <w:p w14:paraId="53D042D1">
            <w:pPr>
              <w:spacing w:line="360" w:lineRule="auto"/>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采购人指定地点</w:t>
            </w:r>
          </w:p>
        </w:tc>
      </w:tr>
      <w:tr w14:paraId="55526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7" w:type="pct"/>
            <w:vAlign w:val="center"/>
          </w:tcPr>
          <w:p w14:paraId="46AF59D9">
            <w:pPr>
              <w:spacing w:line="360" w:lineRule="auto"/>
              <w:jc w:val="center"/>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5</w:t>
            </w:r>
          </w:p>
        </w:tc>
        <w:tc>
          <w:tcPr>
            <w:tcW w:w="659" w:type="pct"/>
            <w:vAlign w:val="center"/>
          </w:tcPr>
          <w:p w14:paraId="30021295">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38.2</w:t>
            </w:r>
          </w:p>
        </w:tc>
        <w:tc>
          <w:tcPr>
            <w:tcW w:w="662" w:type="pct"/>
            <w:vAlign w:val="center"/>
          </w:tcPr>
          <w:p w14:paraId="5F016983">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服务期限</w:t>
            </w:r>
          </w:p>
        </w:tc>
        <w:tc>
          <w:tcPr>
            <w:tcW w:w="3390" w:type="pct"/>
            <w:vAlign w:val="center"/>
          </w:tcPr>
          <w:p w14:paraId="1AD123B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yellow"/>
                <w:lang w:val="en-US" w:eastAsia="zh-CN"/>
              </w:rPr>
              <w:t>1年+N（N=1年），即一年服务期限到期后，经采购人考核合格可续签1年的采购合同，最多续签两次。每年测评一次，合同签订后60天内完成网络安全等级保护测评并出具测评报告，</w:t>
            </w:r>
            <w:r>
              <w:rPr>
                <w:rFonts w:hint="eastAsia" w:asciiTheme="minorEastAsia" w:hAnsiTheme="minorEastAsia" w:eastAsiaTheme="minorEastAsia"/>
                <w:color w:val="FF0000"/>
                <w:sz w:val="24"/>
                <w:highlight w:val="yellow"/>
                <w:lang w:val="en-US" w:eastAsia="zh-CN"/>
              </w:rPr>
              <w:t>如国家政策调整网络安全等级保护测评工相关工作，合同内容双方协商。</w:t>
            </w:r>
          </w:p>
        </w:tc>
      </w:tr>
      <w:tr w14:paraId="6489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7" w:type="pct"/>
            <w:vAlign w:val="center"/>
          </w:tcPr>
          <w:p w14:paraId="6CA2F67A">
            <w:pPr>
              <w:spacing w:line="360" w:lineRule="auto"/>
              <w:jc w:val="center"/>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2</w:t>
            </w:r>
            <w:r>
              <w:rPr>
                <w:rFonts w:hint="eastAsia" w:asciiTheme="minorEastAsia" w:hAnsiTheme="minorEastAsia" w:eastAsiaTheme="minorEastAsia"/>
                <w:sz w:val="24"/>
                <w:highlight w:val="none"/>
                <w:lang w:val="en-US" w:eastAsia="zh-CN"/>
              </w:rPr>
              <w:t>6</w:t>
            </w:r>
          </w:p>
        </w:tc>
        <w:tc>
          <w:tcPr>
            <w:tcW w:w="659" w:type="pct"/>
            <w:vAlign w:val="center"/>
          </w:tcPr>
          <w:p w14:paraId="28870411">
            <w:pPr>
              <w:spacing w:line="360" w:lineRule="auto"/>
              <w:jc w:val="cente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34</w:t>
            </w:r>
            <w:r>
              <w:rPr>
                <w:rFonts w:asciiTheme="minorEastAsia" w:hAnsiTheme="minorEastAsia" w:eastAsiaTheme="minorEastAsia"/>
                <w:bCs/>
                <w:sz w:val="24"/>
                <w:highlight w:val="none"/>
              </w:rPr>
              <w:t>.1</w:t>
            </w:r>
          </w:p>
        </w:tc>
        <w:tc>
          <w:tcPr>
            <w:tcW w:w="662" w:type="pct"/>
            <w:vAlign w:val="center"/>
          </w:tcPr>
          <w:p w14:paraId="39AF6D6E">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bCs/>
                <w:sz w:val="24"/>
                <w:highlight w:val="none"/>
              </w:rPr>
              <w:t>询问</w:t>
            </w:r>
          </w:p>
        </w:tc>
        <w:tc>
          <w:tcPr>
            <w:tcW w:w="3390" w:type="pct"/>
            <w:vAlign w:val="center"/>
          </w:tcPr>
          <w:p w14:paraId="4659AFBA">
            <w:pPr>
              <w:rPr>
                <w:rFonts w:hint="eastAsia" w:cs="Times New Roman" w:asciiTheme="minorEastAsia" w:hAnsiTheme="minorEastAsia" w:eastAsiaTheme="minorEastAsia"/>
                <w:sz w:val="24"/>
                <w:szCs w:val="24"/>
                <w:highlight w:val="none"/>
              </w:rPr>
            </w:pPr>
            <w:r>
              <w:rPr>
                <w:rFonts w:hint="eastAsia" w:cs="Times New Roman" w:asciiTheme="minorEastAsia" w:hAnsiTheme="minorEastAsia" w:eastAsiaTheme="minorEastAsia"/>
                <w:sz w:val="24"/>
                <w:szCs w:val="24"/>
                <w:highlight w:val="none"/>
              </w:rPr>
              <w:t>供应商如果对采购文件存在误解或理解不清，可以按以下方式提出询问：</w:t>
            </w:r>
          </w:p>
          <w:p w14:paraId="4BD8D1D9">
            <w:pPr>
              <w:rPr>
                <w:rFonts w:hint="eastAsia" w:cs="Times New Roman" w:asciiTheme="minorEastAsia" w:hAnsiTheme="minorEastAsia" w:eastAsiaTheme="minorEastAsia"/>
                <w:sz w:val="24"/>
                <w:szCs w:val="24"/>
                <w:highlight w:val="none"/>
              </w:rPr>
            </w:pPr>
            <w:r>
              <w:rPr>
                <w:rFonts w:hint="eastAsia" w:cs="Times New Roman" w:asciiTheme="minorEastAsia" w:hAnsiTheme="minorEastAsia" w:eastAsiaTheme="minorEastAsia"/>
                <w:sz w:val="24"/>
                <w:szCs w:val="24"/>
                <w:highlight w:val="none"/>
              </w:rPr>
              <w:t>提交：</w:t>
            </w:r>
            <w:r>
              <w:rPr>
                <w:rFonts w:hint="eastAsia" w:cs="Times New Roman" w:asciiTheme="minorEastAsia" w:hAnsiTheme="minorEastAsia" w:eastAsiaTheme="minorEastAsia"/>
                <w:sz w:val="24"/>
                <w:szCs w:val="24"/>
                <w:highlight w:val="none"/>
                <w:u w:val="single"/>
              </w:rPr>
              <w:t xml:space="preserve"> </w:t>
            </w:r>
            <w:r>
              <w:rPr>
                <w:rFonts w:hint="eastAsia" w:cs="Times New Roman" w:asciiTheme="minorEastAsia" w:hAnsiTheme="minorEastAsia" w:eastAsiaTheme="minorEastAsia"/>
                <w:sz w:val="24"/>
                <w:szCs w:val="24"/>
                <w:highlight w:val="yellow"/>
                <w:u w:val="single"/>
                <w:lang w:val="en-US" w:eastAsia="zh-CN"/>
              </w:rPr>
              <w:t>2024</w:t>
            </w:r>
            <w:r>
              <w:rPr>
                <w:rFonts w:hint="eastAsia" w:cs="Times New Roman" w:asciiTheme="minorEastAsia" w:hAnsiTheme="minorEastAsia" w:eastAsiaTheme="minorEastAsia"/>
                <w:sz w:val="24"/>
                <w:szCs w:val="24"/>
                <w:highlight w:val="yellow"/>
                <w:u w:val="single"/>
              </w:rPr>
              <w:t xml:space="preserve"> 年</w:t>
            </w:r>
            <w:r>
              <w:rPr>
                <w:rFonts w:hint="eastAsia" w:cs="Times New Roman" w:asciiTheme="minorEastAsia" w:hAnsiTheme="minorEastAsia" w:eastAsiaTheme="minorEastAsia"/>
                <w:sz w:val="24"/>
                <w:szCs w:val="24"/>
                <w:highlight w:val="yellow"/>
                <w:u w:val="single"/>
                <w:lang w:val="en-US" w:eastAsia="zh-CN"/>
              </w:rPr>
              <w:t>10月08</w:t>
            </w:r>
            <w:r>
              <w:rPr>
                <w:rFonts w:hint="eastAsia" w:cs="Times New Roman" w:asciiTheme="minorEastAsia" w:hAnsiTheme="minorEastAsia" w:eastAsiaTheme="minorEastAsia"/>
                <w:sz w:val="24"/>
                <w:szCs w:val="24"/>
                <w:highlight w:val="yellow"/>
                <w:u w:val="single"/>
              </w:rPr>
              <w:t xml:space="preserve">日 </w:t>
            </w:r>
            <w:r>
              <w:rPr>
                <w:rFonts w:hint="eastAsia" w:cs="Times New Roman" w:asciiTheme="minorEastAsia" w:hAnsiTheme="minorEastAsia" w:eastAsiaTheme="minorEastAsia"/>
                <w:sz w:val="24"/>
                <w:szCs w:val="24"/>
                <w:highlight w:val="yellow"/>
                <w:u w:val="single"/>
                <w:lang w:val="en-US" w:eastAsia="zh-CN"/>
              </w:rPr>
              <w:t>17:00</w:t>
            </w:r>
            <w:r>
              <w:rPr>
                <w:rFonts w:hint="eastAsia" w:cs="Times New Roman" w:asciiTheme="minorEastAsia" w:hAnsiTheme="minorEastAsia" w:eastAsiaTheme="minorEastAsia"/>
                <w:sz w:val="24"/>
                <w:szCs w:val="24"/>
                <w:highlight w:val="yellow"/>
                <w:u w:val="single"/>
              </w:rPr>
              <w:t xml:space="preserve"> </w:t>
            </w:r>
            <w:r>
              <w:rPr>
                <w:rFonts w:hint="eastAsia" w:cs="Times New Roman" w:asciiTheme="minorEastAsia" w:hAnsiTheme="minorEastAsia" w:eastAsiaTheme="minorEastAsia"/>
                <w:sz w:val="24"/>
                <w:szCs w:val="24"/>
                <w:highlight w:val="none"/>
              </w:rPr>
              <w:t>时前提交电子版发至邮箱</w:t>
            </w:r>
            <w:r>
              <w:rPr>
                <w:rFonts w:hint="eastAsia" w:cs="Times New Roman" w:asciiTheme="minorEastAsia" w:hAnsiTheme="minorEastAsia" w:eastAsiaTheme="minorEastAsia"/>
                <w:sz w:val="24"/>
                <w:szCs w:val="24"/>
                <w:highlight w:val="none"/>
                <w:lang w:val="en-US" w:eastAsia="zh-CN"/>
              </w:rPr>
              <w:t>1004689750＠qq.com</w:t>
            </w:r>
            <w:r>
              <w:rPr>
                <w:rFonts w:hint="eastAsia" w:cs="Times New Roman" w:asciiTheme="minorEastAsia" w:hAnsiTheme="minorEastAsia" w:eastAsiaTheme="minorEastAsia"/>
                <w:sz w:val="24"/>
                <w:szCs w:val="24"/>
                <w:highlight w:val="none"/>
              </w:rPr>
              <w:t>。逾期不予受理（不得署名）。</w:t>
            </w:r>
          </w:p>
          <w:p w14:paraId="578A7A98">
            <w:pPr>
              <w:rPr>
                <w:rFonts w:asciiTheme="minorEastAsia" w:hAnsiTheme="minorEastAsia" w:eastAsiaTheme="minorEastAsia"/>
                <w:sz w:val="24"/>
                <w:highlight w:val="none"/>
              </w:rPr>
            </w:pPr>
            <w:r>
              <w:rPr>
                <w:rFonts w:hint="eastAsia" w:cs="Times New Roman" w:asciiTheme="minorEastAsia" w:hAnsiTheme="minorEastAsia" w:eastAsiaTheme="minorEastAsia"/>
                <w:sz w:val="24"/>
                <w:szCs w:val="24"/>
                <w:highlight w:val="none"/>
              </w:rPr>
              <w:t>澄清、答复：</w:t>
            </w:r>
            <w:r>
              <w:rPr>
                <w:rFonts w:hint="eastAsia" w:cs="Times New Roman" w:asciiTheme="minorEastAsia" w:hAnsiTheme="minorEastAsia" w:eastAsiaTheme="minorEastAsia"/>
                <w:sz w:val="24"/>
                <w:szCs w:val="24"/>
                <w:highlight w:val="yellow"/>
                <w:u w:val="single"/>
                <w:lang w:val="en-US" w:eastAsia="zh-CN"/>
              </w:rPr>
              <w:t>2024年10月09</w:t>
            </w:r>
            <w:r>
              <w:rPr>
                <w:rFonts w:hint="eastAsia" w:cs="Times New Roman" w:asciiTheme="minorEastAsia" w:hAnsiTheme="minorEastAsia" w:eastAsiaTheme="minorEastAsia"/>
                <w:sz w:val="24"/>
                <w:szCs w:val="24"/>
                <w:highlight w:val="yellow"/>
                <w:u w:val="single"/>
              </w:rPr>
              <w:t xml:space="preserve">日 </w:t>
            </w:r>
            <w:r>
              <w:rPr>
                <w:rFonts w:hint="eastAsia" w:cs="Times New Roman" w:asciiTheme="minorEastAsia" w:hAnsiTheme="minorEastAsia" w:eastAsiaTheme="minorEastAsia"/>
                <w:sz w:val="24"/>
                <w:szCs w:val="24"/>
                <w:highlight w:val="yellow"/>
                <w:u w:val="single"/>
                <w:lang w:val="en-US" w:eastAsia="zh-CN"/>
              </w:rPr>
              <w:t>17:00</w:t>
            </w:r>
            <w:r>
              <w:rPr>
                <w:rFonts w:hint="eastAsia" w:cs="Times New Roman" w:asciiTheme="minorEastAsia" w:hAnsiTheme="minorEastAsia" w:eastAsiaTheme="minorEastAsia"/>
                <w:sz w:val="24"/>
                <w:szCs w:val="24"/>
                <w:highlight w:val="none"/>
                <w:u w:val="single"/>
              </w:rPr>
              <w:t xml:space="preserve"> </w:t>
            </w:r>
            <w:r>
              <w:rPr>
                <w:rFonts w:hint="eastAsia" w:cs="Times New Roman" w:asciiTheme="minorEastAsia" w:hAnsiTheme="minorEastAsia" w:eastAsiaTheme="minorEastAsia"/>
                <w:sz w:val="24"/>
                <w:szCs w:val="24"/>
                <w:highlight w:val="none"/>
              </w:rPr>
              <w:t>时前于电子邮箱形式通知，采购人不再另行通知，该答复内容为采购文件的组成部分，对供应商具有同样约束力效力。</w:t>
            </w:r>
          </w:p>
        </w:tc>
      </w:tr>
      <w:tr w14:paraId="1080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7" w:type="pct"/>
            <w:vAlign w:val="center"/>
          </w:tcPr>
          <w:p w14:paraId="69DD4DD2">
            <w:pPr>
              <w:spacing w:line="360" w:lineRule="auto"/>
              <w:jc w:val="center"/>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2</w:t>
            </w:r>
            <w:r>
              <w:rPr>
                <w:rFonts w:hint="eastAsia" w:asciiTheme="minorEastAsia" w:hAnsiTheme="minorEastAsia" w:eastAsiaTheme="minorEastAsia"/>
                <w:sz w:val="24"/>
                <w:highlight w:val="none"/>
                <w:lang w:val="en-US" w:eastAsia="zh-CN"/>
              </w:rPr>
              <w:t>7</w:t>
            </w:r>
          </w:p>
        </w:tc>
        <w:tc>
          <w:tcPr>
            <w:tcW w:w="659" w:type="pct"/>
            <w:vAlign w:val="center"/>
          </w:tcPr>
          <w:p w14:paraId="4669021E">
            <w:pPr>
              <w:spacing w:line="360" w:lineRule="auto"/>
              <w:jc w:val="cente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34</w:t>
            </w:r>
            <w:r>
              <w:rPr>
                <w:rFonts w:asciiTheme="minorEastAsia" w:hAnsiTheme="minorEastAsia" w:eastAsiaTheme="minorEastAsia"/>
                <w:bCs/>
                <w:sz w:val="24"/>
                <w:highlight w:val="none"/>
              </w:rPr>
              <w:t>.2</w:t>
            </w:r>
          </w:p>
        </w:tc>
        <w:tc>
          <w:tcPr>
            <w:tcW w:w="662" w:type="pct"/>
            <w:vAlign w:val="center"/>
          </w:tcPr>
          <w:p w14:paraId="5C0C81AB">
            <w:pPr>
              <w:spacing w:line="360" w:lineRule="auto"/>
              <w:jc w:val="cente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质疑</w:t>
            </w:r>
          </w:p>
        </w:tc>
        <w:tc>
          <w:tcPr>
            <w:tcW w:w="3390" w:type="pct"/>
            <w:vAlign w:val="center"/>
          </w:tcPr>
          <w:p w14:paraId="74005454">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供应商如果认为自己的权益受到损害，请按蚌埠市公共资源交易中心网站发布的《关于进一步规范异议质疑答复工作有关事项的通知》、《异议质疑受理操作指南》要求，提出质疑。对采购文件质疑须在开标3天前（不含法定节假日）提出，否则不予受理。</w:t>
            </w:r>
          </w:p>
        </w:tc>
      </w:tr>
      <w:tr w14:paraId="236D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7" w:type="pct"/>
            <w:vAlign w:val="center"/>
          </w:tcPr>
          <w:p w14:paraId="7AB9A964">
            <w:pPr>
              <w:spacing w:line="360" w:lineRule="auto"/>
              <w:jc w:val="center"/>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28</w:t>
            </w:r>
          </w:p>
        </w:tc>
        <w:tc>
          <w:tcPr>
            <w:tcW w:w="659" w:type="pct"/>
            <w:vAlign w:val="center"/>
          </w:tcPr>
          <w:p w14:paraId="79392AA3">
            <w:pPr>
              <w:spacing w:line="360" w:lineRule="auto"/>
              <w:ind w:left="841" w:hanging="841"/>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w:t>
            </w:r>
          </w:p>
        </w:tc>
        <w:tc>
          <w:tcPr>
            <w:tcW w:w="662" w:type="pct"/>
            <w:vAlign w:val="center"/>
          </w:tcPr>
          <w:p w14:paraId="1D86E307">
            <w:pPr>
              <w:rPr>
                <w:color w:val="auto"/>
                <w:sz w:val="24"/>
                <w:szCs w:val="22"/>
                <w:highlight w:val="none"/>
              </w:rPr>
            </w:pPr>
            <w:r>
              <w:rPr>
                <w:rFonts w:hint="eastAsia"/>
                <w:color w:val="auto"/>
                <w:sz w:val="24"/>
                <w:szCs w:val="22"/>
                <w:highlight w:val="none"/>
              </w:rPr>
              <w:t>非正常投标行为</w:t>
            </w:r>
          </w:p>
        </w:tc>
        <w:tc>
          <w:tcPr>
            <w:tcW w:w="3390" w:type="pct"/>
            <w:vAlign w:val="center"/>
          </w:tcPr>
          <w:p w14:paraId="46C22C7F">
            <w:pPr>
              <w:rPr>
                <w:rFonts w:asciiTheme="minorEastAsia" w:hAnsiTheme="minorEastAsia" w:eastAsiaTheme="minorEastAsia"/>
                <w:color w:val="auto"/>
                <w:sz w:val="24"/>
                <w:szCs w:val="22"/>
                <w:highlight w:val="none"/>
              </w:rPr>
            </w:pPr>
            <w:r>
              <w:rPr>
                <w:rFonts w:hint="eastAsia" w:asciiTheme="minorEastAsia" w:hAnsiTheme="minorEastAsia" w:eastAsiaTheme="minorEastAsia"/>
                <w:color w:val="auto"/>
                <w:sz w:val="24"/>
                <w:szCs w:val="22"/>
                <w:highlight w:val="none"/>
              </w:rPr>
              <w:t>（一）投标人（供应商）出现以下情形之一的，拒绝接收投标文件。</w:t>
            </w:r>
          </w:p>
          <w:p w14:paraId="177827D2">
            <w:pPr>
              <w:rPr>
                <w:rFonts w:asciiTheme="minorEastAsia" w:hAnsiTheme="minorEastAsia" w:eastAsiaTheme="minorEastAsia"/>
                <w:color w:val="auto"/>
                <w:sz w:val="24"/>
                <w:szCs w:val="22"/>
                <w:highlight w:val="none"/>
              </w:rPr>
            </w:pPr>
            <w:r>
              <w:rPr>
                <w:rFonts w:hint="eastAsia" w:asciiTheme="minorEastAsia" w:hAnsiTheme="minorEastAsia" w:eastAsiaTheme="minorEastAsia"/>
                <w:color w:val="auto"/>
                <w:sz w:val="24"/>
                <w:szCs w:val="22"/>
                <w:highlight w:val="none"/>
              </w:rPr>
              <w:t>1.投标文件逾期提交或未送达指定地点的；</w:t>
            </w:r>
          </w:p>
          <w:p w14:paraId="25321384">
            <w:pPr>
              <w:rPr>
                <w:rFonts w:asciiTheme="minorEastAsia" w:hAnsiTheme="minorEastAsia" w:eastAsiaTheme="minorEastAsia"/>
                <w:color w:val="auto"/>
                <w:sz w:val="24"/>
                <w:szCs w:val="22"/>
                <w:highlight w:val="none"/>
              </w:rPr>
            </w:pPr>
            <w:r>
              <w:rPr>
                <w:rFonts w:hint="eastAsia" w:asciiTheme="minorEastAsia" w:hAnsiTheme="minorEastAsia" w:eastAsiaTheme="minorEastAsia"/>
                <w:color w:val="auto"/>
                <w:sz w:val="24"/>
                <w:szCs w:val="22"/>
                <w:highlight w:val="none"/>
              </w:rPr>
              <w:t>2.未按照采购文件规定包装、密封投标文件的；</w:t>
            </w:r>
          </w:p>
          <w:p w14:paraId="503B3902">
            <w:pPr>
              <w:rPr>
                <w:rFonts w:asciiTheme="minorEastAsia" w:hAnsiTheme="minorEastAsia" w:eastAsiaTheme="minorEastAsia"/>
                <w:color w:val="auto"/>
                <w:sz w:val="24"/>
                <w:szCs w:val="22"/>
                <w:highlight w:val="none"/>
              </w:rPr>
            </w:pPr>
            <w:r>
              <w:rPr>
                <w:rFonts w:hint="eastAsia" w:asciiTheme="minorEastAsia" w:hAnsiTheme="minorEastAsia" w:eastAsiaTheme="minorEastAsia"/>
                <w:color w:val="auto"/>
                <w:sz w:val="24"/>
                <w:szCs w:val="22"/>
                <w:highlight w:val="none"/>
              </w:rPr>
              <w:t>3.实行资格预审的采购项目，未通过资格预审的申请人提交的投标文件；</w:t>
            </w:r>
          </w:p>
          <w:p w14:paraId="4C6E919A">
            <w:pPr>
              <w:rPr>
                <w:rFonts w:asciiTheme="minorEastAsia" w:hAnsiTheme="minorEastAsia" w:eastAsiaTheme="minorEastAsia"/>
                <w:color w:val="auto"/>
                <w:sz w:val="24"/>
                <w:szCs w:val="22"/>
                <w:highlight w:val="none"/>
              </w:rPr>
            </w:pPr>
            <w:r>
              <w:rPr>
                <w:rFonts w:hint="eastAsia" w:asciiTheme="minorEastAsia" w:hAnsiTheme="minorEastAsia" w:eastAsiaTheme="minorEastAsia"/>
                <w:color w:val="auto"/>
                <w:sz w:val="24"/>
                <w:szCs w:val="22"/>
                <w:highlight w:val="none"/>
              </w:rPr>
              <w:t>（二）投标人（供应商）出现以下情形之一，导致项目流标的，不再接受其参加本项目的投标。</w:t>
            </w:r>
          </w:p>
          <w:p w14:paraId="7A062D94">
            <w:pPr>
              <w:rPr>
                <w:rFonts w:hint="eastAsia" w:asciiTheme="minorEastAsia" w:hAnsiTheme="minorEastAsia" w:eastAsiaTheme="minorEastAsia"/>
                <w:color w:val="auto"/>
                <w:sz w:val="24"/>
                <w:szCs w:val="22"/>
                <w:highlight w:val="none"/>
              </w:rPr>
            </w:pPr>
            <w:r>
              <w:rPr>
                <w:rFonts w:hint="eastAsia" w:asciiTheme="minorEastAsia" w:hAnsiTheme="minorEastAsia" w:eastAsiaTheme="minorEastAsia"/>
                <w:color w:val="auto"/>
                <w:sz w:val="24"/>
                <w:szCs w:val="22"/>
                <w:highlight w:val="none"/>
                <w:lang w:val="en-US" w:eastAsia="zh-CN"/>
              </w:rPr>
              <w:t>1</w:t>
            </w:r>
            <w:r>
              <w:rPr>
                <w:rFonts w:hint="eastAsia" w:asciiTheme="minorEastAsia" w:hAnsiTheme="minorEastAsia" w:eastAsiaTheme="minorEastAsia"/>
                <w:color w:val="auto"/>
                <w:sz w:val="24"/>
                <w:szCs w:val="22"/>
                <w:highlight w:val="none"/>
              </w:rPr>
              <w:t>.投标授权人代表（法定代表人、注册建造师或注册监理工程师等采购文件规定的投标授权人代表）未按采购文件约定时限到达开标现场的；</w:t>
            </w:r>
          </w:p>
          <w:p w14:paraId="0DFABD9F">
            <w:pPr>
              <w:rPr>
                <w:rFonts w:asciiTheme="minorEastAsia" w:hAnsiTheme="minorEastAsia" w:eastAsiaTheme="minorEastAsia"/>
                <w:color w:val="auto"/>
                <w:sz w:val="24"/>
                <w:szCs w:val="22"/>
                <w:highlight w:val="none"/>
              </w:rPr>
            </w:pPr>
            <w:r>
              <w:rPr>
                <w:rFonts w:hint="eastAsia" w:asciiTheme="minorEastAsia" w:hAnsiTheme="minorEastAsia" w:eastAsiaTheme="minorEastAsia"/>
                <w:color w:val="auto"/>
                <w:sz w:val="24"/>
                <w:szCs w:val="22"/>
                <w:highlight w:val="none"/>
                <w:lang w:val="en-US" w:eastAsia="zh-CN"/>
              </w:rPr>
              <w:t>2</w:t>
            </w:r>
            <w:r>
              <w:rPr>
                <w:rFonts w:hint="eastAsia" w:asciiTheme="minorEastAsia" w:hAnsiTheme="minorEastAsia" w:eastAsiaTheme="minorEastAsia"/>
                <w:color w:val="auto"/>
                <w:sz w:val="24"/>
                <w:szCs w:val="22"/>
                <w:highlight w:val="none"/>
              </w:rPr>
              <w:t>.开标现场不能按照采购文件规定提交相关资质、资格证明材料的；</w:t>
            </w:r>
            <w:r>
              <w:rPr>
                <w:rFonts w:asciiTheme="minorEastAsia" w:hAnsiTheme="minorEastAsia" w:eastAsiaTheme="minorEastAsia"/>
                <w:color w:val="auto"/>
                <w:sz w:val="24"/>
                <w:szCs w:val="22"/>
                <w:highlight w:val="none"/>
              </w:rPr>
              <w:t xml:space="preserve"> </w:t>
            </w:r>
          </w:p>
          <w:p w14:paraId="04305AB2">
            <w:pPr>
              <w:rPr>
                <w:rFonts w:asciiTheme="minorEastAsia" w:hAnsiTheme="minorEastAsia" w:eastAsiaTheme="minorEastAsia"/>
                <w:color w:val="auto"/>
                <w:sz w:val="24"/>
                <w:szCs w:val="22"/>
                <w:highlight w:val="none"/>
              </w:rPr>
            </w:pPr>
            <w:r>
              <w:rPr>
                <w:rFonts w:hint="eastAsia" w:asciiTheme="minorEastAsia" w:hAnsiTheme="minorEastAsia" w:eastAsiaTheme="minorEastAsia"/>
                <w:color w:val="auto"/>
                <w:sz w:val="24"/>
                <w:szCs w:val="22"/>
                <w:highlight w:val="none"/>
                <w:lang w:val="en-US" w:eastAsia="zh-CN"/>
              </w:rPr>
              <w:t>3</w:t>
            </w:r>
            <w:r>
              <w:rPr>
                <w:rFonts w:hint="eastAsia" w:asciiTheme="minorEastAsia" w:hAnsiTheme="minorEastAsia" w:eastAsiaTheme="minorEastAsia"/>
                <w:color w:val="auto"/>
                <w:sz w:val="24"/>
                <w:szCs w:val="22"/>
                <w:highlight w:val="none"/>
              </w:rPr>
              <w:t>.未按照采购文件规定包装、密封投标文件的；</w:t>
            </w:r>
            <w:r>
              <w:rPr>
                <w:rFonts w:asciiTheme="minorEastAsia" w:hAnsiTheme="minorEastAsia" w:eastAsiaTheme="minorEastAsia"/>
                <w:color w:val="auto"/>
                <w:sz w:val="24"/>
                <w:szCs w:val="22"/>
                <w:highlight w:val="none"/>
              </w:rPr>
              <w:t xml:space="preserve"> </w:t>
            </w:r>
          </w:p>
          <w:p w14:paraId="124FF73C">
            <w:pPr>
              <w:rPr>
                <w:rFonts w:asciiTheme="minorEastAsia" w:hAnsiTheme="minorEastAsia" w:eastAsiaTheme="minorEastAsia"/>
                <w:color w:val="auto"/>
                <w:sz w:val="24"/>
                <w:szCs w:val="22"/>
                <w:highlight w:val="none"/>
              </w:rPr>
            </w:pPr>
            <w:r>
              <w:rPr>
                <w:rFonts w:hint="eastAsia" w:asciiTheme="minorEastAsia" w:hAnsiTheme="minorEastAsia" w:eastAsiaTheme="minorEastAsia"/>
                <w:color w:val="auto"/>
                <w:sz w:val="24"/>
                <w:szCs w:val="22"/>
                <w:highlight w:val="none"/>
                <w:lang w:val="en-US" w:eastAsia="zh-CN"/>
              </w:rPr>
              <w:t>4</w:t>
            </w:r>
            <w:r>
              <w:rPr>
                <w:rFonts w:hint="eastAsia" w:asciiTheme="minorEastAsia" w:hAnsiTheme="minorEastAsia" w:eastAsiaTheme="minorEastAsia"/>
                <w:color w:val="auto"/>
                <w:sz w:val="24"/>
                <w:szCs w:val="22"/>
                <w:highlight w:val="none"/>
              </w:rPr>
              <w:t>.投标报价为异常低价，被评标委员会否决投标的；</w:t>
            </w:r>
          </w:p>
          <w:p w14:paraId="4E215812">
            <w:pPr>
              <w:rPr>
                <w:rFonts w:asciiTheme="minorEastAsia" w:hAnsiTheme="minorEastAsia" w:eastAsiaTheme="minorEastAsia"/>
                <w:color w:val="auto"/>
                <w:sz w:val="24"/>
                <w:szCs w:val="22"/>
                <w:highlight w:val="none"/>
              </w:rPr>
            </w:pPr>
            <w:r>
              <w:rPr>
                <w:rFonts w:hint="eastAsia" w:asciiTheme="minorEastAsia" w:hAnsiTheme="minorEastAsia" w:eastAsiaTheme="minorEastAsia"/>
                <w:color w:val="auto"/>
                <w:sz w:val="24"/>
                <w:szCs w:val="22"/>
                <w:highlight w:val="none"/>
                <w:lang w:val="en-US" w:eastAsia="zh-CN"/>
              </w:rPr>
              <w:t>5</w:t>
            </w:r>
            <w:r>
              <w:rPr>
                <w:rFonts w:hint="eastAsia" w:asciiTheme="minorEastAsia" w:hAnsiTheme="minorEastAsia" w:eastAsiaTheme="minorEastAsia"/>
                <w:color w:val="auto"/>
                <w:sz w:val="24"/>
                <w:szCs w:val="22"/>
                <w:highlight w:val="none"/>
              </w:rPr>
              <w:t>.在投标有效期内撤销投标文件，或在中标通知书发出前无正当理由放弃中标资格的；</w:t>
            </w:r>
          </w:p>
          <w:p w14:paraId="1A96CDC4">
            <w:pPr>
              <w:rPr>
                <w:rFonts w:asciiTheme="minorEastAsia" w:hAnsiTheme="minorEastAsia" w:eastAsiaTheme="minorEastAsia"/>
                <w:color w:val="auto"/>
                <w:sz w:val="24"/>
                <w:highlight w:val="none"/>
              </w:rPr>
            </w:pPr>
          </w:p>
        </w:tc>
      </w:tr>
      <w:tr w14:paraId="2D3F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7" w:type="pct"/>
            <w:vAlign w:val="center"/>
          </w:tcPr>
          <w:p w14:paraId="3FCC16A1">
            <w:pPr>
              <w:spacing w:line="360" w:lineRule="auto"/>
              <w:jc w:val="center"/>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29</w:t>
            </w:r>
          </w:p>
        </w:tc>
        <w:tc>
          <w:tcPr>
            <w:tcW w:w="659" w:type="pct"/>
          </w:tcPr>
          <w:p w14:paraId="692E2C84">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2"/>
                <w:highlight w:val="none"/>
              </w:rPr>
              <w:t>36.1</w:t>
            </w:r>
          </w:p>
        </w:tc>
        <w:tc>
          <w:tcPr>
            <w:tcW w:w="662" w:type="pct"/>
            <w:vAlign w:val="center"/>
          </w:tcPr>
          <w:p w14:paraId="62EF22CB">
            <w:pPr>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w:t>
            </w:r>
          </w:p>
        </w:tc>
        <w:tc>
          <w:tcPr>
            <w:tcW w:w="3390" w:type="pct"/>
            <w:vAlign w:val="center"/>
          </w:tcPr>
          <w:p w14:paraId="6C927780">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w:t>
            </w:r>
          </w:p>
        </w:tc>
      </w:tr>
      <w:tr w14:paraId="761F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7" w:type="pct"/>
            <w:vAlign w:val="center"/>
          </w:tcPr>
          <w:p w14:paraId="580B18C1">
            <w:pPr>
              <w:spacing w:line="360" w:lineRule="auto"/>
              <w:jc w:val="center"/>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3</w:t>
            </w:r>
            <w:r>
              <w:rPr>
                <w:rFonts w:hint="eastAsia" w:asciiTheme="minorEastAsia" w:hAnsiTheme="minorEastAsia" w:eastAsiaTheme="minorEastAsia"/>
                <w:sz w:val="24"/>
                <w:highlight w:val="none"/>
                <w:lang w:val="en-US" w:eastAsia="zh-CN"/>
              </w:rPr>
              <w:t>0</w:t>
            </w:r>
          </w:p>
        </w:tc>
        <w:tc>
          <w:tcPr>
            <w:tcW w:w="659" w:type="pct"/>
            <w:vAlign w:val="center"/>
          </w:tcPr>
          <w:p w14:paraId="17600E9B">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2"/>
                <w:highlight w:val="none"/>
              </w:rPr>
              <w:t>36.2</w:t>
            </w:r>
          </w:p>
        </w:tc>
        <w:tc>
          <w:tcPr>
            <w:tcW w:w="662" w:type="pct"/>
            <w:vAlign w:val="center"/>
          </w:tcPr>
          <w:p w14:paraId="5E493658">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本项目提供的采购文件以外的其他资料</w:t>
            </w:r>
          </w:p>
        </w:tc>
        <w:tc>
          <w:tcPr>
            <w:tcW w:w="3390" w:type="pct"/>
            <w:vAlign w:val="center"/>
          </w:tcPr>
          <w:p w14:paraId="49F23AF4">
            <w:pPr>
              <w:spacing w:line="360" w:lineRule="auto"/>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val="0"/>
                <w:bCs/>
                <w:color w:val="auto"/>
                <w:sz w:val="24"/>
                <w:highlight w:val="none"/>
                <w:lang w:eastAsia="zh-CN"/>
              </w:rPr>
              <w:t>无</w:t>
            </w:r>
          </w:p>
        </w:tc>
      </w:tr>
      <w:tr w14:paraId="2B1A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7" w:type="pct"/>
            <w:vAlign w:val="center"/>
          </w:tcPr>
          <w:p w14:paraId="0F512D8B">
            <w:pPr>
              <w:spacing w:line="360" w:lineRule="auto"/>
              <w:jc w:val="center"/>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3</w:t>
            </w:r>
            <w:r>
              <w:rPr>
                <w:rFonts w:hint="eastAsia" w:asciiTheme="minorEastAsia" w:hAnsiTheme="minorEastAsia" w:eastAsiaTheme="minorEastAsia"/>
                <w:sz w:val="24"/>
                <w:highlight w:val="none"/>
                <w:lang w:val="en-US" w:eastAsia="zh-CN"/>
              </w:rPr>
              <w:t>1</w:t>
            </w:r>
          </w:p>
        </w:tc>
        <w:tc>
          <w:tcPr>
            <w:tcW w:w="659" w:type="pct"/>
            <w:vAlign w:val="center"/>
          </w:tcPr>
          <w:p w14:paraId="45CCFC7D">
            <w:pPr>
              <w:spacing w:line="360" w:lineRule="auto"/>
              <w:jc w:val="center"/>
              <w:rPr>
                <w:rFonts w:asciiTheme="minorEastAsia" w:hAnsiTheme="minorEastAsia" w:eastAsiaTheme="minorEastAsia"/>
                <w:color w:val="auto"/>
                <w:sz w:val="24"/>
                <w:szCs w:val="22"/>
                <w:highlight w:val="none"/>
              </w:rPr>
            </w:pPr>
            <w:r>
              <w:rPr>
                <w:rFonts w:hint="eastAsia" w:asciiTheme="minorEastAsia" w:hAnsiTheme="minorEastAsia" w:eastAsiaTheme="minorEastAsia"/>
                <w:color w:val="auto"/>
                <w:sz w:val="24"/>
                <w:szCs w:val="22"/>
                <w:highlight w:val="none"/>
              </w:rPr>
              <w:t>36.3</w:t>
            </w:r>
          </w:p>
        </w:tc>
        <w:tc>
          <w:tcPr>
            <w:tcW w:w="662" w:type="pct"/>
            <w:vAlign w:val="center"/>
          </w:tcPr>
          <w:p w14:paraId="078A04B4">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信用要求</w:t>
            </w:r>
          </w:p>
        </w:tc>
        <w:tc>
          <w:tcPr>
            <w:tcW w:w="3390" w:type="pct"/>
            <w:vAlign w:val="center"/>
          </w:tcPr>
          <w:p w14:paraId="2CF9C1E4">
            <w:pPr>
              <w:adjustRightInd w:val="0"/>
              <w:snapToGrid w:val="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1.投标人及其所投产品生产单位提交投标文件前不得存在以下情形：</w:t>
            </w:r>
          </w:p>
          <w:p w14:paraId="08EC3756">
            <w:pPr>
              <w:adjustRightInd w:val="0"/>
              <w:snapToGrid w:val="0"/>
              <w:ind w:firstLine="240" w:firstLineChars="1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（1）被列入法院失信被执行人名单</w:t>
            </w:r>
          </w:p>
          <w:p w14:paraId="60A1EDD0">
            <w:pPr>
              <w:adjustRightInd w:val="0"/>
              <w:snapToGrid w:val="0"/>
              <w:ind w:firstLine="240" w:firstLineChars="1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（2）存在重大税收违法行为</w:t>
            </w:r>
          </w:p>
          <w:p w14:paraId="46AA0955">
            <w:pPr>
              <w:adjustRightInd w:val="0"/>
              <w:snapToGrid w:val="0"/>
              <w:ind w:firstLine="240" w:firstLineChars="1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上述情形，以“信用中国”网站查询为准。</w:t>
            </w:r>
          </w:p>
          <w:p w14:paraId="39B38636">
            <w:pPr>
              <w:adjustRightInd w:val="0"/>
              <w:snapToGrid w:val="0"/>
              <w:ind w:firstLine="240" w:firstLineChars="1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（3）被列入严重违法失信企业名单，以国家企业信用信息公示系统网站查询为准。</w:t>
            </w:r>
          </w:p>
          <w:p w14:paraId="66178935">
            <w:pPr>
              <w:adjustRightInd w:val="0"/>
              <w:snapToGrid w:val="0"/>
              <w:ind w:firstLine="240" w:firstLineChars="1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（4）被列入政府采购严重违法失信行为名单且被限制投标的，以中国政府采购网站查询为准。</w:t>
            </w:r>
          </w:p>
          <w:p w14:paraId="00957B82">
            <w:pPr>
              <w:adjustRightInd w:val="0"/>
              <w:snapToGrid w:val="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被省级及以上行业监督部门给予行政处理限制投标，被行业监督部门给予行政处罚限制投标（以行政处罚决定书为准），在限制期内不得参与该行业项目的投标。被依法设立的各级公共资源交易综合管理部门在任何区域限制投标的，在限制期内都不得参与本项目投标。</w:t>
            </w:r>
          </w:p>
          <w:p w14:paraId="20974807">
            <w:pPr>
              <w:tabs>
                <w:tab w:val="left" w:pos="315"/>
                <w:tab w:val="left" w:pos="8820"/>
              </w:tabs>
              <w:snapToGrid w:val="0"/>
              <w:ind w:right="267" w:rightChars="12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3.供应商所属分公司、子公司有不良行为记录的，不影响供应商的投标资格。</w:t>
            </w:r>
          </w:p>
        </w:tc>
      </w:tr>
      <w:tr w14:paraId="602B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7" w:type="pct"/>
            <w:vAlign w:val="center"/>
          </w:tcPr>
          <w:p w14:paraId="7A1C8C5F">
            <w:pPr>
              <w:spacing w:line="360" w:lineRule="auto"/>
              <w:jc w:val="center"/>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3</w:t>
            </w:r>
            <w:r>
              <w:rPr>
                <w:rFonts w:hint="eastAsia" w:asciiTheme="minorEastAsia" w:hAnsiTheme="minorEastAsia" w:eastAsiaTheme="minorEastAsia"/>
                <w:sz w:val="24"/>
                <w:highlight w:val="none"/>
                <w:lang w:val="en-US" w:eastAsia="zh-CN"/>
              </w:rPr>
              <w:t>2</w:t>
            </w:r>
          </w:p>
        </w:tc>
        <w:tc>
          <w:tcPr>
            <w:tcW w:w="659" w:type="pct"/>
            <w:vAlign w:val="center"/>
          </w:tcPr>
          <w:p w14:paraId="0C8F1154">
            <w:pPr>
              <w:spacing w:line="360" w:lineRule="auto"/>
              <w:jc w:val="center"/>
              <w:rPr>
                <w:rFonts w:asciiTheme="minorEastAsia" w:hAnsiTheme="minorEastAsia" w:eastAsiaTheme="minorEastAsia"/>
                <w:bCs/>
                <w:color w:val="000000"/>
                <w:sz w:val="24"/>
                <w:highlight w:val="none"/>
              </w:rPr>
            </w:pPr>
            <w:r>
              <w:rPr>
                <w:rFonts w:hint="eastAsia" w:asciiTheme="minorEastAsia" w:hAnsiTheme="minorEastAsia" w:eastAsiaTheme="minorEastAsia"/>
                <w:color w:val="auto"/>
                <w:sz w:val="24"/>
                <w:szCs w:val="22"/>
                <w:highlight w:val="none"/>
              </w:rPr>
              <w:t>39.3</w:t>
            </w:r>
          </w:p>
        </w:tc>
        <w:tc>
          <w:tcPr>
            <w:tcW w:w="662" w:type="pct"/>
            <w:vAlign w:val="center"/>
          </w:tcPr>
          <w:p w14:paraId="5D1B3234">
            <w:pPr>
              <w:spacing w:line="360" w:lineRule="auto"/>
              <w:jc w:val="center"/>
              <w:rPr>
                <w:rFonts w:asciiTheme="minorEastAsia" w:hAnsiTheme="minorEastAsia" w:eastAsiaTheme="minorEastAsia"/>
                <w:b/>
                <w:color w:val="000000"/>
                <w:sz w:val="24"/>
                <w:highlight w:val="none"/>
              </w:rPr>
            </w:pPr>
            <w:r>
              <w:rPr>
                <w:rFonts w:hint="eastAsia" w:asciiTheme="minorEastAsia" w:hAnsiTheme="minorEastAsia" w:eastAsiaTheme="minorEastAsia"/>
                <w:b/>
                <w:color w:val="000000"/>
                <w:sz w:val="24"/>
                <w:highlight w:val="none"/>
              </w:rPr>
              <w:t>供应商</w:t>
            </w:r>
          </w:p>
          <w:p w14:paraId="1E99DA08">
            <w:pPr>
              <w:spacing w:line="360" w:lineRule="auto"/>
              <w:jc w:val="center"/>
              <w:rPr>
                <w:rFonts w:asciiTheme="minorEastAsia" w:hAnsiTheme="minorEastAsia" w:eastAsiaTheme="minorEastAsia"/>
                <w:b/>
                <w:color w:val="000000"/>
                <w:sz w:val="24"/>
                <w:highlight w:val="none"/>
              </w:rPr>
            </w:pPr>
            <w:r>
              <w:rPr>
                <w:rFonts w:hint="eastAsia" w:asciiTheme="minorEastAsia" w:hAnsiTheme="minorEastAsia" w:eastAsiaTheme="minorEastAsia"/>
                <w:b/>
                <w:color w:val="000000"/>
                <w:sz w:val="24"/>
                <w:highlight w:val="none"/>
              </w:rPr>
              <w:t>注意事项</w:t>
            </w:r>
          </w:p>
        </w:tc>
        <w:tc>
          <w:tcPr>
            <w:tcW w:w="3390" w:type="pct"/>
            <w:vAlign w:val="center"/>
          </w:tcPr>
          <w:p w14:paraId="0B64BE09">
            <w:pP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r>
              <w:rPr>
                <w:rFonts w:hint="eastAsia"/>
                <w:highlight w:val="none"/>
              </w:rPr>
              <w:t xml:space="preserve"> </w:t>
            </w:r>
            <w:r>
              <w:rPr>
                <w:rFonts w:hint="eastAsia" w:asciiTheme="minorEastAsia" w:hAnsiTheme="minorEastAsia" w:eastAsiaTheme="minorEastAsia"/>
                <w:sz w:val="24"/>
                <w:szCs w:val="24"/>
                <w:highlight w:val="none"/>
              </w:rPr>
              <w:t>投标人的委托代理人应当是投标供应商有劳动关系的正式员工。</w:t>
            </w:r>
          </w:p>
          <w:p w14:paraId="15306470">
            <w:pP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2．投标文件中的内容与投标函不一致的，以投标函为准；小写数字与大写数字不一致的，以大写数字为准；其他内容不一致的，以不利于投标人的解释为准。</w:t>
            </w:r>
          </w:p>
          <w:p w14:paraId="28235DD3">
            <w:pPr>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3.</w:t>
            </w:r>
            <w:r>
              <w:rPr>
                <w:rFonts w:hint="eastAsia" w:asciiTheme="minorEastAsia" w:hAnsiTheme="minorEastAsia" w:eastAsiaTheme="minorEastAsia"/>
                <w:sz w:val="24"/>
                <w:szCs w:val="24"/>
                <w:highlight w:val="none"/>
              </w:rPr>
              <w:t>合同履行过程中，若继续履行将损害国家利益和社会公共利益的，双方当事人应当变更、中止或者终止合同。有过错的一方应当承担赔偿责任，双方都有过错的，各自承担相应的责任。</w:t>
            </w:r>
          </w:p>
          <w:p w14:paraId="02EC2C9E">
            <w:pPr>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4.</w:t>
            </w:r>
            <w:r>
              <w:rPr>
                <w:rFonts w:hint="eastAsia" w:asciiTheme="minorEastAsia" w:hAnsiTheme="minorEastAsia" w:eastAsiaTheme="minorEastAsia"/>
                <w:sz w:val="24"/>
                <w:szCs w:val="24"/>
                <w:highlight w:val="none"/>
              </w:rPr>
              <w:t>构成本采购文件的各个组成文件应互为解释、互为说明，如有不明确或不一致的，工程量以工程量清单为准；构成合同组成内容的，以合同文件约定内容为准。同一文件就同一事项的约定不一致的，以逻辑顺序在后者为准。按本款前述规定仍不能形成结论的，由采购人或其委托的采购代理人负责解释。</w:t>
            </w:r>
          </w:p>
          <w:p w14:paraId="6B277A57">
            <w:pP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5</w:t>
            </w:r>
            <w:r>
              <w:rPr>
                <w:rFonts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rPr>
              <w:t>采购文件中有关“以上、以下”的要求，若无特别说明，均包含本数。</w:t>
            </w:r>
          </w:p>
          <w:p w14:paraId="7E7F1566">
            <w:pPr>
              <w:rPr>
                <w:sz w:val="24"/>
                <w:szCs w:val="24"/>
                <w:highlight w:val="none"/>
              </w:rPr>
            </w:pPr>
            <w:r>
              <w:rPr>
                <w:rFonts w:hint="eastAsia"/>
                <w:sz w:val="24"/>
                <w:szCs w:val="24"/>
                <w:highlight w:val="none"/>
                <w:lang w:val="en-US" w:eastAsia="zh-CN"/>
              </w:rPr>
              <w:t>6</w:t>
            </w:r>
            <w:r>
              <w:rPr>
                <w:rFonts w:hint="eastAsia"/>
                <w:sz w:val="24"/>
                <w:szCs w:val="24"/>
                <w:highlight w:val="none"/>
              </w:rPr>
              <w:t>.本项目采购采购过程中出现以下行为，根据情形，按照《政府采购法》、《政府采购法实施条例》、《关于修订蚌埠市公共资源交易领域行政处罚自由裁量标准（第一批）的通知》等规定，予以处理。</w:t>
            </w:r>
          </w:p>
          <w:p w14:paraId="7B1D15E8">
            <w:pPr>
              <w:rPr>
                <w:sz w:val="24"/>
                <w:szCs w:val="24"/>
                <w:highlight w:val="none"/>
              </w:rPr>
            </w:pPr>
            <w:r>
              <w:rPr>
                <w:rFonts w:hint="eastAsia"/>
                <w:sz w:val="24"/>
                <w:szCs w:val="24"/>
                <w:highlight w:val="none"/>
              </w:rPr>
              <w:t>①政府采购评审专家未按照采购文件规定的评审程序、评审方法和评审标准进行独立评审或者泄露评审文件、评审情况的。</w:t>
            </w:r>
          </w:p>
          <w:p w14:paraId="313C9081">
            <w:pPr>
              <w:rPr>
                <w:sz w:val="24"/>
                <w:szCs w:val="24"/>
                <w:highlight w:val="none"/>
              </w:rPr>
            </w:pPr>
            <w:r>
              <w:rPr>
                <w:rFonts w:hint="eastAsia"/>
                <w:sz w:val="24"/>
                <w:szCs w:val="24"/>
                <w:highlight w:val="none"/>
              </w:rPr>
              <w:t>②供应商提供虚假材料谋取中标、成交的。</w:t>
            </w:r>
          </w:p>
          <w:p w14:paraId="7490E5C7">
            <w:pPr>
              <w:rPr>
                <w:sz w:val="24"/>
                <w:szCs w:val="24"/>
                <w:highlight w:val="none"/>
              </w:rPr>
            </w:pPr>
            <w:r>
              <w:rPr>
                <w:rFonts w:hint="eastAsia"/>
                <w:sz w:val="24"/>
                <w:szCs w:val="24"/>
                <w:highlight w:val="none"/>
              </w:rPr>
              <w:t>③供应商与采购人、其他供应商或者采购代理机构恶意串通的。</w:t>
            </w:r>
          </w:p>
          <w:p w14:paraId="12C3440F">
            <w:pPr>
              <w:rPr>
                <w:sz w:val="24"/>
                <w:szCs w:val="24"/>
                <w:highlight w:val="none"/>
              </w:rPr>
            </w:pPr>
            <w:r>
              <w:rPr>
                <w:rFonts w:hint="eastAsia"/>
                <w:sz w:val="24"/>
                <w:szCs w:val="24"/>
                <w:highlight w:val="none"/>
              </w:rPr>
              <w:t>④供应商中标或者成交后无正当理由拒不与采购人签订政府采购合同的。</w:t>
            </w:r>
          </w:p>
          <w:p w14:paraId="1BB04545">
            <w:pPr>
              <w:rPr>
                <w:rFonts w:asciiTheme="minorEastAsia" w:hAnsiTheme="minorEastAsia" w:eastAsiaTheme="minorEastAsia"/>
                <w:kern w:val="0"/>
                <w:sz w:val="24"/>
                <w:szCs w:val="24"/>
                <w:highlight w:val="none"/>
              </w:rPr>
            </w:pPr>
            <w:r>
              <w:rPr>
                <w:rFonts w:hint="eastAsia" w:asciiTheme="minorEastAsia" w:hAnsiTheme="minorEastAsia" w:eastAsiaTheme="minorEastAsia"/>
                <w:sz w:val="24"/>
                <w:szCs w:val="24"/>
                <w:highlight w:val="none"/>
                <w:lang w:val="en-US" w:eastAsia="zh-CN"/>
              </w:rPr>
              <w:t>7</w:t>
            </w:r>
            <w:r>
              <w:rPr>
                <w:rFonts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rPr>
              <w:t>本项目交易适用《中华人民共和国政府采购法》及其相关规定。</w:t>
            </w:r>
          </w:p>
          <w:p w14:paraId="5C32F5EC">
            <w:pPr>
              <w:rPr>
                <w:rFonts w:asciiTheme="minorEastAsia" w:hAnsiTheme="minorEastAsia" w:eastAsiaTheme="minorEastAsia"/>
                <w:sz w:val="24"/>
                <w:szCs w:val="24"/>
                <w:highlight w:val="none"/>
              </w:rPr>
            </w:pPr>
          </w:p>
        </w:tc>
      </w:tr>
    </w:tbl>
    <w:p w14:paraId="0EB71B2E">
      <w:pPr>
        <w:rPr>
          <w:highlight w:val="none"/>
        </w:rPr>
      </w:pPr>
      <w:bookmarkStart w:id="12" w:name="_Hlt509650351"/>
      <w:bookmarkEnd w:id="12"/>
      <w:bookmarkStart w:id="13" w:name="_Hlt516969057"/>
      <w:bookmarkEnd w:id="13"/>
      <w:bookmarkStart w:id="14" w:name="_Toc331235849"/>
    </w:p>
    <w:p w14:paraId="026F9DE9">
      <w:pPr>
        <w:rPr>
          <w:highlight w:val="none"/>
        </w:rPr>
        <w:sectPr>
          <w:headerReference r:id="rId3" w:type="default"/>
          <w:footerReference r:id="rId4" w:type="default"/>
          <w:pgSz w:w="11907" w:h="16840"/>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03" w:charSpace="0"/>
        </w:sectPr>
      </w:pPr>
    </w:p>
    <w:p w14:paraId="3814E04A">
      <w:pPr>
        <w:pStyle w:val="5"/>
        <w:spacing w:before="0" w:after="0" w:line="360" w:lineRule="auto"/>
        <w:rPr>
          <w:rFonts w:asciiTheme="minorEastAsia" w:hAnsiTheme="minorEastAsia" w:eastAsiaTheme="minorEastAsia"/>
          <w:sz w:val="28"/>
          <w:highlight w:val="none"/>
        </w:rPr>
      </w:pPr>
      <w:bookmarkStart w:id="15" w:name="_Toc31720"/>
      <w:r>
        <w:rPr>
          <w:rFonts w:hint="eastAsia" w:asciiTheme="minorEastAsia" w:hAnsiTheme="minorEastAsia" w:eastAsiaTheme="minorEastAsia"/>
          <w:sz w:val="28"/>
          <w:highlight w:val="none"/>
        </w:rPr>
        <w:t>第二节 投标须知</w:t>
      </w:r>
      <w:bookmarkEnd w:id="15"/>
    </w:p>
    <w:p w14:paraId="4E91919A">
      <w:pPr>
        <w:pStyle w:val="5"/>
        <w:spacing w:before="0" w:after="0" w:line="360" w:lineRule="auto"/>
        <w:rPr>
          <w:rFonts w:asciiTheme="minorEastAsia" w:hAnsiTheme="minorEastAsia" w:eastAsiaTheme="minorEastAsia"/>
          <w:sz w:val="28"/>
          <w:highlight w:val="none"/>
        </w:rPr>
      </w:pPr>
      <w:bookmarkStart w:id="16" w:name="_Toc13472"/>
      <w:r>
        <w:rPr>
          <w:rFonts w:hint="eastAsia" w:asciiTheme="minorEastAsia" w:hAnsiTheme="minorEastAsia" w:eastAsiaTheme="minorEastAsia"/>
          <w:sz w:val="28"/>
          <w:highlight w:val="none"/>
        </w:rPr>
        <w:t>一．总    则</w:t>
      </w:r>
      <w:bookmarkEnd w:id="16"/>
    </w:p>
    <w:p w14:paraId="51257816">
      <w:pPr>
        <w:spacing w:line="360" w:lineRule="auto"/>
        <w:ind w:firstLine="55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1.项目概况及适用范围</w:t>
      </w:r>
    </w:p>
    <w:p w14:paraId="42FC338C">
      <w:pPr>
        <w:spacing w:line="360" w:lineRule="auto"/>
        <w:ind w:firstLine="5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1.1项目概况：</w:t>
      </w:r>
    </w:p>
    <w:p w14:paraId="670B63E9">
      <w:pPr>
        <w:spacing w:line="360" w:lineRule="auto"/>
        <w:ind w:firstLine="480"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szCs w:val="24"/>
          <w:highlight w:val="none"/>
        </w:rPr>
        <w:t>项目名称：详见本章第一节投标须知前附表。</w:t>
      </w:r>
    </w:p>
    <w:p w14:paraId="01E857D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（2）项目编号：</w:t>
      </w:r>
      <w:r>
        <w:rPr>
          <w:rFonts w:hint="eastAsia" w:asciiTheme="minorEastAsia" w:hAnsiTheme="minorEastAsia" w:eastAsiaTheme="minorEastAsia"/>
          <w:color w:val="auto"/>
          <w:sz w:val="24"/>
          <w:szCs w:val="24"/>
          <w:highlight w:val="none"/>
        </w:rPr>
        <w:t>详见本章第一节投标须知前附表。</w:t>
      </w:r>
    </w:p>
    <w:p w14:paraId="483D986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（3）项目性质：</w:t>
      </w:r>
      <w:r>
        <w:rPr>
          <w:rFonts w:hint="eastAsia" w:asciiTheme="minorEastAsia" w:hAnsiTheme="minorEastAsia" w:eastAsiaTheme="minorEastAsia"/>
          <w:color w:val="auto"/>
          <w:sz w:val="24"/>
          <w:szCs w:val="24"/>
          <w:highlight w:val="none"/>
        </w:rPr>
        <w:t>详见本章第一节投标须知前附表。</w:t>
      </w:r>
    </w:p>
    <w:p w14:paraId="759B64D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（4）资金来源：</w:t>
      </w:r>
      <w:r>
        <w:rPr>
          <w:rFonts w:hint="eastAsia" w:asciiTheme="minorEastAsia" w:hAnsiTheme="minorEastAsia" w:eastAsiaTheme="minorEastAsia"/>
          <w:color w:val="auto"/>
          <w:sz w:val="24"/>
          <w:szCs w:val="24"/>
          <w:highlight w:val="none"/>
        </w:rPr>
        <w:t>详见本章第一节投标须知前附表。</w:t>
      </w:r>
    </w:p>
    <w:p w14:paraId="7D58D18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（5）采购预算：</w:t>
      </w:r>
      <w:r>
        <w:rPr>
          <w:rFonts w:hint="eastAsia" w:asciiTheme="minorEastAsia" w:hAnsiTheme="minorEastAsia" w:eastAsiaTheme="minorEastAsia"/>
          <w:color w:val="auto"/>
          <w:sz w:val="24"/>
          <w:szCs w:val="24"/>
          <w:highlight w:val="none"/>
        </w:rPr>
        <w:t>详见本章第一节投标须知前附表。</w:t>
      </w:r>
    </w:p>
    <w:p w14:paraId="7504313F">
      <w:pPr>
        <w:spacing w:line="360" w:lineRule="auto"/>
        <w:ind w:firstLine="960" w:firstLineChars="4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最高投标限价：</w:t>
      </w:r>
      <w:r>
        <w:rPr>
          <w:rFonts w:hint="eastAsia" w:asciiTheme="minorEastAsia" w:hAnsiTheme="minorEastAsia" w:eastAsiaTheme="minorEastAsia"/>
          <w:color w:val="auto"/>
          <w:sz w:val="24"/>
          <w:szCs w:val="24"/>
          <w:highlight w:val="none"/>
        </w:rPr>
        <w:t>详见本章第一节投标须知前附表。</w:t>
      </w:r>
    </w:p>
    <w:p w14:paraId="1BC6196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（6）包别划分：</w:t>
      </w:r>
      <w:r>
        <w:rPr>
          <w:rFonts w:hint="eastAsia" w:asciiTheme="minorEastAsia" w:hAnsiTheme="minorEastAsia" w:eastAsiaTheme="minorEastAsia"/>
          <w:color w:val="auto"/>
          <w:sz w:val="24"/>
          <w:szCs w:val="24"/>
          <w:highlight w:val="none"/>
        </w:rPr>
        <w:t>详见本章第一节投标须知前附表。</w:t>
      </w:r>
    </w:p>
    <w:p w14:paraId="7B97C71B">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（7）付款方式：</w:t>
      </w:r>
      <w:r>
        <w:rPr>
          <w:rFonts w:hint="eastAsia" w:asciiTheme="minorEastAsia" w:hAnsiTheme="minorEastAsia" w:eastAsiaTheme="minorEastAsia"/>
          <w:color w:val="auto"/>
          <w:sz w:val="24"/>
          <w:szCs w:val="24"/>
          <w:highlight w:val="none"/>
        </w:rPr>
        <w:t>详见本章第一节投标须知前附表。</w:t>
      </w:r>
    </w:p>
    <w:p w14:paraId="2C69663E">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（8）专门面向中小企业采购：</w:t>
      </w:r>
      <w:r>
        <w:rPr>
          <w:rFonts w:hint="eastAsia" w:asciiTheme="minorEastAsia" w:hAnsiTheme="minorEastAsia" w:eastAsiaTheme="minorEastAsia"/>
          <w:color w:val="auto"/>
          <w:sz w:val="24"/>
          <w:szCs w:val="24"/>
          <w:highlight w:val="none"/>
        </w:rPr>
        <w:t>详见本章第一节投标须知前附表。</w:t>
      </w:r>
    </w:p>
    <w:p w14:paraId="22094E77">
      <w:pPr>
        <w:spacing w:line="360" w:lineRule="auto"/>
        <w:ind w:firstLine="5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1.2适用范围：本采购文件仅适用于本次采购所述的服务项目采购。</w:t>
      </w:r>
    </w:p>
    <w:p w14:paraId="5CE34480">
      <w:pPr>
        <w:spacing w:line="360" w:lineRule="auto"/>
        <w:ind w:firstLine="550"/>
        <w:rPr>
          <w:rFonts w:asciiTheme="minorEastAsia" w:hAnsiTheme="minorEastAsia" w:eastAsiaTheme="minorEastAsia"/>
          <w:b/>
          <w:color w:val="auto"/>
          <w:sz w:val="24"/>
          <w:highlight w:val="none"/>
        </w:rPr>
      </w:pPr>
    </w:p>
    <w:p w14:paraId="6D66A6B7">
      <w:pPr>
        <w:spacing w:line="360" w:lineRule="auto"/>
        <w:ind w:firstLine="55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2.有关定义</w:t>
      </w:r>
    </w:p>
    <w:p w14:paraId="127310C7">
      <w:pPr>
        <w:spacing w:line="360" w:lineRule="auto"/>
        <w:ind w:firstLine="550"/>
        <w:rPr>
          <w:rFonts w:asciiTheme="minorEastAsia" w:hAnsiTheme="minorEastAsia" w:eastAsiaTheme="minorEastAsia"/>
          <w:b/>
          <w:color w:val="auto"/>
          <w:sz w:val="24"/>
          <w:highlight w:val="none"/>
        </w:rPr>
      </w:pPr>
      <w:r>
        <w:rPr>
          <w:rFonts w:asciiTheme="minorEastAsia" w:hAnsiTheme="minorEastAsia" w:eastAsiaTheme="minorEastAsia"/>
          <w:bCs/>
          <w:color w:val="auto"/>
          <w:sz w:val="24"/>
          <w:highlight w:val="none"/>
        </w:rPr>
        <w:t>2.1</w:t>
      </w:r>
      <w:r>
        <w:rPr>
          <w:rFonts w:hint="eastAsia" w:asciiTheme="minorEastAsia" w:hAnsiTheme="minorEastAsia" w:eastAsiaTheme="minorEastAsia"/>
          <w:bCs/>
          <w:color w:val="auto"/>
          <w:sz w:val="24"/>
          <w:highlight w:val="none"/>
        </w:rPr>
        <w:t>采购人</w:t>
      </w:r>
      <w:r>
        <w:rPr>
          <w:rFonts w:hint="default"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lang w:val="en-US" w:eastAsia="zh-Hans"/>
        </w:rPr>
        <w:t>招标人</w:t>
      </w:r>
      <w:r>
        <w:rPr>
          <w:rFonts w:hint="default"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rPr>
        <w:t>：系指提出本次采购项目、进行采购的法人或者其他组织。</w:t>
      </w:r>
    </w:p>
    <w:p w14:paraId="442C612F">
      <w:pPr>
        <w:spacing w:line="360" w:lineRule="auto"/>
        <w:ind w:firstLine="5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招标采购监督管理部门：系指</w:t>
      </w:r>
      <w:r>
        <w:rPr>
          <w:rFonts w:hint="eastAsia" w:asciiTheme="minorEastAsia" w:hAnsiTheme="minorEastAsia" w:eastAsiaTheme="minorEastAsia"/>
          <w:color w:val="auto"/>
          <w:sz w:val="24"/>
          <w:highlight w:val="none"/>
          <w:lang w:val="en-US" w:eastAsia="zh-CN"/>
        </w:rPr>
        <w:t>采购人主管</w:t>
      </w:r>
      <w:r>
        <w:rPr>
          <w:rFonts w:hint="eastAsia" w:asciiTheme="minorEastAsia" w:hAnsiTheme="minorEastAsia" w:eastAsiaTheme="minorEastAsia"/>
          <w:color w:val="auto"/>
          <w:sz w:val="24"/>
          <w:highlight w:val="none"/>
        </w:rPr>
        <w:t>部门等。</w:t>
      </w:r>
    </w:p>
    <w:p w14:paraId="4880225A">
      <w:pPr>
        <w:spacing w:line="360" w:lineRule="auto"/>
        <w:ind w:firstLine="5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投标人（供应商）是指响应采购、参加投标竞争的法人、其他组织或者自然人。</w:t>
      </w:r>
    </w:p>
    <w:p w14:paraId="63B59583">
      <w:pPr>
        <w:spacing w:line="360" w:lineRule="auto"/>
        <w:ind w:firstLine="5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2.4采购代理机构：</w:t>
      </w:r>
      <w:r>
        <w:rPr>
          <w:rFonts w:hint="eastAsia" w:asciiTheme="minorEastAsia" w:hAnsiTheme="minorEastAsia" w:eastAsiaTheme="minorEastAsia"/>
          <w:color w:val="auto"/>
          <w:sz w:val="24"/>
          <w:szCs w:val="24"/>
          <w:highlight w:val="none"/>
        </w:rPr>
        <w:t>详见本章第一节投标须知前附表</w:t>
      </w:r>
      <w:r>
        <w:rPr>
          <w:rFonts w:hint="eastAsia" w:asciiTheme="minorEastAsia" w:hAnsiTheme="minorEastAsia" w:eastAsiaTheme="minorEastAsia"/>
          <w:color w:val="auto"/>
          <w:sz w:val="24"/>
          <w:highlight w:val="none"/>
        </w:rPr>
        <w:t>。</w:t>
      </w:r>
    </w:p>
    <w:p w14:paraId="5518E361">
      <w:pPr>
        <w:spacing w:line="360" w:lineRule="auto"/>
        <w:ind w:firstLine="5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2.5投标人（供应商）：是指响应采购、参加投标竞争的法人、其他组织或者自然人。</w:t>
      </w:r>
    </w:p>
    <w:p w14:paraId="33889605">
      <w:pPr>
        <w:spacing w:line="360" w:lineRule="auto"/>
        <w:ind w:firstLine="549"/>
        <w:rPr>
          <w:rFonts w:asciiTheme="minorEastAsia" w:hAnsiTheme="minorEastAsia" w:eastAsiaTheme="minorEastAsia"/>
          <w:bCs/>
          <w:color w:val="auto"/>
          <w:sz w:val="24"/>
          <w:szCs w:val="22"/>
          <w:highlight w:val="none"/>
        </w:rPr>
      </w:pPr>
      <w:r>
        <w:rPr>
          <w:rFonts w:hint="eastAsia" w:asciiTheme="minorEastAsia" w:hAnsiTheme="minorEastAsia" w:eastAsiaTheme="minorEastAsia"/>
          <w:bCs/>
          <w:color w:val="auto"/>
          <w:sz w:val="24"/>
          <w:szCs w:val="22"/>
          <w:highlight w:val="none"/>
        </w:rPr>
        <w:t>2.6服务：政府自身需要的服务和政府向社会公众提供的公共服务等。</w:t>
      </w:r>
    </w:p>
    <w:p w14:paraId="645EF083">
      <w:pPr>
        <w:spacing w:line="360" w:lineRule="auto"/>
        <w:ind w:firstLine="5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2.7近X年内：系指从投标截止之日向前追溯X年的1月1日起算。例如</w:t>
      </w:r>
      <w:r>
        <w:rPr>
          <w:rFonts w:hint="eastAsia" w:asciiTheme="minorEastAsia" w:hAnsiTheme="minorEastAsia" w:eastAsiaTheme="minorEastAsia"/>
          <w:color w:val="auto"/>
          <w:sz w:val="24"/>
          <w:highlight w:val="none"/>
          <w:lang w:eastAsia="zh-CN"/>
        </w:rPr>
        <w:t>2021年</w:t>
      </w:r>
      <w:r>
        <w:rPr>
          <w:rFonts w:hint="eastAsia" w:asciiTheme="minorEastAsia" w:hAnsiTheme="minorEastAsia" w:eastAsiaTheme="minorEastAsia"/>
          <w:color w:val="auto"/>
          <w:sz w:val="24"/>
          <w:highlight w:val="none"/>
        </w:rPr>
        <w:t>3月2</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日投标截止，近5年即从2</w:t>
      </w:r>
      <w:r>
        <w:rPr>
          <w:rFonts w:asciiTheme="minorEastAsia" w:hAnsiTheme="minorEastAsia" w:eastAsiaTheme="minorEastAsia"/>
          <w:color w:val="auto"/>
          <w:sz w:val="24"/>
          <w:highlight w:val="none"/>
        </w:rPr>
        <w:t>015</w:t>
      </w:r>
      <w:r>
        <w:rPr>
          <w:rFonts w:hint="eastAsia" w:asciiTheme="minorEastAsia" w:hAnsiTheme="minorEastAsia" w:eastAsiaTheme="minorEastAsia"/>
          <w:color w:val="auto"/>
          <w:sz w:val="24"/>
          <w:highlight w:val="none"/>
        </w:rPr>
        <w:t>年1月1日计算。</w:t>
      </w:r>
    </w:p>
    <w:p w14:paraId="198FF126">
      <w:pPr>
        <w:spacing w:line="360" w:lineRule="auto"/>
        <w:ind w:firstLine="550"/>
        <w:rPr>
          <w:rFonts w:asciiTheme="minorEastAsia" w:hAnsiTheme="minorEastAsia" w:eastAsiaTheme="minorEastAsia"/>
          <w:b/>
          <w:color w:val="auto"/>
          <w:sz w:val="24"/>
          <w:highlight w:val="none"/>
        </w:rPr>
      </w:pPr>
    </w:p>
    <w:p w14:paraId="56046505">
      <w:pPr>
        <w:spacing w:line="360" w:lineRule="auto"/>
        <w:ind w:firstLine="55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3.投标费用</w:t>
      </w:r>
    </w:p>
    <w:p w14:paraId="5E430AB0">
      <w:pPr>
        <w:spacing w:line="360" w:lineRule="auto"/>
        <w:ind w:firstLine="550"/>
        <w:rPr>
          <w:rFonts w:asciiTheme="minorEastAsia" w:hAnsiTheme="minorEastAsia" w:eastAsiaTheme="minorEastAsia"/>
          <w:sz w:val="24"/>
          <w:szCs w:val="22"/>
          <w:highlight w:val="none"/>
        </w:rPr>
      </w:pPr>
      <w:r>
        <w:rPr>
          <w:rFonts w:hint="eastAsia" w:asciiTheme="minorEastAsia" w:hAnsiTheme="minorEastAsia" w:eastAsiaTheme="minorEastAsia"/>
          <w:color w:val="auto"/>
          <w:sz w:val="24"/>
          <w:szCs w:val="22"/>
          <w:highlight w:val="none"/>
        </w:rPr>
        <w:t>3.1无论投标结果如何，供应商应自行承担其编制与递交投标文件所涉及的一切费</w:t>
      </w:r>
      <w:r>
        <w:rPr>
          <w:rFonts w:hint="eastAsia" w:asciiTheme="minorEastAsia" w:hAnsiTheme="minorEastAsia" w:eastAsiaTheme="minorEastAsia"/>
          <w:sz w:val="24"/>
          <w:szCs w:val="22"/>
          <w:highlight w:val="none"/>
        </w:rPr>
        <w:t>用。</w:t>
      </w:r>
    </w:p>
    <w:p w14:paraId="0B851169">
      <w:pPr>
        <w:spacing w:line="360" w:lineRule="auto"/>
        <w:ind w:firstLine="550"/>
        <w:rPr>
          <w:rFonts w:asciiTheme="minorEastAsia" w:hAnsiTheme="minorEastAsia" w:eastAsiaTheme="minorEastAsia"/>
          <w:color w:val="auto"/>
          <w:sz w:val="24"/>
          <w:szCs w:val="22"/>
          <w:highlight w:val="none"/>
        </w:rPr>
      </w:pPr>
      <w:r>
        <w:rPr>
          <w:rFonts w:hint="eastAsia" w:asciiTheme="minorEastAsia" w:hAnsiTheme="minorEastAsia" w:eastAsiaTheme="minorEastAsia"/>
          <w:sz w:val="24"/>
          <w:szCs w:val="22"/>
          <w:highlight w:val="none"/>
        </w:rPr>
        <w:t>3.2代理服务费</w:t>
      </w:r>
      <w:r>
        <w:rPr>
          <w:rFonts w:hint="eastAsia" w:asciiTheme="minorEastAsia" w:hAnsiTheme="minorEastAsia" w:eastAsiaTheme="minorEastAsia"/>
          <w:color w:val="auto"/>
          <w:sz w:val="24"/>
          <w:szCs w:val="22"/>
          <w:highlight w:val="none"/>
        </w:rPr>
        <w:t>：</w:t>
      </w:r>
      <w:r>
        <w:rPr>
          <w:rFonts w:hint="eastAsia" w:asciiTheme="minorEastAsia" w:hAnsiTheme="minorEastAsia" w:eastAsiaTheme="minorEastAsia"/>
          <w:color w:val="auto"/>
          <w:sz w:val="24"/>
          <w:szCs w:val="24"/>
          <w:highlight w:val="none"/>
        </w:rPr>
        <w:t>详见本章第一节投标须知前附表（序号11）</w:t>
      </w:r>
      <w:r>
        <w:rPr>
          <w:rFonts w:hint="eastAsia" w:asciiTheme="minorEastAsia" w:hAnsiTheme="minorEastAsia" w:eastAsiaTheme="minorEastAsia"/>
          <w:color w:val="auto"/>
          <w:sz w:val="24"/>
          <w:szCs w:val="22"/>
          <w:highlight w:val="none"/>
        </w:rPr>
        <w:t>规定。</w:t>
      </w:r>
    </w:p>
    <w:p w14:paraId="1299D63B">
      <w:pPr>
        <w:spacing w:line="360" w:lineRule="auto"/>
        <w:ind w:firstLine="550"/>
        <w:rPr>
          <w:rFonts w:asciiTheme="minorEastAsia" w:hAnsiTheme="minorEastAsia" w:eastAsiaTheme="minorEastAsia"/>
          <w:b/>
          <w:bCs/>
          <w:color w:val="auto"/>
          <w:sz w:val="24"/>
          <w:highlight w:val="none"/>
        </w:rPr>
      </w:pPr>
    </w:p>
    <w:p w14:paraId="78531A6B">
      <w:pPr>
        <w:spacing w:line="360" w:lineRule="auto"/>
        <w:ind w:firstLine="550"/>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4.合格的供应商</w:t>
      </w:r>
    </w:p>
    <w:p w14:paraId="29043179">
      <w:pPr>
        <w:spacing w:line="360" w:lineRule="auto"/>
        <w:ind w:firstLine="523" w:firstLineChars="218"/>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4.1合格的供应商应符合采购文件载明的投标资格。</w:t>
      </w:r>
    </w:p>
    <w:p w14:paraId="7CEA8AC8">
      <w:pPr>
        <w:spacing w:line="360" w:lineRule="auto"/>
        <w:ind w:left="420" w:leftChars="200" w:firstLine="88" w:firstLineChars="37"/>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4.2单位负责人为同一人或者存在直接控股、管理、相互参股关系的不同供应商，不得参加同一合同项下的政府采购活动。除单一来源采购项目外，为采购项目提供整体设计、规范编制或者项目管理、监理、检测等服务的供应商，不得再参加该采购项目的其他采购活动。</w:t>
      </w:r>
    </w:p>
    <w:p w14:paraId="2B3A9160">
      <w:pPr>
        <w:spacing w:line="360" w:lineRule="auto"/>
        <w:ind w:firstLine="55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5.勘察现场</w:t>
      </w:r>
    </w:p>
    <w:p w14:paraId="132AC332">
      <w:pPr>
        <w:spacing w:line="360" w:lineRule="auto"/>
        <w:ind w:firstLine="5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5.1供应商应自行对供货现场和周围环境进行勘察。</w:t>
      </w:r>
    </w:p>
    <w:p w14:paraId="30BBC07A">
      <w:pPr>
        <w:spacing w:line="360" w:lineRule="auto"/>
        <w:ind w:firstLine="550"/>
        <w:rPr>
          <w:rFonts w:asciiTheme="minorEastAsia" w:hAnsiTheme="minorEastAsia" w:eastAsiaTheme="minorEastAsia"/>
          <w:bCs/>
          <w:sz w:val="24"/>
          <w:highlight w:val="none"/>
        </w:rPr>
      </w:pPr>
      <w:r>
        <w:rPr>
          <w:rFonts w:hint="eastAsia" w:asciiTheme="minorEastAsia" w:hAnsiTheme="minorEastAsia" w:eastAsiaTheme="minorEastAsia"/>
          <w:b/>
          <w:sz w:val="24"/>
          <w:highlight w:val="none"/>
        </w:rPr>
        <w:t>6.知识产权</w:t>
      </w:r>
    </w:p>
    <w:p w14:paraId="3D845C7D">
      <w:pPr>
        <w:spacing w:line="360" w:lineRule="auto"/>
        <w:ind w:firstLine="549"/>
        <w:rPr>
          <w:rFonts w:asciiTheme="minorEastAsia" w:hAnsiTheme="minorEastAsia" w:eastAsiaTheme="minorEastAsia"/>
          <w:bCs/>
          <w:sz w:val="24"/>
          <w:highlight w:val="none"/>
        </w:rPr>
      </w:pPr>
      <w:r>
        <w:rPr>
          <w:rFonts w:hint="eastAsia" w:asciiTheme="minorEastAsia" w:hAnsiTheme="minorEastAsia" w:eastAsiaTheme="minorEastAsia"/>
          <w:sz w:val="24"/>
          <w:highlight w:val="none"/>
        </w:rPr>
        <w:t>6.1</w:t>
      </w:r>
      <w:r>
        <w:rPr>
          <w:rFonts w:hint="eastAsia" w:asciiTheme="minorEastAsia" w:hAnsiTheme="minorEastAsia" w:eastAsiaTheme="minorEastAsia"/>
          <w:bCs/>
          <w:sz w:val="24"/>
          <w:highlight w:val="none"/>
        </w:rPr>
        <w:t>供应商须保证，采购人在中华人民共和国境内使用投标货物、资料、技术、服务或其任何一部分时，享有不受限制的合法有效的使用权，不会产生因第三方提出侵犯其专利权、商标权或其它知识产权而引起的法律或经济纠纷。如供应商不拥有相应的知识产权，则在投标报价中必须包括合法获取该知识产权的一切相关费用。</w:t>
      </w:r>
      <w:r>
        <w:rPr>
          <w:rFonts w:hint="eastAsia" w:asciiTheme="minorEastAsia" w:hAnsiTheme="minorEastAsia" w:eastAsiaTheme="minorEastAsia"/>
          <w:sz w:val="24"/>
          <w:highlight w:val="none"/>
        </w:rPr>
        <w:t>如因此导致采购人损失的，供应商须承担全部赔偿责任。</w:t>
      </w:r>
    </w:p>
    <w:p w14:paraId="1D292FAD">
      <w:pPr>
        <w:spacing w:line="360" w:lineRule="auto"/>
        <w:ind w:firstLine="549"/>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6.2供应商如欲在项目实施过程中采用自有知识成果，须在投标文件中声明，并提供相关知识产权证明文件。使用该知识成果后，供应商须提供开发接口和开发手册等技术文档。</w:t>
      </w:r>
    </w:p>
    <w:p w14:paraId="26C5D4BF">
      <w:pPr>
        <w:spacing w:line="360" w:lineRule="auto"/>
        <w:ind w:firstLine="549"/>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7.纪律与保密</w:t>
      </w:r>
    </w:p>
    <w:p w14:paraId="568C5F23">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7.1供应商的投标行为应遵守中国的有关法律、法规和规章。</w:t>
      </w:r>
    </w:p>
    <w:p w14:paraId="17E65A83">
      <w:pPr>
        <w:spacing w:line="360" w:lineRule="auto"/>
        <w:ind w:firstLine="549"/>
        <w:rPr>
          <w:rFonts w:asciiTheme="minorEastAsia" w:hAnsiTheme="minorEastAsia" w:eastAsiaTheme="minorEastAsia"/>
          <w:color w:val="auto"/>
          <w:sz w:val="24"/>
          <w:highlight w:val="none"/>
        </w:rPr>
      </w:pPr>
      <w:r>
        <w:rPr>
          <w:rFonts w:hint="eastAsia" w:asciiTheme="minorEastAsia" w:hAnsiTheme="minorEastAsia" w:eastAsiaTheme="minorEastAsia"/>
          <w:sz w:val="24"/>
          <w:highlight w:val="none"/>
        </w:rPr>
        <w:t>7.2供应商不得相互串通投标报价，不得妨碍其他供应商的公平竞争，不得损害采购人或其他供应商的合法权益，供应商不得以向采购人、评委会成员行贿或者采取其他不正当手段</w:t>
      </w:r>
      <w:r>
        <w:rPr>
          <w:rFonts w:hint="eastAsia" w:asciiTheme="minorEastAsia" w:hAnsiTheme="minorEastAsia" w:eastAsiaTheme="minorEastAsia"/>
          <w:color w:val="auto"/>
          <w:sz w:val="24"/>
          <w:highlight w:val="none"/>
        </w:rPr>
        <w:t>谋取中标。</w:t>
      </w:r>
    </w:p>
    <w:p w14:paraId="7D50F895">
      <w:pPr>
        <w:spacing w:line="360" w:lineRule="auto"/>
        <w:ind w:firstLine="54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7.2.1有下列情形之一的，属于相互串通投标： </w:t>
      </w:r>
    </w:p>
    <w:p w14:paraId="728C2132">
      <w:pPr>
        <w:spacing w:line="360" w:lineRule="auto"/>
        <w:ind w:firstLine="54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highlight w:val="none"/>
        </w:rPr>
        <w:t>供应商直接或间接从采购人或采购代理机构处获得其他供应商的投标情况，并修改其投标文件；</w:t>
      </w:r>
    </w:p>
    <w:p w14:paraId="3045F51D">
      <w:pPr>
        <w:spacing w:line="360" w:lineRule="auto"/>
        <w:ind w:firstLine="54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highlight w:val="none"/>
        </w:rPr>
        <w:t>评审活动开始前供应商直接或间接从采购人或采购代理机构处获得评标委员会、竞争性谈判小组或询价小组组成人员情况；</w:t>
      </w:r>
    </w:p>
    <w:p w14:paraId="1DCA7C7A">
      <w:pPr>
        <w:spacing w:line="360" w:lineRule="auto"/>
        <w:ind w:firstLine="54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highlight w:val="none"/>
        </w:rPr>
        <w:t>供应商接受采购人或采购代理机构授意撤换、修改投标文件；</w:t>
      </w:r>
    </w:p>
    <w:p w14:paraId="1DBBE827">
      <w:pPr>
        <w:spacing w:line="360" w:lineRule="auto"/>
        <w:ind w:firstLine="54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highlight w:val="none"/>
        </w:rPr>
        <w:t>供应商之间协商投标报价、技术方案等投标文件实质性内容；</w:t>
      </w:r>
    </w:p>
    <w:p w14:paraId="44773D39">
      <w:pPr>
        <w:spacing w:line="360" w:lineRule="auto"/>
        <w:ind w:firstLine="54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5</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highlight w:val="none"/>
        </w:rPr>
        <w:t>属于同一集团、协会、商会等组织成员的供应商按照该组织要求协同投标；</w:t>
      </w:r>
    </w:p>
    <w:p w14:paraId="3CD57303">
      <w:pPr>
        <w:spacing w:line="360" w:lineRule="auto"/>
        <w:ind w:firstLine="54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6</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highlight w:val="none"/>
        </w:rPr>
        <w:t>供应商之间事先约定由某一特定供应商中标、成交；</w:t>
      </w:r>
    </w:p>
    <w:p w14:paraId="76112916">
      <w:pPr>
        <w:spacing w:line="360" w:lineRule="auto"/>
        <w:ind w:firstLine="54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7</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highlight w:val="none"/>
        </w:rPr>
        <w:t>供应商之间商定部分供应商放弃投标或者放弃中标、成交；</w:t>
      </w:r>
    </w:p>
    <w:p w14:paraId="5112A61A">
      <w:pPr>
        <w:spacing w:line="360" w:lineRule="auto"/>
        <w:ind w:firstLine="54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8</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highlight w:val="none"/>
        </w:rPr>
        <w:t>供应商与采购人或采购代理机构之间、供应商相互之间为谋求特定供应商中标成交或者排斥其他供应商的其他串通行为。</w:t>
      </w:r>
    </w:p>
    <w:p w14:paraId="63224029">
      <w:pPr>
        <w:spacing w:line="360" w:lineRule="auto"/>
        <w:ind w:firstLine="54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7.2.2有下列情形之一的，视为供应商相互串通投标：</w:t>
      </w:r>
    </w:p>
    <w:p w14:paraId="59372E5E">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color w:val="000000"/>
          <w:sz w:val="24"/>
          <w:szCs w:val="24"/>
          <w:highlight w:val="none"/>
        </w:rPr>
        <w:t>（1）</w:t>
      </w:r>
      <w:r>
        <w:rPr>
          <w:rFonts w:hint="eastAsia" w:asciiTheme="minorEastAsia" w:hAnsiTheme="minorEastAsia" w:eastAsiaTheme="minorEastAsia"/>
          <w:sz w:val="24"/>
          <w:highlight w:val="none"/>
        </w:rPr>
        <w:t>不同供应商的投标文件由同一单位或者个人编制；</w:t>
      </w:r>
    </w:p>
    <w:p w14:paraId="03D8E50B">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color w:val="000000"/>
          <w:sz w:val="24"/>
          <w:szCs w:val="24"/>
          <w:highlight w:val="none"/>
        </w:rPr>
        <w:t>（</w:t>
      </w:r>
      <w:r>
        <w:rPr>
          <w:rFonts w:asciiTheme="minorEastAsia" w:hAnsiTheme="minorEastAsia" w:eastAsiaTheme="minorEastAsia"/>
          <w:color w:val="000000"/>
          <w:sz w:val="24"/>
          <w:szCs w:val="24"/>
          <w:highlight w:val="none"/>
        </w:rPr>
        <w:t>2</w:t>
      </w:r>
      <w:r>
        <w:rPr>
          <w:rFonts w:hint="eastAsia" w:asciiTheme="minorEastAsia" w:hAnsiTheme="minorEastAsia" w:eastAsiaTheme="minorEastAsia"/>
          <w:color w:val="000000"/>
          <w:sz w:val="24"/>
          <w:szCs w:val="24"/>
          <w:highlight w:val="none"/>
        </w:rPr>
        <w:t>）</w:t>
      </w:r>
      <w:r>
        <w:rPr>
          <w:rFonts w:hint="eastAsia" w:asciiTheme="minorEastAsia" w:hAnsiTheme="minorEastAsia" w:eastAsiaTheme="minorEastAsia"/>
          <w:sz w:val="24"/>
          <w:highlight w:val="none"/>
        </w:rPr>
        <w:t>不同供应商委托同一单位或者个人办理投标事宜；</w:t>
      </w:r>
    </w:p>
    <w:p w14:paraId="7021A597">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color w:val="000000"/>
          <w:sz w:val="24"/>
          <w:szCs w:val="24"/>
          <w:highlight w:val="none"/>
        </w:rPr>
        <w:t>（</w:t>
      </w:r>
      <w:r>
        <w:rPr>
          <w:rFonts w:asciiTheme="minorEastAsia" w:hAnsiTheme="minorEastAsia" w:eastAsiaTheme="minorEastAsia"/>
          <w:color w:val="000000"/>
          <w:sz w:val="24"/>
          <w:szCs w:val="24"/>
          <w:highlight w:val="none"/>
        </w:rPr>
        <w:t>3</w:t>
      </w:r>
      <w:r>
        <w:rPr>
          <w:rFonts w:hint="eastAsia" w:asciiTheme="minorEastAsia" w:hAnsiTheme="minorEastAsia" w:eastAsiaTheme="minorEastAsia"/>
          <w:color w:val="000000"/>
          <w:sz w:val="24"/>
          <w:szCs w:val="24"/>
          <w:highlight w:val="none"/>
        </w:rPr>
        <w:t>）</w:t>
      </w:r>
      <w:r>
        <w:rPr>
          <w:rFonts w:hint="eastAsia" w:asciiTheme="minorEastAsia" w:hAnsiTheme="minorEastAsia" w:eastAsiaTheme="minorEastAsia"/>
          <w:sz w:val="24"/>
          <w:highlight w:val="none"/>
        </w:rPr>
        <w:t>不同供应商的投标文件载明的项目管理成员为同一人；</w:t>
      </w:r>
    </w:p>
    <w:p w14:paraId="2B330B4C">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color w:val="000000"/>
          <w:sz w:val="24"/>
          <w:szCs w:val="24"/>
          <w:highlight w:val="none"/>
        </w:rPr>
        <w:t>（</w:t>
      </w:r>
      <w:r>
        <w:rPr>
          <w:rFonts w:asciiTheme="minorEastAsia" w:hAnsiTheme="minorEastAsia" w:eastAsiaTheme="minorEastAsia"/>
          <w:color w:val="000000"/>
          <w:sz w:val="24"/>
          <w:szCs w:val="24"/>
          <w:highlight w:val="none"/>
        </w:rPr>
        <w:t>4</w:t>
      </w:r>
      <w:r>
        <w:rPr>
          <w:rFonts w:hint="eastAsia" w:asciiTheme="minorEastAsia" w:hAnsiTheme="minorEastAsia" w:eastAsiaTheme="minorEastAsia"/>
          <w:color w:val="000000"/>
          <w:sz w:val="24"/>
          <w:szCs w:val="24"/>
          <w:highlight w:val="none"/>
        </w:rPr>
        <w:t>）</w:t>
      </w:r>
      <w:r>
        <w:rPr>
          <w:rFonts w:hint="eastAsia" w:asciiTheme="minorEastAsia" w:hAnsiTheme="minorEastAsia" w:eastAsiaTheme="minorEastAsia"/>
          <w:sz w:val="24"/>
          <w:highlight w:val="none"/>
        </w:rPr>
        <w:t>不同供应商的投标文件异常一致或者投标报价呈规律性差异；</w:t>
      </w:r>
    </w:p>
    <w:p w14:paraId="752834A9">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color w:val="000000"/>
          <w:sz w:val="24"/>
          <w:szCs w:val="24"/>
          <w:highlight w:val="none"/>
        </w:rPr>
        <w:t>（</w:t>
      </w:r>
      <w:r>
        <w:rPr>
          <w:rFonts w:asciiTheme="minorEastAsia" w:hAnsiTheme="minorEastAsia" w:eastAsiaTheme="minorEastAsia"/>
          <w:color w:val="000000"/>
          <w:sz w:val="24"/>
          <w:szCs w:val="24"/>
          <w:highlight w:val="none"/>
        </w:rPr>
        <w:t>5</w:t>
      </w:r>
      <w:r>
        <w:rPr>
          <w:rFonts w:hint="eastAsia" w:asciiTheme="minorEastAsia" w:hAnsiTheme="minorEastAsia" w:eastAsiaTheme="minorEastAsia"/>
          <w:color w:val="000000"/>
          <w:sz w:val="24"/>
          <w:szCs w:val="24"/>
          <w:highlight w:val="none"/>
        </w:rPr>
        <w:t>）</w:t>
      </w:r>
      <w:r>
        <w:rPr>
          <w:rFonts w:hint="eastAsia" w:asciiTheme="minorEastAsia" w:hAnsiTheme="minorEastAsia" w:eastAsiaTheme="minorEastAsia"/>
          <w:sz w:val="24"/>
          <w:highlight w:val="none"/>
        </w:rPr>
        <w:t>不同供应商的投标文件相互混装；</w:t>
      </w:r>
    </w:p>
    <w:p w14:paraId="5126F27E">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color w:val="auto"/>
          <w:sz w:val="24"/>
          <w:highlight w:val="none"/>
        </w:rPr>
        <w:t>7.3在确定中标人之前，供应商</w:t>
      </w:r>
      <w:r>
        <w:rPr>
          <w:rFonts w:hint="eastAsia" w:asciiTheme="minorEastAsia" w:hAnsiTheme="minorEastAsia" w:eastAsiaTheme="minorEastAsia"/>
          <w:sz w:val="24"/>
          <w:highlight w:val="none"/>
        </w:rPr>
        <w:t>不得与采购人就投标价格、投标方案等实质性内容进行谈判，也不得私下接触评委会成员。</w:t>
      </w:r>
    </w:p>
    <w:p w14:paraId="6598C6DB">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7.4由采购人向供应商提供的图纸、详细资料、样品、模型、模件和所有其它资料，被视为保密资料，供应商应予以保密。除非得到采购人的同意，不能向任何第三方透露。开标结束后，应采购人要求，供应商应归还所有从采购人处获得的保密资料。</w:t>
      </w:r>
    </w:p>
    <w:p w14:paraId="24C2B7B5">
      <w:pPr>
        <w:spacing w:line="360" w:lineRule="auto"/>
        <w:ind w:firstLine="549"/>
        <w:rPr>
          <w:rFonts w:asciiTheme="minorEastAsia" w:hAnsiTheme="minorEastAsia" w:eastAsiaTheme="minorEastAsia"/>
          <w:b/>
          <w:sz w:val="24"/>
          <w:highlight w:val="none"/>
        </w:rPr>
      </w:pPr>
    </w:p>
    <w:p w14:paraId="1F3AA6A4">
      <w:pPr>
        <w:spacing w:line="360" w:lineRule="auto"/>
        <w:ind w:firstLine="549"/>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8.联合体投标</w:t>
      </w:r>
    </w:p>
    <w:p w14:paraId="41C72C2F">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8.1除非本项目明确要求不接受联合体形式投标外，两个或两个以上供应商可以组成一个联合体投标，以一个供应商的身份投标。</w:t>
      </w:r>
    </w:p>
    <w:p w14:paraId="4FE9D0DF">
      <w:pPr>
        <w:spacing w:line="360" w:lineRule="auto"/>
        <w:ind w:firstLine="549"/>
        <w:rPr>
          <w:rFonts w:asciiTheme="minorEastAsia" w:hAnsiTheme="minorEastAsia" w:eastAsiaTheme="minorEastAsia"/>
          <w:b/>
          <w:bCs/>
          <w:sz w:val="24"/>
          <w:highlight w:val="none"/>
        </w:rPr>
      </w:pPr>
      <w:r>
        <w:rPr>
          <w:rFonts w:hint="eastAsia" w:asciiTheme="minorEastAsia" w:hAnsiTheme="minorEastAsia" w:eastAsiaTheme="minorEastAsia"/>
          <w:sz w:val="24"/>
          <w:highlight w:val="none"/>
        </w:rPr>
        <w:t>8.2以联合体形式参加投标的，联合体各方均应当符合《政府采购法》第二十二条第一款规定的条件，根据采购项目的特殊要求规定供应商特定条件的，联合体各方中至少应当有一方符合。</w:t>
      </w:r>
    </w:p>
    <w:p w14:paraId="7851CE7F">
      <w:pPr>
        <w:spacing w:line="360" w:lineRule="auto"/>
        <w:ind w:firstLine="550"/>
        <w:rPr>
          <w:rFonts w:asciiTheme="minorEastAsia" w:hAnsiTheme="minorEastAsia" w:eastAsiaTheme="minorEastAsia"/>
          <w:sz w:val="24"/>
          <w:highlight w:val="none"/>
        </w:rPr>
      </w:pPr>
      <w:r>
        <w:rPr>
          <w:rFonts w:hint="eastAsia" w:asciiTheme="minorEastAsia" w:hAnsiTheme="minorEastAsia" w:eastAsiaTheme="minorEastAsia"/>
          <w:bCs/>
          <w:sz w:val="24"/>
          <w:highlight w:val="none"/>
        </w:rPr>
        <w:t>8.3</w:t>
      </w:r>
      <w:r>
        <w:rPr>
          <w:rFonts w:hint="eastAsia" w:asciiTheme="minorEastAsia" w:hAnsiTheme="minorEastAsia" w:eastAsiaTheme="minorEastAsia"/>
          <w:sz w:val="24"/>
          <w:highlight w:val="none"/>
        </w:rPr>
        <w:t>联合体各方之间应当签订联合体协议，明确约定联合体各方应当承担的工作和相应的责任，并将联合体协议连同投标文件一并纳入投标文件。由同一专业的</w:t>
      </w:r>
      <w:r>
        <w:rPr>
          <w:rFonts w:hint="eastAsia" w:asciiTheme="minorEastAsia" w:hAnsiTheme="minorEastAsia" w:eastAsiaTheme="minorEastAsia"/>
          <w:color w:val="auto"/>
          <w:sz w:val="24"/>
          <w:highlight w:val="none"/>
        </w:rPr>
        <w:t>供应商组成的联合体，按照同一资质等级较低的供应商确定资质等</w:t>
      </w:r>
      <w:r>
        <w:rPr>
          <w:rFonts w:hint="eastAsia" w:asciiTheme="minorEastAsia" w:hAnsiTheme="minorEastAsia" w:eastAsiaTheme="minorEastAsia"/>
          <w:sz w:val="24"/>
          <w:highlight w:val="none"/>
        </w:rPr>
        <w:t>级。联合体各方签订联合体协议后，不得再以自己的名义单独在同一项目中投标，也不得组成新的联合体参加同一项目投标。</w:t>
      </w:r>
    </w:p>
    <w:p w14:paraId="50014299">
      <w:pPr>
        <w:spacing w:line="360" w:lineRule="auto"/>
        <w:ind w:firstLine="482" w:firstLineChars="200"/>
        <w:rPr>
          <w:rFonts w:asciiTheme="minorEastAsia" w:hAnsiTheme="minorEastAsia" w:eastAsiaTheme="minorEastAsia"/>
          <w:b/>
          <w:bCs/>
          <w:sz w:val="24"/>
          <w:highlight w:val="none"/>
        </w:rPr>
      </w:pPr>
    </w:p>
    <w:p w14:paraId="57EBF81D">
      <w:pPr>
        <w:spacing w:line="360" w:lineRule="auto"/>
        <w:ind w:firstLine="482" w:firstLineChars="200"/>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9.投标品牌</w:t>
      </w:r>
    </w:p>
    <w:p w14:paraId="37E57078">
      <w:pPr>
        <w:spacing w:line="360" w:lineRule="auto"/>
        <w:ind w:firstLine="523" w:firstLineChars="218"/>
        <w:rPr>
          <w:rFonts w:asciiTheme="minorEastAsia" w:hAnsiTheme="minorEastAsia" w:eastAsiaTheme="minorEastAsia"/>
          <w:sz w:val="24"/>
          <w:highlight w:val="none"/>
        </w:rPr>
      </w:pPr>
      <w:r>
        <w:rPr>
          <w:rFonts w:hint="eastAsia" w:asciiTheme="minorEastAsia" w:hAnsiTheme="minorEastAsia" w:eastAsiaTheme="minorEastAsia"/>
          <w:sz w:val="24"/>
          <w:highlight w:val="none"/>
        </w:rPr>
        <w:t>9.1采购文件中提供的参考商标、品牌或标准（包括工艺、材料、设备、样本目录号码、标准等），是采购人为了方便供应商更准确、更清楚说明拟采购货物的技术规格和标准，并无限制性。若供应商所投品牌为非推荐品牌，其所投品牌主要参数标准须高于或相当于推荐品牌主要参数。</w:t>
      </w:r>
    </w:p>
    <w:p w14:paraId="1A0B331A">
      <w:pPr>
        <w:spacing w:line="360" w:lineRule="auto"/>
        <w:ind w:firstLine="523" w:firstLineChars="218"/>
        <w:rPr>
          <w:rFonts w:asciiTheme="minorEastAsia" w:hAnsiTheme="minorEastAsia" w:eastAsiaTheme="minorEastAsia"/>
          <w:sz w:val="24"/>
          <w:highlight w:val="none"/>
        </w:rPr>
      </w:pPr>
      <w:r>
        <w:rPr>
          <w:rFonts w:hint="eastAsia" w:asciiTheme="minorEastAsia" w:hAnsiTheme="minorEastAsia" w:eastAsiaTheme="minorEastAsia"/>
          <w:sz w:val="24"/>
          <w:highlight w:val="none"/>
        </w:rPr>
        <w:t>9.2为了鼓励竞争，集中采购机构在必要时将依法组织对拟投品牌进行品牌评审。</w:t>
      </w:r>
    </w:p>
    <w:p w14:paraId="008C55DE">
      <w:pPr>
        <w:spacing w:line="360" w:lineRule="auto"/>
        <w:ind w:firstLine="525"/>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10.盖章要求</w:t>
      </w:r>
    </w:p>
    <w:p w14:paraId="73FEE839">
      <w:pPr>
        <w:spacing w:line="360" w:lineRule="auto"/>
        <w:ind w:firstLine="525"/>
        <w:rPr>
          <w:rFonts w:asciiTheme="minorEastAsia" w:hAnsiTheme="minorEastAsia" w:eastAsiaTheme="minorEastAsia"/>
          <w:sz w:val="24"/>
          <w:szCs w:val="22"/>
          <w:highlight w:val="none"/>
        </w:rPr>
      </w:pPr>
      <w:r>
        <w:rPr>
          <w:rFonts w:hint="eastAsia" w:asciiTheme="minorEastAsia" w:hAnsiTheme="minorEastAsia" w:eastAsiaTheme="minorEastAsia"/>
          <w:sz w:val="24"/>
          <w:szCs w:val="22"/>
          <w:highlight w:val="none"/>
        </w:rPr>
        <w:t>10.1按投标文件格式加盖公章，并按格式由法定代表人或企业负责人签字或盖个人印鉴章。</w:t>
      </w:r>
    </w:p>
    <w:p w14:paraId="744133FC">
      <w:pPr>
        <w:spacing w:line="360" w:lineRule="auto"/>
        <w:ind w:firstLine="525" w:firstLineChars="218"/>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11.分包</w:t>
      </w:r>
    </w:p>
    <w:p w14:paraId="66D8A187">
      <w:pPr>
        <w:spacing w:line="360" w:lineRule="auto"/>
        <w:ind w:firstLine="523" w:firstLineChars="218"/>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合同约定或者经采购人同意，中标人可以将中标项目的部分非主体、非关键性工作分包给他人完成。接受分包的人应当具备相应的资格条件，并不得再次分包。如果本项目允许分包，供应商根据采购项目的实际情况，拟在中标后将中标项目的非主体、非关键性工作交由他人完成的，应在投标文件中载明。</w:t>
      </w:r>
    </w:p>
    <w:p w14:paraId="2238F3B9">
      <w:pPr>
        <w:spacing w:line="360" w:lineRule="auto"/>
        <w:ind w:firstLine="523" w:firstLineChars="218"/>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中标人应当就分包项目向采购人负责，接受分包的人就分包项目承担连带责任。</w:t>
      </w:r>
    </w:p>
    <w:p w14:paraId="1A369CD9">
      <w:pPr>
        <w:spacing w:line="360" w:lineRule="auto"/>
        <w:ind w:firstLine="523" w:firstLineChars="218"/>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本项目不得转包。</w:t>
      </w:r>
    </w:p>
    <w:p w14:paraId="069738C9">
      <w:pPr>
        <w:spacing w:line="360" w:lineRule="auto"/>
        <w:ind w:firstLine="550"/>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12.招标采购公告信息的发布</w:t>
      </w:r>
    </w:p>
    <w:p w14:paraId="71CEABB8">
      <w:pPr>
        <w:spacing w:line="360" w:lineRule="auto"/>
        <w:ind w:firstLine="55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12.1本项目</w:t>
      </w:r>
      <w:r>
        <w:rPr>
          <w:rFonts w:hint="eastAsia" w:asciiTheme="minorEastAsia" w:hAnsiTheme="minorEastAsia" w:eastAsiaTheme="minorEastAsia"/>
          <w:sz w:val="24"/>
          <w:highlight w:val="none"/>
          <w:lang w:eastAsia="zh-CN"/>
        </w:rPr>
        <w:t>在</w:t>
      </w:r>
      <w:r>
        <w:rPr>
          <w:rFonts w:hint="eastAsia" w:cs="Times New Roman" w:asciiTheme="minorEastAsia" w:hAnsiTheme="minorEastAsia" w:eastAsiaTheme="minorEastAsia"/>
          <w:sz w:val="24"/>
          <w:highlight w:val="yellow"/>
          <w:lang w:val="en-US" w:eastAsia="zh-CN"/>
        </w:rPr>
        <w:t>蚌埠市交通运输局网站、蚌埠市交通投资集团网站</w:t>
      </w:r>
      <w:r>
        <w:rPr>
          <w:rFonts w:hint="eastAsia" w:cs="Times New Roman" w:asciiTheme="minorEastAsia" w:hAnsiTheme="minorEastAsia" w:eastAsiaTheme="minorEastAsia"/>
          <w:sz w:val="24"/>
          <w:highlight w:val="none"/>
        </w:rPr>
        <w:t>发布</w:t>
      </w:r>
      <w:r>
        <w:rPr>
          <w:rFonts w:hint="eastAsia" w:cs="Times New Roman" w:asciiTheme="minorEastAsia" w:hAnsiTheme="minorEastAsia" w:eastAsiaTheme="minorEastAsia"/>
          <w:sz w:val="24"/>
          <w:highlight w:val="none"/>
          <w:lang w:eastAsia="zh-CN"/>
        </w:rPr>
        <w:t>。</w:t>
      </w:r>
    </w:p>
    <w:p w14:paraId="32FE4EBD">
      <w:pPr>
        <w:pStyle w:val="5"/>
        <w:spacing w:before="0" w:after="0" w:line="360" w:lineRule="auto"/>
        <w:ind w:firstLine="628"/>
        <w:rPr>
          <w:rFonts w:asciiTheme="minorEastAsia" w:hAnsiTheme="minorEastAsia" w:eastAsiaTheme="minorEastAsia"/>
          <w:sz w:val="28"/>
          <w:highlight w:val="none"/>
        </w:rPr>
      </w:pPr>
      <w:bookmarkStart w:id="17" w:name="_Toc29916"/>
      <w:r>
        <w:rPr>
          <w:rFonts w:hint="eastAsia" w:asciiTheme="minorEastAsia" w:hAnsiTheme="minorEastAsia" w:eastAsiaTheme="minorEastAsia"/>
          <w:sz w:val="28"/>
          <w:highlight w:val="none"/>
        </w:rPr>
        <w:t>二．采购文件</w:t>
      </w:r>
      <w:bookmarkEnd w:id="17"/>
    </w:p>
    <w:p w14:paraId="5B6C5C10">
      <w:pPr>
        <w:spacing w:line="360" w:lineRule="auto"/>
        <w:ind w:firstLine="549"/>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13.采购文件构成</w:t>
      </w:r>
    </w:p>
    <w:p w14:paraId="7200E30B">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13.1</w:t>
      </w:r>
      <w:r>
        <w:rPr>
          <w:rFonts w:hint="eastAsia" w:asciiTheme="minorEastAsia" w:hAnsiTheme="minorEastAsia" w:eastAsiaTheme="minorEastAsia"/>
          <w:sz w:val="24"/>
          <w:highlight w:val="none"/>
          <w:lang w:eastAsia="zh-CN"/>
        </w:rPr>
        <w:t>采购文件</w:t>
      </w:r>
      <w:r>
        <w:rPr>
          <w:rFonts w:hint="eastAsia" w:asciiTheme="minorEastAsia" w:hAnsiTheme="minorEastAsia" w:eastAsiaTheme="minorEastAsia"/>
          <w:sz w:val="24"/>
          <w:highlight w:val="none"/>
        </w:rPr>
        <w:t>包括以下部分：</w:t>
      </w:r>
    </w:p>
    <w:p w14:paraId="05201D6C">
      <w:pPr>
        <w:spacing w:line="360" w:lineRule="auto"/>
        <w:ind w:firstLine="523" w:firstLineChars="218"/>
        <w:rPr>
          <w:rFonts w:asciiTheme="minorEastAsia" w:hAnsiTheme="minorEastAsia" w:eastAsiaTheme="minorEastAsia"/>
          <w:bCs/>
          <w:sz w:val="24"/>
          <w:highlight w:val="none"/>
        </w:rPr>
      </w:pPr>
      <w:r>
        <w:rPr>
          <w:rFonts w:hint="eastAsia" w:asciiTheme="minorEastAsia" w:hAnsiTheme="minorEastAsia" w:eastAsiaTheme="minorEastAsia"/>
          <w:color w:val="000000"/>
          <w:sz w:val="24"/>
          <w:szCs w:val="24"/>
          <w:highlight w:val="none"/>
        </w:rPr>
        <w:t>（1）</w:t>
      </w:r>
      <w:r>
        <w:rPr>
          <w:rFonts w:hint="eastAsia" w:asciiTheme="minorEastAsia" w:hAnsiTheme="minorEastAsia" w:eastAsiaTheme="minorEastAsia"/>
          <w:sz w:val="24"/>
          <w:highlight w:val="none"/>
        </w:rPr>
        <w:t>第一章：</w:t>
      </w:r>
      <w:r>
        <w:rPr>
          <w:rFonts w:hint="eastAsia" w:asciiTheme="minorEastAsia" w:hAnsiTheme="minorEastAsia" w:eastAsiaTheme="minorEastAsia"/>
          <w:bCs/>
          <w:sz w:val="24"/>
          <w:highlight w:val="none"/>
        </w:rPr>
        <w:t>采购公告；</w:t>
      </w:r>
    </w:p>
    <w:p w14:paraId="7075B622">
      <w:pPr>
        <w:spacing w:line="360" w:lineRule="auto"/>
        <w:ind w:firstLine="523" w:firstLineChars="218"/>
        <w:rPr>
          <w:rFonts w:asciiTheme="minorEastAsia" w:hAnsiTheme="minorEastAsia" w:eastAsiaTheme="minorEastAsia"/>
          <w:bCs/>
          <w:sz w:val="24"/>
          <w:highlight w:val="none"/>
        </w:rPr>
      </w:pPr>
      <w:r>
        <w:rPr>
          <w:rFonts w:hint="eastAsia" w:asciiTheme="minorEastAsia" w:hAnsiTheme="minorEastAsia" w:eastAsiaTheme="minorEastAsia"/>
          <w:color w:val="000000"/>
          <w:sz w:val="24"/>
          <w:szCs w:val="24"/>
          <w:highlight w:val="none"/>
        </w:rPr>
        <w:t>（2）</w:t>
      </w:r>
      <w:r>
        <w:rPr>
          <w:rFonts w:hint="eastAsia" w:asciiTheme="minorEastAsia" w:hAnsiTheme="minorEastAsia" w:eastAsiaTheme="minorEastAsia"/>
          <w:sz w:val="24"/>
          <w:highlight w:val="none"/>
        </w:rPr>
        <w:t>第二章：</w:t>
      </w:r>
      <w:r>
        <w:rPr>
          <w:rFonts w:hint="eastAsia" w:asciiTheme="minorEastAsia" w:hAnsiTheme="minorEastAsia" w:eastAsiaTheme="minorEastAsia"/>
          <w:bCs/>
          <w:sz w:val="24"/>
          <w:highlight w:val="none"/>
        </w:rPr>
        <w:t>投标须知；</w:t>
      </w:r>
    </w:p>
    <w:p w14:paraId="5CAD9AEC">
      <w:pPr>
        <w:spacing w:line="360" w:lineRule="auto"/>
        <w:ind w:firstLine="523" w:firstLineChars="218"/>
        <w:rPr>
          <w:rFonts w:asciiTheme="minorEastAsia" w:hAnsiTheme="minorEastAsia" w:eastAsiaTheme="minorEastAsia"/>
          <w:bCs/>
          <w:sz w:val="24"/>
          <w:highlight w:val="none"/>
        </w:rPr>
      </w:pPr>
      <w:r>
        <w:rPr>
          <w:rFonts w:hint="eastAsia" w:asciiTheme="minorEastAsia" w:hAnsiTheme="minorEastAsia" w:eastAsiaTheme="minorEastAsia"/>
          <w:color w:val="000000"/>
          <w:sz w:val="24"/>
          <w:szCs w:val="24"/>
          <w:highlight w:val="none"/>
        </w:rPr>
        <w:t>（3）</w:t>
      </w:r>
      <w:r>
        <w:rPr>
          <w:rFonts w:hint="eastAsia" w:asciiTheme="minorEastAsia" w:hAnsiTheme="minorEastAsia" w:eastAsiaTheme="minorEastAsia"/>
          <w:sz w:val="24"/>
          <w:highlight w:val="none"/>
        </w:rPr>
        <w:t>第三章：</w:t>
      </w:r>
      <w:r>
        <w:rPr>
          <w:rFonts w:hint="eastAsia" w:asciiTheme="minorEastAsia" w:hAnsiTheme="minorEastAsia" w:eastAsiaTheme="minorEastAsia"/>
          <w:bCs/>
          <w:sz w:val="24"/>
          <w:highlight w:val="none"/>
        </w:rPr>
        <w:t>采购需求书；</w:t>
      </w:r>
    </w:p>
    <w:p w14:paraId="15350901">
      <w:pPr>
        <w:spacing w:line="360" w:lineRule="auto"/>
        <w:ind w:firstLine="523" w:firstLineChars="218"/>
        <w:rPr>
          <w:rFonts w:asciiTheme="minorEastAsia" w:hAnsiTheme="minorEastAsia" w:eastAsiaTheme="minorEastAsia"/>
          <w:sz w:val="24"/>
          <w:highlight w:val="none"/>
        </w:rPr>
      </w:pPr>
      <w:r>
        <w:rPr>
          <w:rFonts w:hint="eastAsia" w:asciiTheme="minorEastAsia" w:hAnsiTheme="minorEastAsia" w:eastAsiaTheme="minorEastAsia"/>
          <w:color w:val="000000"/>
          <w:sz w:val="24"/>
          <w:szCs w:val="24"/>
          <w:highlight w:val="none"/>
        </w:rPr>
        <w:t>（4）</w:t>
      </w:r>
      <w:r>
        <w:rPr>
          <w:rFonts w:hint="eastAsia" w:asciiTheme="minorEastAsia" w:hAnsiTheme="minorEastAsia" w:eastAsiaTheme="minorEastAsia"/>
          <w:sz w:val="24"/>
          <w:highlight w:val="none"/>
        </w:rPr>
        <w:t>第四章：</w:t>
      </w:r>
      <w:r>
        <w:rPr>
          <w:rFonts w:hint="eastAsia" w:asciiTheme="minorEastAsia" w:hAnsiTheme="minorEastAsia" w:eastAsiaTheme="minorEastAsia"/>
          <w:bCs/>
          <w:sz w:val="24"/>
          <w:highlight w:val="none"/>
        </w:rPr>
        <w:t>评标办法；</w:t>
      </w:r>
    </w:p>
    <w:p w14:paraId="1950EE31">
      <w:pPr>
        <w:spacing w:line="360" w:lineRule="auto"/>
        <w:ind w:firstLine="523" w:firstLineChars="218"/>
        <w:rPr>
          <w:rFonts w:asciiTheme="minorEastAsia" w:hAnsiTheme="minorEastAsia" w:eastAsiaTheme="minorEastAsia"/>
          <w:bCs/>
          <w:sz w:val="24"/>
          <w:highlight w:val="none"/>
        </w:rPr>
      </w:pPr>
      <w:r>
        <w:rPr>
          <w:rFonts w:hint="eastAsia" w:asciiTheme="minorEastAsia" w:hAnsiTheme="minorEastAsia" w:eastAsiaTheme="minorEastAsia"/>
          <w:color w:val="000000"/>
          <w:sz w:val="24"/>
          <w:szCs w:val="24"/>
          <w:highlight w:val="none"/>
        </w:rPr>
        <w:t>（5）</w:t>
      </w:r>
      <w:r>
        <w:rPr>
          <w:rFonts w:hint="eastAsia" w:asciiTheme="minorEastAsia" w:hAnsiTheme="minorEastAsia" w:eastAsiaTheme="minorEastAsia"/>
          <w:sz w:val="24"/>
          <w:highlight w:val="none"/>
        </w:rPr>
        <w:t>第五章：</w:t>
      </w:r>
      <w:r>
        <w:rPr>
          <w:rFonts w:hint="eastAsia" w:asciiTheme="minorEastAsia" w:hAnsiTheme="minorEastAsia" w:eastAsiaTheme="minorEastAsia"/>
          <w:bCs/>
          <w:sz w:val="24"/>
          <w:highlight w:val="none"/>
        </w:rPr>
        <w:t>合同；</w:t>
      </w:r>
    </w:p>
    <w:p w14:paraId="6694476A">
      <w:pPr>
        <w:spacing w:line="360" w:lineRule="auto"/>
        <w:ind w:firstLine="523" w:firstLineChars="218"/>
        <w:rPr>
          <w:rFonts w:asciiTheme="minorEastAsia" w:hAnsiTheme="minorEastAsia" w:eastAsiaTheme="minorEastAsia"/>
          <w:bCs/>
          <w:sz w:val="24"/>
          <w:highlight w:val="none"/>
        </w:rPr>
      </w:pPr>
      <w:r>
        <w:rPr>
          <w:rFonts w:hint="eastAsia" w:asciiTheme="minorEastAsia" w:hAnsiTheme="minorEastAsia" w:eastAsiaTheme="minorEastAsia"/>
          <w:color w:val="000000"/>
          <w:sz w:val="24"/>
          <w:szCs w:val="24"/>
          <w:highlight w:val="none"/>
        </w:rPr>
        <w:t>（6）</w:t>
      </w:r>
      <w:r>
        <w:rPr>
          <w:rFonts w:hint="eastAsia" w:asciiTheme="minorEastAsia" w:hAnsiTheme="minorEastAsia" w:eastAsiaTheme="minorEastAsia"/>
          <w:sz w:val="24"/>
          <w:highlight w:val="none"/>
        </w:rPr>
        <w:t>第六章：</w:t>
      </w:r>
      <w:r>
        <w:rPr>
          <w:rFonts w:hint="eastAsia" w:asciiTheme="minorEastAsia" w:hAnsiTheme="minorEastAsia" w:eastAsiaTheme="minorEastAsia"/>
          <w:bCs/>
          <w:sz w:val="24"/>
          <w:highlight w:val="none"/>
        </w:rPr>
        <w:t>投标文件格式；</w:t>
      </w:r>
    </w:p>
    <w:p w14:paraId="758FA808">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13.2 供应商应认真阅读采购文件中所有的事项、格式、条件、条款和规范等要求。</w:t>
      </w:r>
    </w:p>
    <w:p w14:paraId="47F91F1F">
      <w:pPr>
        <w:spacing w:line="360" w:lineRule="auto"/>
        <w:ind w:firstLine="5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13.3供应商应当按照采购文件的要求编制投标文件。投标文件应对采购文件提出的要求和条件作出实质性响应。</w:t>
      </w:r>
    </w:p>
    <w:p w14:paraId="27F60E3E">
      <w:pPr>
        <w:spacing w:line="360" w:lineRule="auto"/>
        <w:ind w:firstLine="5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13.4供应商获取采购文件后，应仔细检查</w:t>
      </w:r>
      <w:r>
        <w:rPr>
          <w:rFonts w:hint="eastAsia" w:asciiTheme="minorEastAsia" w:hAnsiTheme="minorEastAsia" w:eastAsiaTheme="minorEastAsia"/>
          <w:sz w:val="24"/>
          <w:highlight w:val="none"/>
          <w:lang w:eastAsia="zh-CN"/>
        </w:rPr>
        <w:t>采购文件</w:t>
      </w:r>
      <w:r>
        <w:rPr>
          <w:rFonts w:hint="eastAsia" w:asciiTheme="minorEastAsia" w:hAnsiTheme="minorEastAsia" w:eastAsiaTheme="minorEastAsia"/>
          <w:sz w:val="24"/>
          <w:highlight w:val="none"/>
        </w:rPr>
        <w:t>的所有内容，如有残缺等</w:t>
      </w:r>
      <w:r>
        <w:rPr>
          <w:rFonts w:hint="eastAsia" w:asciiTheme="minorEastAsia" w:hAnsiTheme="minorEastAsia" w:eastAsiaTheme="minorEastAsia"/>
          <w:color w:val="000000" w:themeColor="text1"/>
          <w:sz w:val="24"/>
          <w:highlight w:val="none"/>
          <w14:textFill>
            <w14:solidFill>
              <w14:schemeClr w14:val="tx1"/>
            </w14:solidFill>
          </w14:textFill>
        </w:rPr>
        <w:t>问题应在</w:t>
      </w:r>
      <w:r>
        <w:rPr>
          <w:rFonts w:hint="eastAsia" w:asciiTheme="minorEastAsia" w:hAnsiTheme="minorEastAsia" w:eastAsiaTheme="minorEastAsia"/>
          <w:color w:val="000000" w:themeColor="text1"/>
          <w:sz w:val="24"/>
          <w:szCs w:val="24"/>
          <w:highlight w:val="none"/>
          <w14:textFill>
            <w14:solidFill>
              <w14:schemeClr w14:val="tx1"/>
            </w14:solidFill>
          </w14:textFill>
        </w:rPr>
        <w:t>开标前3日内</w:t>
      </w:r>
      <w:r>
        <w:rPr>
          <w:rFonts w:hint="eastAsia" w:asciiTheme="minorEastAsia" w:hAnsiTheme="minorEastAsia" w:eastAsiaTheme="minorEastAsia"/>
          <w:color w:val="000000" w:themeColor="text1"/>
          <w:sz w:val="24"/>
          <w:highlight w:val="none"/>
          <w14:textFill>
            <w14:solidFill>
              <w14:schemeClr w14:val="tx1"/>
            </w14:solidFill>
          </w14:textFill>
        </w:rPr>
        <w:t>向采</w:t>
      </w:r>
      <w:r>
        <w:rPr>
          <w:rFonts w:hint="eastAsia" w:asciiTheme="minorEastAsia" w:hAnsiTheme="minorEastAsia" w:eastAsiaTheme="minorEastAsia"/>
          <w:sz w:val="24"/>
          <w:highlight w:val="none"/>
        </w:rPr>
        <w:t>购代理机构提出，否则，由此引起的损失由供应商自行承担。</w:t>
      </w:r>
    </w:p>
    <w:p w14:paraId="40890E85">
      <w:pPr>
        <w:spacing w:line="360" w:lineRule="auto"/>
        <w:ind w:firstLine="550"/>
        <w:rPr>
          <w:rFonts w:asciiTheme="minorEastAsia" w:hAnsiTheme="minorEastAsia" w:eastAsiaTheme="minorEastAsia"/>
          <w:b/>
          <w:sz w:val="24"/>
          <w:highlight w:val="none"/>
        </w:rPr>
      </w:pPr>
    </w:p>
    <w:p w14:paraId="2CF09FC6">
      <w:pPr>
        <w:spacing w:line="360" w:lineRule="auto"/>
        <w:ind w:firstLine="55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14.</w:t>
      </w:r>
      <w:r>
        <w:rPr>
          <w:rFonts w:hint="eastAsia" w:asciiTheme="minorEastAsia" w:hAnsiTheme="minorEastAsia" w:eastAsiaTheme="minorEastAsia"/>
          <w:b/>
          <w:sz w:val="24"/>
          <w:highlight w:val="none"/>
          <w:lang w:eastAsia="zh-CN"/>
        </w:rPr>
        <w:t>采购文件</w:t>
      </w:r>
      <w:r>
        <w:rPr>
          <w:rFonts w:hint="eastAsia" w:asciiTheme="minorEastAsia" w:hAnsiTheme="minorEastAsia" w:eastAsiaTheme="minorEastAsia"/>
          <w:b/>
          <w:sz w:val="24"/>
          <w:highlight w:val="none"/>
        </w:rPr>
        <w:t>的澄清与修改</w:t>
      </w:r>
    </w:p>
    <w:p w14:paraId="29C82B55">
      <w:pPr>
        <w:spacing w:line="360" w:lineRule="auto"/>
        <w:ind w:firstLine="5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14.1采购人对</w:t>
      </w:r>
      <w:r>
        <w:rPr>
          <w:rFonts w:hint="eastAsia" w:asciiTheme="minorEastAsia" w:hAnsiTheme="minorEastAsia" w:eastAsiaTheme="minorEastAsia"/>
          <w:sz w:val="24"/>
          <w:highlight w:val="none"/>
          <w:lang w:eastAsia="zh-CN"/>
        </w:rPr>
        <w:t>采购文件</w:t>
      </w:r>
      <w:r>
        <w:rPr>
          <w:rFonts w:hint="eastAsia" w:asciiTheme="minorEastAsia" w:hAnsiTheme="minorEastAsia" w:eastAsiaTheme="minorEastAsia"/>
          <w:sz w:val="24"/>
          <w:highlight w:val="none"/>
        </w:rPr>
        <w:t>进行的澄清、更正或更改，将</w:t>
      </w:r>
      <w:r>
        <w:rPr>
          <w:rFonts w:hint="eastAsia" w:asciiTheme="minorEastAsia" w:hAnsiTheme="minorEastAsia" w:eastAsiaTheme="minorEastAsia"/>
          <w:sz w:val="24"/>
          <w:highlight w:val="none"/>
          <w:lang w:val="en-US" w:eastAsia="zh-CN"/>
        </w:rPr>
        <w:t>以邮件形式</w:t>
      </w:r>
      <w:r>
        <w:rPr>
          <w:rFonts w:hint="eastAsia" w:asciiTheme="minorEastAsia" w:hAnsiTheme="minorEastAsia" w:eastAsiaTheme="minorEastAsia"/>
          <w:sz w:val="24"/>
          <w:highlight w:val="none"/>
        </w:rPr>
        <w:t>发布，该公告内容为</w:t>
      </w:r>
      <w:r>
        <w:rPr>
          <w:rFonts w:hint="eastAsia" w:asciiTheme="minorEastAsia" w:hAnsiTheme="minorEastAsia" w:eastAsiaTheme="minorEastAsia"/>
          <w:sz w:val="24"/>
          <w:highlight w:val="none"/>
          <w:lang w:eastAsia="zh-CN"/>
        </w:rPr>
        <w:t>采购文件</w:t>
      </w:r>
      <w:r>
        <w:rPr>
          <w:rFonts w:hint="eastAsia" w:asciiTheme="minorEastAsia" w:hAnsiTheme="minorEastAsia" w:eastAsiaTheme="minorEastAsia"/>
          <w:sz w:val="24"/>
          <w:highlight w:val="none"/>
        </w:rPr>
        <w:t>的组成部分，对供应商具有约束效力。供应商应主动上网查询，澄清与修改一经发布，视为供应商已收到，采购人不承担供应商未及时关注相关信息引发的的相关责任。</w:t>
      </w:r>
      <w:r>
        <w:rPr>
          <w:rFonts w:hint="eastAsia" w:asciiTheme="minorEastAsia" w:hAnsiTheme="minorEastAsia" w:eastAsiaTheme="minorEastAsia"/>
          <w:sz w:val="24"/>
          <w:highlight w:val="none"/>
          <w:lang w:eastAsia="zh-CN"/>
        </w:rPr>
        <w:t>采购文件</w:t>
      </w:r>
      <w:r>
        <w:rPr>
          <w:rFonts w:hint="eastAsia" w:asciiTheme="minorEastAsia" w:hAnsiTheme="minorEastAsia" w:eastAsiaTheme="minorEastAsia"/>
          <w:sz w:val="24"/>
          <w:highlight w:val="none"/>
        </w:rPr>
        <w:t>的澄清或者修改在同一内容的表述上不一致时，以最后发出的公告为准。</w:t>
      </w:r>
    </w:p>
    <w:p w14:paraId="01E58E09">
      <w:pPr>
        <w:spacing w:line="360" w:lineRule="auto"/>
        <w:ind w:firstLine="550"/>
        <w:rPr>
          <w:rFonts w:asciiTheme="minorEastAsia" w:hAnsiTheme="minorEastAsia" w:eastAsiaTheme="minorEastAsia"/>
          <w:sz w:val="28"/>
          <w:highlight w:val="none"/>
        </w:rPr>
      </w:pPr>
    </w:p>
    <w:p w14:paraId="4F524F0E">
      <w:pPr>
        <w:spacing w:line="360" w:lineRule="auto"/>
        <w:ind w:firstLine="550"/>
        <w:rPr>
          <w:rFonts w:asciiTheme="minorEastAsia" w:hAnsiTheme="minorEastAsia" w:eastAsiaTheme="minorEastAsia"/>
          <w:sz w:val="28"/>
          <w:highlight w:val="none"/>
        </w:rPr>
      </w:pPr>
    </w:p>
    <w:p w14:paraId="296C9B34">
      <w:pPr>
        <w:pStyle w:val="5"/>
        <w:spacing w:before="0" w:after="0" w:line="360" w:lineRule="auto"/>
        <w:ind w:firstLine="628"/>
        <w:rPr>
          <w:rFonts w:asciiTheme="minorEastAsia" w:hAnsiTheme="minorEastAsia" w:eastAsiaTheme="minorEastAsia"/>
          <w:sz w:val="28"/>
          <w:highlight w:val="none"/>
        </w:rPr>
      </w:pPr>
      <w:bookmarkStart w:id="18" w:name="_Toc11310"/>
      <w:r>
        <w:rPr>
          <w:rFonts w:hint="eastAsia" w:asciiTheme="minorEastAsia" w:hAnsiTheme="minorEastAsia" w:eastAsiaTheme="minorEastAsia"/>
          <w:sz w:val="28"/>
          <w:highlight w:val="none"/>
        </w:rPr>
        <w:t>三．投标文件的编制</w:t>
      </w:r>
      <w:bookmarkEnd w:id="18"/>
    </w:p>
    <w:p w14:paraId="2281C470">
      <w:pPr>
        <w:spacing w:line="360" w:lineRule="auto"/>
        <w:ind w:firstLine="55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15.投标文件构成与格式及要求</w:t>
      </w:r>
    </w:p>
    <w:p w14:paraId="027234CB">
      <w:pPr>
        <w:spacing w:line="360" w:lineRule="auto"/>
        <w:ind w:firstLine="5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15.1投标文件是对</w:t>
      </w:r>
      <w:r>
        <w:rPr>
          <w:rFonts w:hint="eastAsia" w:asciiTheme="minorEastAsia" w:hAnsiTheme="minorEastAsia" w:eastAsiaTheme="minorEastAsia"/>
          <w:sz w:val="24"/>
          <w:highlight w:val="none"/>
          <w:lang w:eastAsia="zh-CN"/>
        </w:rPr>
        <w:t>采购文件</w:t>
      </w:r>
      <w:r>
        <w:rPr>
          <w:rFonts w:hint="eastAsia" w:asciiTheme="minorEastAsia" w:hAnsiTheme="minorEastAsia" w:eastAsiaTheme="minorEastAsia"/>
          <w:sz w:val="24"/>
          <w:highlight w:val="none"/>
        </w:rPr>
        <w:t>的实质性响应及承诺文件。</w:t>
      </w:r>
    </w:p>
    <w:p w14:paraId="759D7EEA">
      <w:pPr>
        <w:spacing w:line="360" w:lineRule="auto"/>
        <w:ind w:firstLine="55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15.2</w:t>
      </w:r>
      <w:r>
        <w:rPr>
          <w:rFonts w:hint="eastAsia" w:asciiTheme="minorEastAsia" w:hAnsiTheme="minorEastAsia" w:eastAsiaTheme="minorEastAsia"/>
          <w:bCs/>
          <w:sz w:val="24"/>
          <w:highlight w:val="none"/>
        </w:rPr>
        <w:t>除非注明“供应商可自行制作格式”，投标文件应使用</w:t>
      </w:r>
      <w:r>
        <w:rPr>
          <w:rFonts w:hint="eastAsia" w:asciiTheme="minorEastAsia" w:hAnsiTheme="minorEastAsia" w:eastAsiaTheme="minorEastAsia"/>
          <w:bCs/>
          <w:sz w:val="24"/>
          <w:highlight w:val="none"/>
          <w:lang w:eastAsia="zh-CN"/>
        </w:rPr>
        <w:t>采购文件</w:t>
      </w:r>
      <w:r>
        <w:rPr>
          <w:rFonts w:hint="eastAsia" w:asciiTheme="minorEastAsia" w:hAnsiTheme="minorEastAsia" w:eastAsiaTheme="minorEastAsia"/>
          <w:bCs/>
          <w:sz w:val="24"/>
          <w:highlight w:val="none"/>
        </w:rPr>
        <w:t>提供的格式。</w:t>
      </w:r>
    </w:p>
    <w:p w14:paraId="7E485A0C">
      <w:pPr>
        <w:spacing w:line="360" w:lineRule="auto"/>
        <w:ind w:firstLine="550"/>
        <w:rPr>
          <w:rFonts w:asciiTheme="minorEastAsia" w:hAnsiTheme="minorEastAsia" w:eastAsiaTheme="minorEastAsia"/>
          <w:sz w:val="24"/>
          <w:highlight w:val="none"/>
        </w:rPr>
      </w:pPr>
      <w:r>
        <w:rPr>
          <w:rFonts w:hint="eastAsia" w:asciiTheme="minorEastAsia" w:hAnsiTheme="minorEastAsia" w:eastAsiaTheme="minorEastAsia"/>
          <w:bCs/>
          <w:sz w:val="24"/>
          <w:highlight w:val="none"/>
        </w:rPr>
        <w:t>15.3除专用术语外，投标文件以及供应商与采购人就有关投标的往来函电均应使用中文。供应商提交的支持性文件和印制的文件可以用另一种语言，但相应内容应翻译成中文，对不同文字文本投标文件的解释发生异议的，以中文文本为准。</w:t>
      </w:r>
    </w:p>
    <w:p w14:paraId="74EBD6A3">
      <w:pPr>
        <w:spacing w:line="360" w:lineRule="auto"/>
        <w:ind w:firstLine="5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15.4除非</w:t>
      </w:r>
      <w:r>
        <w:rPr>
          <w:rFonts w:hint="eastAsia" w:asciiTheme="minorEastAsia" w:hAnsiTheme="minorEastAsia" w:eastAsiaTheme="minorEastAsia"/>
          <w:sz w:val="24"/>
          <w:highlight w:val="none"/>
          <w:lang w:eastAsia="zh-CN"/>
        </w:rPr>
        <w:t>采购文件</w:t>
      </w:r>
      <w:r>
        <w:rPr>
          <w:rFonts w:hint="eastAsia" w:asciiTheme="minorEastAsia" w:hAnsiTheme="minorEastAsia" w:eastAsiaTheme="minorEastAsia"/>
          <w:sz w:val="24"/>
          <w:highlight w:val="none"/>
        </w:rPr>
        <w:t>另有规定，投标文件应使用中华人民共和国法定计量单位。</w:t>
      </w:r>
    </w:p>
    <w:p w14:paraId="05E56C6D">
      <w:pPr>
        <w:spacing w:line="360" w:lineRule="auto"/>
        <w:ind w:firstLine="5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15.5除非</w:t>
      </w:r>
      <w:r>
        <w:rPr>
          <w:rFonts w:hint="eastAsia" w:asciiTheme="minorEastAsia" w:hAnsiTheme="minorEastAsia" w:eastAsiaTheme="minorEastAsia"/>
          <w:sz w:val="24"/>
          <w:highlight w:val="none"/>
          <w:lang w:eastAsia="zh-CN"/>
        </w:rPr>
        <w:t>采购文件</w:t>
      </w:r>
      <w:r>
        <w:rPr>
          <w:rFonts w:hint="eastAsia" w:asciiTheme="minorEastAsia" w:hAnsiTheme="minorEastAsia" w:eastAsiaTheme="minorEastAsia"/>
          <w:sz w:val="24"/>
          <w:highlight w:val="none"/>
        </w:rPr>
        <w:t>另有规定，投标文件应使用人民币填报所有报价。允许以多种货币报价的，应当按照中国银行在开标日公布的汇率中间价换算成人民币。</w:t>
      </w:r>
    </w:p>
    <w:p w14:paraId="703AB8B9">
      <w:pPr>
        <w:spacing w:line="360" w:lineRule="auto"/>
        <w:ind w:firstLine="5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15.6本项目不接受电话、传真、邮寄形式的投标.</w:t>
      </w:r>
    </w:p>
    <w:p w14:paraId="61C66466">
      <w:pPr>
        <w:spacing w:line="360" w:lineRule="auto"/>
        <w:ind w:firstLine="5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15.7采购人一律不予退还供应商的投标文件。</w:t>
      </w:r>
    </w:p>
    <w:p w14:paraId="398FDDA3">
      <w:pPr>
        <w:spacing w:line="360" w:lineRule="auto"/>
        <w:ind w:firstLine="5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15.8投标文件的制作：</w:t>
      </w:r>
      <w:r>
        <w:rPr>
          <w:rFonts w:hint="eastAsia" w:asciiTheme="minorEastAsia" w:hAnsiTheme="minorEastAsia" w:eastAsiaTheme="minorEastAsia"/>
          <w:sz w:val="24"/>
          <w:szCs w:val="24"/>
          <w:highlight w:val="none"/>
        </w:rPr>
        <w:t>详见本章第一节投标须知前附表规定</w:t>
      </w:r>
      <w:r>
        <w:rPr>
          <w:rFonts w:hint="eastAsia" w:asciiTheme="minorEastAsia" w:hAnsiTheme="minorEastAsia" w:eastAsiaTheme="minorEastAsia"/>
          <w:sz w:val="24"/>
          <w:highlight w:val="none"/>
        </w:rPr>
        <w:t>。</w:t>
      </w:r>
    </w:p>
    <w:p w14:paraId="5345719A">
      <w:pPr>
        <w:spacing w:line="360" w:lineRule="auto"/>
        <w:ind w:firstLine="55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16.报价</w:t>
      </w:r>
    </w:p>
    <w:p w14:paraId="441F37F0">
      <w:pPr>
        <w:spacing w:line="360" w:lineRule="auto"/>
        <w:ind w:firstLine="5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16.1供应商应以标段（包别）为报价的基本单位。若整个需求分为若干标段（包别），则供应商可选择其中的部分或所有包报价。包内所有项目均应报价（免费赠送的除外），否则将导致投标无效。</w:t>
      </w:r>
    </w:p>
    <w:p w14:paraId="0AED7E76">
      <w:pPr>
        <w:spacing w:line="360" w:lineRule="auto"/>
        <w:ind w:firstLine="5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16.2供应商的报价应包含所投货物、保险、税费、包装、加工及加工损耗、运输、现场落地、安装及安装损耗、调试、检测验收和交付后约定期限内免费维保等工作所发生的一切应有费用。投标报价为签订合同的依据。</w:t>
      </w:r>
    </w:p>
    <w:p w14:paraId="3C523DCF">
      <w:pPr>
        <w:spacing w:line="360" w:lineRule="auto"/>
        <w:ind w:firstLine="5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16.3供应商应在投标文件中注明拟提供货物的单价明细和总价。</w:t>
      </w:r>
    </w:p>
    <w:p w14:paraId="1578C0E0">
      <w:pPr>
        <w:spacing w:line="360" w:lineRule="auto"/>
        <w:ind w:firstLine="5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16.4除非</w:t>
      </w:r>
      <w:r>
        <w:rPr>
          <w:rFonts w:hint="eastAsia" w:asciiTheme="minorEastAsia" w:hAnsiTheme="minorEastAsia" w:eastAsiaTheme="minorEastAsia"/>
          <w:sz w:val="24"/>
          <w:highlight w:val="none"/>
          <w:lang w:eastAsia="zh-CN"/>
        </w:rPr>
        <w:t>采购文件</w:t>
      </w:r>
      <w:r>
        <w:rPr>
          <w:rFonts w:hint="eastAsia" w:asciiTheme="minorEastAsia" w:hAnsiTheme="minorEastAsia" w:eastAsiaTheme="minorEastAsia"/>
          <w:sz w:val="24"/>
          <w:highlight w:val="none"/>
        </w:rPr>
        <w:t>另有规定，每一包只允许有一个最终报价，任何有选择的报价或替代方案投标无效。</w:t>
      </w:r>
    </w:p>
    <w:p w14:paraId="7F3BAA53">
      <w:pPr>
        <w:spacing w:line="360" w:lineRule="auto"/>
        <w:ind w:firstLine="5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16.5</w:t>
      </w:r>
      <w:r>
        <w:rPr>
          <w:rFonts w:hint="eastAsia" w:asciiTheme="minorEastAsia" w:hAnsiTheme="minorEastAsia" w:eastAsiaTheme="minorEastAsia"/>
          <w:sz w:val="24"/>
          <w:szCs w:val="24"/>
          <w:highlight w:val="none"/>
        </w:rPr>
        <w:t>供应商不得</w:t>
      </w:r>
      <w:r>
        <w:rPr>
          <w:rFonts w:hint="eastAsia" w:asciiTheme="minorEastAsia" w:hAnsiTheme="minorEastAsia" w:eastAsiaTheme="minorEastAsia"/>
          <w:sz w:val="24"/>
          <w:highlight w:val="none"/>
        </w:rPr>
        <w:t>采用总价优惠或以总价百分比优惠的方式进行投标报价，其优惠应直接计算并体现在各项投标报价的单价中。</w:t>
      </w:r>
    </w:p>
    <w:p w14:paraId="194CBDA7">
      <w:pPr>
        <w:spacing w:line="360" w:lineRule="auto"/>
        <w:ind w:firstLine="5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16.6除政策性文件规定以外，供应商所报价格在合同实施期间不因市场变化因素而变动。</w:t>
      </w:r>
    </w:p>
    <w:p w14:paraId="7A75C570">
      <w:pPr>
        <w:spacing w:line="360" w:lineRule="auto"/>
        <w:ind w:firstLine="550"/>
        <w:rPr>
          <w:rFonts w:asciiTheme="minorEastAsia" w:hAnsiTheme="minorEastAsia" w:eastAsiaTheme="minorEastAsia"/>
          <w:b/>
          <w:bCs/>
          <w:sz w:val="24"/>
          <w:szCs w:val="22"/>
          <w:highlight w:val="none"/>
        </w:rPr>
      </w:pPr>
      <w:r>
        <w:rPr>
          <w:rFonts w:hint="eastAsia" w:asciiTheme="minorEastAsia" w:hAnsiTheme="minorEastAsia" w:eastAsiaTheme="minorEastAsia"/>
          <w:b/>
          <w:bCs/>
          <w:sz w:val="24"/>
          <w:szCs w:val="22"/>
          <w:highlight w:val="none"/>
        </w:rPr>
        <w:t>17.投标内容填写及说明</w:t>
      </w:r>
    </w:p>
    <w:p w14:paraId="75E287F1">
      <w:pPr>
        <w:pStyle w:val="7"/>
        <w:spacing w:line="360" w:lineRule="auto"/>
        <w:ind w:firstLine="720" w:firstLineChars="300"/>
        <w:rPr>
          <w:rFonts w:asciiTheme="minorEastAsia" w:hAnsiTheme="minorEastAsia" w:eastAsiaTheme="minorEastAsia"/>
          <w:sz w:val="24"/>
          <w:szCs w:val="22"/>
          <w:highlight w:val="none"/>
        </w:rPr>
      </w:pPr>
      <w:r>
        <w:rPr>
          <w:rFonts w:hint="eastAsia" w:asciiTheme="minorEastAsia" w:hAnsiTheme="minorEastAsia" w:eastAsiaTheme="minorEastAsia"/>
          <w:sz w:val="24"/>
          <w:szCs w:val="22"/>
          <w:highlight w:val="none"/>
        </w:rPr>
        <w:t>17.1投标文件须对</w:t>
      </w:r>
      <w:r>
        <w:rPr>
          <w:rFonts w:hint="eastAsia" w:asciiTheme="minorEastAsia" w:hAnsiTheme="minorEastAsia" w:eastAsiaTheme="minorEastAsia"/>
          <w:sz w:val="24"/>
          <w:szCs w:val="22"/>
          <w:highlight w:val="none"/>
          <w:lang w:eastAsia="zh-CN"/>
        </w:rPr>
        <w:t>采购文件</w:t>
      </w:r>
      <w:r>
        <w:rPr>
          <w:rFonts w:hint="eastAsia" w:asciiTheme="minorEastAsia" w:hAnsiTheme="minorEastAsia" w:eastAsiaTheme="minorEastAsia"/>
          <w:sz w:val="24"/>
          <w:szCs w:val="22"/>
          <w:highlight w:val="none"/>
        </w:rPr>
        <w:t>载明的投标资格、技术、资信、服务、报价等全部要求和条件做出实质性和完整的响应，如果投标文件填报的内容资料不详，或没有提供</w:t>
      </w:r>
      <w:r>
        <w:rPr>
          <w:rFonts w:hint="eastAsia" w:asciiTheme="minorEastAsia" w:hAnsiTheme="minorEastAsia" w:eastAsiaTheme="minorEastAsia"/>
          <w:sz w:val="24"/>
          <w:szCs w:val="22"/>
          <w:highlight w:val="none"/>
          <w:lang w:eastAsia="zh-CN"/>
        </w:rPr>
        <w:t>采购文件</w:t>
      </w:r>
      <w:r>
        <w:rPr>
          <w:rFonts w:hint="eastAsia" w:asciiTheme="minorEastAsia" w:hAnsiTheme="minorEastAsia" w:eastAsiaTheme="minorEastAsia"/>
          <w:sz w:val="24"/>
          <w:szCs w:val="22"/>
          <w:highlight w:val="none"/>
        </w:rPr>
        <w:t>中所要求的全部资料、证明及数据，将导致不利后果由投标人自行承担。</w:t>
      </w:r>
    </w:p>
    <w:p w14:paraId="1C309F64">
      <w:pPr>
        <w:spacing w:line="360" w:lineRule="auto"/>
        <w:ind w:firstLine="550"/>
        <w:rPr>
          <w:rFonts w:asciiTheme="minorEastAsia" w:hAnsiTheme="minorEastAsia" w:eastAsiaTheme="minorEastAsia"/>
          <w:sz w:val="24"/>
          <w:szCs w:val="22"/>
          <w:highlight w:val="none"/>
        </w:rPr>
      </w:pPr>
      <w:r>
        <w:rPr>
          <w:rFonts w:hint="eastAsia" w:asciiTheme="minorEastAsia" w:hAnsiTheme="minorEastAsia" w:eastAsiaTheme="minorEastAsia"/>
          <w:sz w:val="24"/>
          <w:szCs w:val="22"/>
          <w:highlight w:val="none"/>
        </w:rPr>
        <w:t>17.2供应商应在投标文件中提交</w:t>
      </w:r>
      <w:r>
        <w:rPr>
          <w:rFonts w:hint="eastAsia" w:asciiTheme="minorEastAsia" w:hAnsiTheme="minorEastAsia" w:eastAsiaTheme="minorEastAsia"/>
          <w:sz w:val="24"/>
          <w:szCs w:val="22"/>
          <w:highlight w:val="none"/>
          <w:lang w:eastAsia="zh-CN"/>
        </w:rPr>
        <w:t>采购文件</w:t>
      </w:r>
      <w:r>
        <w:rPr>
          <w:rFonts w:hint="eastAsia" w:asciiTheme="minorEastAsia" w:hAnsiTheme="minorEastAsia" w:eastAsiaTheme="minorEastAsia"/>
          <w:sz w:val="24"/>
          <w:szCs w:val="22"/>
          <w:highlight w:val="none"/>
        </w:rPr>
        <w:t>要求的有关证明文件，作为其投标文件的一部分。</w:t>
      </w:r>
    </w:p>
    <w:p w14:paraId="42B17083">
      <w:pPr>
        <w:spacing w:line="360" w:lineRule="auto"/>
        <w:ind w:firstLine="550"/>
        <w:rPr>
          <w:rFonts w:asciiTheme="minorEastAsia" w:hAnsiTheme="minorEastAsia" w:eastAsiaTheme="minorEastAsia"/>
          <w:sz w:val="24"/>
          <w:szCs w:val="22"/>
          <w:highlight w:val="none"/>
        </w:rPr>
      </w:pPr>
      <w:r>
        <w:rPr>
          <w:rFonts w:hint="eastAsia" w:asciiTheme="minorEastAsia" w:hAnsiTheme="minorEastAsia" w:eastAsiaTheme="minorEastAsia"/>
          <w:sz w:val="24"/>
          <w:szCs w:val="22"/>
          <w:highlight w:val="none"/>
        </w:rPr>
        <w:t>17.3供应商应在投标文件中提交</w:t>
      </w:r>
      <w:r>
        <w:rPr>
          <w:rFonts w:hint="eastAsia" w:asciiTheme="minorEastAsia" w:hAnsiTheme="minorEastAsia" w:eastAsiaTheme="minorEastAsia"/>
          <w:sz w:val="24"/>
          <w:szCs w:val="22"/>
          <w:highlight w:val="none"/>
          <w:lang w:eastAsia="zh-CN"/>
        </w:rPr>
        <w:t>采购文件</w:t>
      </w:r>
      <w:r>
        <w:rPr>
          <w:rFonts w:hint="eastAsia" w:asciiTheme="minorEastAsia" w:hAnsiTheme="minorEastAsia" w:eastAsiaTheme="minorEastAsia"/>
          <w:sz w:val="24"/>
          <w:szCs w:val="22"/>
          <w:highlight w:val="none"/>
        </w:rPr>
        <w:t>要求的所有货物的合格性以及符合</w:t>
      </w:r>
      <w:r>
        <w:rPr>
          <w:rFonts w:hint="eastAsia" w:asciiTheme="minorEastAsia" w:hAnsiTheme="minorEastAsia" w:eastAsiaTheme="minorEastAsia"/>
          <w:sz w:val="24"/>
          <w:szCs w:val="22"/>
          <w:highlight w:val="none"/>
          <w:lang w:eastAsia="zh-CN"/>
        </w:rPr>
        <w:t>采购文件</w:t>
      </w:r>
      <w:r>
        <w:rPr>
          <w:rFonts w:hint="eastAsia" w:asciiTheme="minorEastAsia" w:hAnsiTheme="minorEastAsia" w:eastAsiaTheme="minorEastAsia"/>
          <w:sz w:val="24"/>
          <w:szCs w:val="22"/>
          <w:highlight w:val="none"/>
        </w:rPr>
        <w:t>规定的证明文件（可以是手册、图纸和资料）等，并作为其投标文件的一部分。包括：</w:t>
      </w:r>
    </w:p>
    <w:p w14:paraId="201A1892">
      <w:pPr>
        <w:spacing w:line="360" w:lineRule="auto"/>
        <w:ind w:firstLine="550"/>
        <w:rPr>
          <w:rFonts w:asciiTheme="minorEastAsia" w:hAnsiTheme="minorEastAsia" w:eastAsiaTheme="minorEastAsia"/>
          <w:sz w:val="24"/>
          <w:szCs w:val="22"/>
          <w:highlight w:val="none"/>
        </w:rPr>
      </w:pPr>
      <w:r>
        <w:rPr>
          <w:rFonts w:hint="eastAsia" w:asciiTheme="minorEastAsia" w:hAnsiTheme="minorEastAsia" w:eastAsiaTheme="minorEastAsia"/>
          <w:sz w:val="24"/>
          <w:szCs w:val="22"/>
          <w:highlight w:val="none"/>
        </w:rPr>
        <w:t>17.3.1货物主要性能（内容）的详细描述；</w:t>
      </w:r>
    </w:p>
    <w:p w14:paraId="5F62596C">
      <w:pPr>
        <w:spacing w:line="360" w:lineRule="auto"/>
        <w:ind w:firstLine="550"/>
        <w:rPr>
          <w:rFonts w:asciiTheme="minorEastAsia" w:hAnsiTheme="minorEastAsia" w:eastAsiaTheme="minorEastAsia"/>
          <w:sz w:val="24"/>
          <w:szCs w:val="22"/>
          <w:highlight w:val="none"/>
        </w:rPr>
      </w:pPr>
      <w:r>
        <w:rPr>
          <w:rFonts w:hint="eastAsia" w:asciiTheme="minorEastAsia" w:hAnsiTheme="minorEastAsia" w:eastAsiaTheme="minorEastAsia"/>
          <w:sz w:val="24"/>
          <w:szCs w:val="22"/>
          <w:highlight w:val="none"/>
        </w:rPr>
        <w:t>17.3.2保证所投货物正常、安全、连续运行期间所需的所有备品、备件及专用工具的详细清单。</w:t>
      </w:r>
    </w:p>
    <w:p w14:paraId="5109478D">
      <w:pPr>
        <w:spacing w:line="360" w:lineRule="auto"/>
        <w:ind w:firstLine="550"/>
        <w:rPr>
          <w:rFonts w:asciiTheme="minorEastAsia" w:hAnsiTheme="minorEastAsia" w:eastAsiaTheme="minorEastAsia"/>
          <w:sz w:val="24"/>
          <w:szCs w:val="22"/>
          <w:highlight w:val="none"/>
        </w:rPr>
      </w:pPr>
      <w:r>
        <w:rPr>
          <w:rFonts w:hint="eastAsia" w:asciiTheme="minorEastAsia" w:hAnsiTheme="minorEastAsia" w:eastAsiaTheme="minorEastAsia"/>
          <w:sz w:val="24"/>
          <w:szCs w:val="22"/>
          <w:highlight w:val="none"/>
        </w:rPr>
        <w:t>17.4投标文件应字迹清楚、编排有序、内容齐全。</w:t>
      </w:r>
    </w:p>
    <w:p w14:paraId="6C7ECE15">
      <w:pPr>
        <w:spacing w:line="360" w:lineRule="auto"/>
        <w:rPr>
          <w:rFonts w:asciiTheme="minorEastAsia" w:hAnsiTheme="minorEastAsia" w:eastAsiaTheme="minorEastAsia"/>
          <w:sz w:val="24"/>
          <w:highlight w:val="none"/>
        </w:rPr>
      </w:pPr>
    </w:p>
    <w:p w14:paraId="3EAFF8D9">
      <w:pPr>
        <w:spacing w:line="360" w:lineRule="auto"/>
        <w:ind w:firstLine="482" w:firstLineChars="200"/>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18.投标保证金：</w:t>
      </w:r>
      <w:r>
        <w:rPr>
          <w:rFonts w:hint="eastAsia" w:asciiTheme="minorEastAsia" w:hAnsiTheme="minorEastAsia" w:eastAsiaTheme="minorEastAsia"/>
          <w:color w:val="auto"/>
          <w:sz w:val="24"/>
          <w:szCs w:val="24"/>
          <w:highlight w:val="none"/>
        </w:rPr>
        <w:t>详见本章第一节投标须知前附表（序号15）规定。</w:t>
      </w:r>
    </w:p>
    <w:p w14:paraId="16863628">
      <w:pPr>
        <w:spacing w:line="360" w:lineRule="auto"/>
        <w:ind w:firstLine="550"/>
        <w:rPr>
          <w:rFonts w:hint="eastAsia" w:asciiTheme="minorEastAsia" w:hAnsiTheme="minorEastAsia" w:eastAsiaTheme="minorEastAsia"/>
          <w:b/>
          <w:sz w:val="24"/>
          <w:highlight w:val="none"/>
        </w:rPr>
      </w:pPr>
    </w:p>
    <w:p w14:paraId="4C8B5A0F">
      <w:pPr>
        <w:spacing w:line="360" w:lineRule="auto"/>
        <w:ind w:firstLine="55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19.投标有效期</w:t>
      </w:r>
    </w:p>
    <w:p w14:paraId="5CC76F2C">
      <w:pPr>
        <w:spacing w:line="360" w:lineRule="auto"/>
        <w:ind w:firstLine="5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19.1为保证采购人有足够的时间完成评标和与中标人签订合同，规定投标有效期。（最长不得超过120天）投标有效期期限</w:t>
      </w:r>
      <w:r>
        <w:rPr>
          <w:rFonts w:hint="eastAsia" w:asciiTheme="minorEastAsia" w:hAnsiTheme="minorEastAsia" w:eastAsiaTheme="minorEastAsia"/>
          <w:bCs/>
          <w:sz w:val="24"/>
          <w:highlight w:val="none"/>
        </w:rPr>
        <w:t>详见</w:t>
      </w:r>
      <w:r>
        <w:rPr>
          <w:rFonts w:hint="eastAsia" w:asciiTheme="minorEastAsia" w:hAnsiTheme="minorEastAsia" w:eastAsiaTheme="minorEastAsia"/>
          <w:sz w:val="24"/>
          <w:szCs w:val="24"/>
          <w:highlight w:val="none"/>
        </w:rPr>
        <w:t>本章第一节投标须知前附表（序号17）</w:t>
      </w:r>
      <w:r>
        <w:rPr>
          <w:rFonts w:hint="eastAsia" w:asciiTheme="minorEastAsia" w:hAnsiTheme="minorEastAsia" w:eastAsiaTheme="minorEastAsia"/>
          <w:bCs/>
          <w:sz w:val="24"/>
          <w:highlight w:val="none"/>
        </w:rPr>
        <w:t>规定</w:t>
      </w:r>
      <w:r>
        <w:rPr>
          <w:rFonts w:hint="eastAsia" w:asciiTheme="minorEastAsia" w:hAnsiTheme="minorEastAsia" w:eastAsiaTheme="minorEastAsia"/>
          <w:sz w:val="24"/>
          <w:highlight w:val="none"/>
        </w:rPr>
        <w:t>。</w:t>
      </w:r>
    </w:p>
    <w:p w14:paraId="10902BC4">
      <w:pPr>
        <w:spacing w:line="360" w:lineRule="auto"/>
        <w:ind w:firstLine="5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19.2在投标有效期内，供应商的投标保持有效，供应商不得要求撤销或修改其投标文件。</w:t>
      </w:r>
    </w:p>
    <w:p w14:paraId="0BE17CEF">
      <w:pPr>
        <w:spacing w:line="360" w:lineRule="auto"/>
        <w:ind w:firstLine="5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19.3投标有效期从投标截止日起计算。</w:t>
      </w:r>
    </w:p>
    <w:p w14:paraId="3CC7BE43">
      <w:pPr>
        <w:spacing w:line="360" w:lineRule="auto"/>
        <w:ind w:firstLine="5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19.4在原定投标有效期满之前，如果出现特殊情况，采购人可以书面形式提出延长投标有效期的要求，经批准后同意延长的，供应商以书面形式予以答复，供应商可以拒绝这种要求。同意延长投标有效期的供应商不允许修改其投标文件的实质性内容。</w:t>
      </w:r>
    </w:p>
    <w:p w14:paraId="25100B20">
      <w:pPr>
        <w:spacing w:line="360" w:lineRule="auto"/>
        <w:ind w:firstLine="550"/>
        <w:rPr>
          <w:rFonts w:asciiTheme="minorEastAsia" w:hAnsiTheme="minorEastAsia" w:eastAsiaTheme="minorEastAsia"/>
          <w:sz w:val="24"/>
          <w:highlight w:val="none"/>
        </w:rPr>
      </w:pPr>
    </w:p>
    <w:p w14:paraId="43AE9282">
      <w:pPr>
        <w:pStyle w:val="5"/>
        <w:spacing w:before="0" w:after="0" w:line="360" w:lineRule="auto"/>
        <w:ind w:firstLine="628"/>
        <w:rPr>
          <w:rFonts w:asciiTheme="minorEastAsia" w:hAnsiTheme="minorEastAsia" w:eastAsiaTheme="minorEastAsia"/>
          <w:sz w:val="28"/>
          <w:highlight w:val="none"/>
        </w:rPr>
      </w:pPr>
      <w:bookmarkStart w:id="19" w:name="_Toc14491"/>
      <w:r>
        <w:rPr>
          <w:rFonts w:hint="eastAsia" w:asciiTheme="minorEastAsia" w:hAnsiTheme="minorEastAsia" w:eastAsiaTheme="minorEastAsia"/>
          <w:highlight w:val="none"/>
        </w:rPr>
        <w:t>四．投标文件的递交</w:t>
      </w:r>
      <w:bookmarkEnd w:id="19"/>
    </w:p>
    <w:p w14:paraId="5426E6FF">
      <w:pPr>
        <w:pStyle w:val="16"/>
        <w:spacing w:line="360" w:lineRule="auto"/>
        <w:ind w:firstLine="482" w:firstLineChars="200"/>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2</w:t>
      </w:r>
      <w:r>
        <w:rPr>
          <w:rFonts w:asciiTheme="minorEastAsia" w:hAnsiTheme="minorEastAsia" w:eastAsiaTheme="minorEastAsia"/>
          <w:b/>
          <w:bCs/>
          <w:sz w:val="24"/>
          <w:szCs w:val="24"/>
          <w:highlight w:val="none"/>
        </w:rPr>
        <w:t>0</w:t>
      </w:r>
      <w:r>
        <w:rPr>
          <w:rFonts w:hint="eastAsia" w:asciiTheme="minorEastAsia" w:hAnsiTheme="minorEastAsia" w:eastAsiaTheme="minorEastAsia"/>
          <w:b/>
          <w:bCs/>
          <w:sz w:val="24"/>
          <w:szCs w:val="24"/>
          <w:highlight w:val="none"/>
        </w:rPr>
        <w:t>.密</w:t>
      </w:r>
      <w:r>
        <w:rPr>
          <w:rFonts w:hint="eastAsia" w:asciiTheme="minorEastAsia" w:hAnsiTheme="minorEastAsia" w:eastAsiaTheme="minorEastAsia"/>
          <w:b/>
          <w:bCs/>
          <w:sz w:val="24"/>
          <w:szCs w:val="24"/>
          <w:highlight w:val="none"/>
          <w:lang w:eastAsia="zh-CN"/>
        </w:rPr>
        <w:t>封</w:t>
      </w:r>
      <w:r>
        <w:rPr>
          <w:rFonts w:hint="eastAsia" w:asciiTheme="minorEastAsia" w:hAnsiTheme="minorEastAsia" w:eastAsiaTheme="minorEastAsia"/>
          <w:b/>
          <w:bCs/>
          <w:sz w:val="24"/>
          <w:szCs w:val="24"/>
          <w:highlight w:val="none"/>
        </w:rPr>
        <w:t>的投标文件</w:t>
      </w:r>
    </w:p>
    <w:p w14:paraId="129B1270">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bCs/>
          <w:sz w:val="24"/>
          <w:highlight w:val="none"/>
        </w:rPr>
        <w:t>2</w:t>
      </w:r>
      <w:r>
        <w:rPr>
          <w:rFonts w:asciiTheme="minorEastAsia" w:hAnsiTheme="minorEastAsia" w:eastAsiaTheme="minorEastAsia"/>
          <w:bCs/>
          <w:sz w:val="24"/>
          <w:highlight w:val="none"/>
        </w:rPr>
        <w:t>0</w:t>
      </w:r>
      <w:r>
        <w:rPr>
          <w:rFonts w:hint="eastAsia" w:asciiTheme="minorEastAsia" w:hAnsiTheme="minorEastAsia" w:eastAsiaTheme="minorEastAsia"/>
          <w:bCs/>
          <w:sz w:val="24"/>
          <w:highlight w:val="none"/>
        </w:rPr>
        <w:t>.1</w:t>
      </w:r>
      <w:r>
        <w:rPr>
          <w:rFonts w:hint="eastAsia" w:asciiTheme="minorEastAsia" w:hAnsiTheme="minorEastAsia" w:eastAsiaTheme="minorEastAsia"/>
          <w:sz w:val="24"/>
          <w:szCs w:val="24"/>
          <w:highlight w:val="none"/>
        </w:rPr>
        <w:t>密</w:t>
      </w:r>
      <w:r>
        <w:rPr>
          <w:rFonts w:hint="eastAsia" w:asciiTheme="minorEastAsia" w:hAnsiTheme="minorEastAsia" w:eastAsiaTheme="minorEastAsia"/>
          <w:sz w:val="24"/>
          <w:szCs w:val="24"/>
          <w:highlight w:val="none"/>
          <w:lang w:eastAsia="zh-CN"/>
        </w:rPr>
        <w:t>封</w:t>
      </w:r>
      <w:r>
        <w:rPr>
          <w:rFonts w:hint="eastAsia" w:asciiTheme="minorEastAsia" w:hAnsiTheme="minorEastAsia" w:eastAsiaTheme="minorEastAsia"/>
          <w:sz w:val="24"/>
          <w:szCs w:val="24"/>
          <w:highlight w:val="none"/>
        </w:rPr>
        <w:t>的投标文件密封和标记要求：详见本章第一节投标须知前附表（序号18）规定。</w:t>
      </w:r>
    </w:p>
    <w:p w14:paraId="5C0A270D">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w:t>
      </w:r>
      <w:r>
        <w:rPr>
          <w:rFonts w:asciiTheme="minorEastAsia" w:hAnsiTheme="minorEastAsia" w:eastAsiaTheme="minorEastAsia"/>
          <w:sz w:val="24"/>
          <w:szCs w:val="24"/>
          <w:highlight w:val="none"/>
        </w:rPr>
        <w:t>0</w:t>
      </w:r>
      <w:r>
        <w:rPr>
          <w:rFonts w:hint="eastAsia" w:asciiTheme="minorEastAsia" w:hAnsiTheme="minorEastAsia" w:eastAsiaTheme="minorEastAsia"/>
          <w:sz w:val="24"/>
          <w:szCs w:val="24"/>
          <w:highlight w:val="none"/>
        </w:rPr>
        <w:t>.2 如果供应商未按上述要求密封及加写标记，采购代理机构对投标文件的误投和提前启封概不负责。</w:t>
      </w:r>
    </w:p>
    <w:p w14:paraId="39CFFC06">
      <w:pPr>
        <w:pStyle w:val="16"/>
        <w:spacing w:line="360" w:lineRule="auto"/>
        <w:rPr>
          <w:rFonts w:asciiTheme="minorEastAsia" w:hAnsiTheme="minorEastAsia" w:eastAsiaTheme="minorEastAsia"/>
          <w:sz w:val="24"/>
          <w:szCs w:val="24"/>
          <w:highlight w:val="none"/>
        </w:rPr>
      </w:pPr>
    </w:p>
    <w:p w14:paraId="5A3CC2B0">
      <w:pPr>
        <w:pStyle w:val="16"/>
        <w:spacing w:line="360" w:lineRule="auto"/>
        <w:ind w:firstLine="482" w:firstLineChars="200"/>
        <w:rPr>
          <w:rFonts w:hint="eastAsia" w:asciiTheme="minorEastAsia" w:hAnsiTheme="minorEastAsia" w:eastAsiaTheme="minorEastAsia"/>
          <w:b/>
          <w:bCs/>
          <w:sz w:val="24"/>
          <w:szCs w:val="24"/>
          <w:highlight w:val="none"/>
          <w:lang w:eastAsia="zh-CN"/>
        </w:rPr>
      </w:pPr>
      <w:r>
        <w:rPr>
          <w:rFonts w:hint="eastAsia" w:asciiTheme="minorEastAsia" w:hAnsiTheme="minorEastAsia" w:eastAsiaTheme="minorEastAsia"/>
          <w:b/>
          <w:bCs/>
          <w:sz w:val="24"/>
          <w:szCs w:val="24"/>
          <w:highlight w:val="none"/>
        </w:rPr>
        <w:t>2</w:t>
      </w:r>
      <w:r>
        <w:rPr>
          <w:rFonts w:asciiTheme="minorEastAsia" w:hAnsiTheme="minorEastAsia" w:eastAsiaTheme="minorEastAsia"/>
          <w:b/>
          <w:bCs/>
          <w:sz w:val="24"/>
          <w:szCs w:val="24"/>
          <w:highlight w:val="none"/>
        </w:rPr>
        <w:t>1</w:t>
      </w:r>
      <w:r>
        <w:rPr>
          <w:rFonts w:hint="eastAsia" w:asciiTheme="minorEastAsia" w:hAnsiTheme="minorEastAsia" w:eastAsiaTheme="minorEastAsia"/>
          <w:b/>
          <w:bCs/>
          <w:sz w:val="24"/>
          <w:szCs w:val="24"/>
          <w:highlight w:val="none"/>
        </w:rPr>
        <w:t>.投标文件的</w:t>
      </w:r>
      <w:r>
        <w:rPr>
          <w:rFonts w:hint="eastAsia" w:asciiTheme="minorEastAsia" w:hAnsiTheme="minorEastAsia" w:eastAsiaTheme="minorEastAsia"/>
          <w:b/>
          <w:bCs/>
          <w:sz w:val="24"/>
          <w:szCs w:val="24"/>
          <w:highlight w:val="none"/>
          <w:lang w:eastAsia="zh-CN"/>
        </w:rPr>
        <w:t>递交</w:t>
      </w:r>
    </w:p>
    <w:p w14:paraId="345107F5">
      <w:pPr>
        <w:pStyle w:val="16"/>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w:t>
      </w: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rPr>
        <w:t>.1供应商应按前附表中的规定，于投标截止时间前提交投标文件。</w:t>
      </w:r>
    </w:p>
    <w:p w14:paraId="319FCB46">
      <w:pPr>
        <w:pStyle w:val="16"/>
        <w:spacing w:line="360" w:lineRule="auto"/>
        <w:rPr>
          <w:rFonts w:asciiTheme="minorEastAsia" w:hAnsiTheme="minorEastAsia" w:eastAsiaTheme="minorEastAsia"/>
          <w:b/>
          <w:bCs/>
          <w:sz w:val="24"/>
          <w:szCs w:val="24"/>
          <w:highlight w:val="none"/>
        </w:rPr>
      </w:pPr>
    </w:p>
    <w:p w14:paraId="301AE9AE">
      <w:pPr>
        <w:pStyle w:val="16"/>
        <w:spacing w:line="360" w:lineRule="auto"/>
        <w:ind w:firstLine="482" w:firstLineChars="200"/>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2</w:t>
      </w:r>
      <w:r>
        <w:rPr>
          <w:rFonts w:asciiTheme="minorEastAsia" w:hAnsiTheme="minorEastAsia" w:eastAsiaTheme="minorEastAsia"/>
          <w:b/>
          <w:bCs/>
          <w:sz w:val="24"/>
          <w:szCs w:val="24"/>
          <w:highlight w:val="none"/>
        </w:rPr>
        <w:t>2</w:t>
      </w:r>
      <w:r>
        <w:rPr>
          <w:rFonts w:hint="eastAsia" w:asciiTheme="minorEastAsia" w:hAnsiTheme="minorEastAsia" w:eastAsiaTheme="minorEastAsia"/>
          <w:b/>
          <w:bCs/>
          <w:sz w:val="24"/>
          <w:szCs w:val="24"/>
          <w:highlight w:val="none"/>
        </w:rPr>
        <w:t>.迟交的投标文件</w:t>
      </w:r>
    </w:p>
    <w:p w14:paraId="463C241F">
      <w:pPr>
        <w:pStyle w:val="1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供应商没有在规定的时间</w:t>
      </w:r>
      <w:r>
        <w:rPr>
          <w:rFonts w:hint="eastAsia" w:asciiTheme="minorEastAsia" w:hAnsiTheme="minorEastAsia" w:eastAsiaTheme="minorEastAsia"/>
          <w:sz w:val="24"/>
          <w:highlight w:val="none"/>
          <w:lang w:eastAsia="zh-CN"/>
        </w:rPr>
        <w:t>递交</w:t>
      </w:r>
      <w:r>
        <w:rPr>
          <w:rFonts w:hint="eastAsia" w:asciiTheme="minorEastAsia" w:hAnsiTheme="minorEastAsia" w:eastAsiaTheme="minorEastAsia"/>
          <w:sz w:val="24"/>
          <w:highlight w:val="none"/>
        </w:rPr>
        <w:t>投标文件的，按前附表约定执行。</w:t>
      </w:r>
    </w:p>
    <w:p w14:paraId="46F453A4">
      <w:pPr>
        <w:pStyle w:val="16"/>
        <w:spacing w:line="360" w:lineRule="auto"/>
        <w:rPr>
          <w:rFonts w:asciiTheme="minorEastAsia" w:hAnsiTheme="minorEastAsia" w:eastAsiaTheme="minorEastAsia"/>
          <w:sz w:val="24"/>
          <w:szCs w:val="24"/>
          <w:highlight w:val="none"/>
        </w:rPr>
      </w:pPr>
    </w:p>
    <w:p w14:paraId="1A1464FF">
      <w:pPr>
        <w:pStyle w:val="5"/>
        <w:spacing w:before="0" w:after="0" w:line="360" w:lineRule="auto"/>
        <w:ind w:firstLine="628"/>
        <w:rPr>
          <w:rFonts w:asciiTheme="minorEastAsia" w:hAnsiTheme="minorEastAsia" w:eastAsiaTheme="minorEastAsia"/>
          <w:sz w:val="28"/>
          <w:highlight w:val="none"/>
        </w:rPr>
      </w:pPr>
      <w:bookmarkStart w:id="20" w:name="_Toc27864"/>
      <w:r>
        <w:rPr>
          <w:rFonts w:hint="eastAsia" w:asciiTheme="minorEastAsia" w:hAnsiTheme="minorEastAsia" w:eastAsiaTheme="minorEastAsia"/>
          <w:sz w:val="28"/>
          <w:highlight w:val="none"/>
        </w:rPr>
        <w:t>五．开标与评标</w:t>
      </w:r>
      <w:bookmarkEnd w:id="20"/>
    </w:p>
    <w:p w14:paraId="5A9E6164">
      <w:pPr>
        <w:spacing w:line="360" w:lineRule="auto"/>
        <w:ind w:firstLine="55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w:t>
      </w:r>
      <w:r>
        <w:rPr>
          <w:rFonts w:asciiTheme="minorEastAsia" w:hAnsiTheme="minorEastAsia" w:eastAsiaTheme="minorEastAsia"/>
          <w:b/>
          <w:sz w:val="24"/>
          <w:highlight w:val="none"/>
        </w:rPr>
        <w:t>3</w:t>
      </w:r>
      <w:r>
        <w:rPr>
          <w:rFonts w:hint="eastAsia" w:asciiTheme="minorEastAsia" w:hAnsiTheme="minorEastAsia" w:eastAsiaTheme="minorEastAsia"/>
          <w:b/>
          <w:sz w:val="24"/>
          <w:highlight w:val="none"/>
        </w:rPr>
        <w:t>.开标</w:t>
      </w:r>
    </w:p>
    <w:p w14:paraId="3411FC11">
      <w:pPr>
        <w:spacing w:line="360" w:lineRule="auto"/>
        <w:ind w:firstLine="5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.1采购代理机构将在</w:t>
      </w:r>
      <w:r>
        <w:rPr>
          <w:rFonts w:hint="eastAsia" w:asciiTheme="minorEastAsia" w:hAnsiTheme="minorEastAsia" w:eastAsiaTheme="minorEastAsia"/>
          <w:sz w:val="24"/>
          <w:szCs w:val="24"/>
          <w:highlight w:val="none"/>
        </w:rPr>
        <w:t>本章第一节投标须知前附表（序号19）</w:t>
      </w:r>
      <w:r>
        <w:rPr>
          <w:rFonts w:hint="eastAsia" w:asciiTheme="minorEastAsia" w:hAnsiTheme="minorEastAsia" w:eastAsiaTheme="minorEastAsia"/>
          <w:bCs/>
          <w:sz w:val="24"/>
          <w:highlight w:val="none"/>
        </w:rPr>
        <w:t>规定</w:t>
      </w:r>
      <w:r>
        <w:rPr>
          <w:rFonts w:hint="eastAsia" w:asciiTheme="minorEastAsia" w:hAnsiTheme="minorEastAsia" w:eastAsiaTheme="minorEastAsia"/>
          <w:sz w:val="24"/>
          <w:highlight w:val="none"/>
        </w:rPr>
        <w:t>的</w:t>
      </w:r>
      <w:r>
        <w:rPr>
          <w:rFonts w:hint="eastAsia" w:asciiTheme="minorEastAsia" w:hAnsiTheme="minorEastAsia" w:eastAsiaTheme="minorEastAsia"/>
          <w:bCs/>
          <w:sz w:val="24"/>
          <w:highlight w:val="none"/>
        </w:rPr>
        <w:t>投标及开标</w:t>
      </w:r>
      <w:r>
        <w:rPr>
          <w:rFonts w:hint="eastAsia" w:asciiTheme="minorEastAsia" w:hAnsiTheme="minorEastAsia" w:eastAsiaTheme="minorEastAsia"/>
          <w:sz w:val="24"/>
          <w:highlight w:val="none"/>
        </w:rPr>
        <w:t>时间和地点组织公开开标。</w:t>
      </w:r>
    </w:p>
    <w:p w14:paraId="46320930">
      <w:pPr>
        <w:spacing w:line="360" w:lineRule="auto"/>
        <w:ind w:firstLine="549"/>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2</w:t>
      </w:r>
      <w:r>
        <w:rPr>
          <w:rFonts w:asciiTheme="minorEastAsia" w:hAnsiTheme="minorEastAsia" w:eastAsiaTheme="minorEastAsia"/>
          <w:bCs/>
          <w:sz w:val="24"/>
          <w:highlight w:val="none"/>
        </w:rPr>
        <w:t>3</w:t>
      </w:r>
      <w:r>
        <w:rPr>
          <w:rFonts w:hint="eastAsia" w:asciiTheme="minorEastAsia" w:hAnsiTheme="minorEastAsia" w:eastAsiaTheme="minorEastAsia"/>
          <w:bCs/>
          <w:sz w:val="24"/>
          <w:highlight w:val="none"/>
        </w:rPr>
        <w:t>.2开标时，</w:t>
      </w:r>
      <w:r>
        <w:rPr>
          <w:rFonts w:hint="eastAsia" w:asciiTheme="minorEastAsia" w:hAnsiTheme="minorEastAsia" w:eastAsiaTheme="minorEastAsia"/>
          <w:bCs/>
          <w:sz w:val="24"/>
          <w:szCs w:val="22"/>
          <w:highlight w:val="none"/>
        </w:rPr>
        <w:t>采购人或采购代理机构当众宣读供应商名称、书面修改和撤回投标的通知以及相应优惠情形等信息。</w:t>
      </w:r>
      <w:r>
        <w:rPr>
          <w:rFonts w:hint="eastAsia" w:asciiTheme="minorEastAsia" w:hAnsiTheme="minorEastAsia" w:eastAsiaTheme="minorEastAsia"/>
          <w:bCs/>
          <w:sz w:val="24"/>
          <w:highlight w:val="none"/>
        </w:rPr>
        <w:t>对投标通过初审和评审的投标报价再进行公开唱标。</w:t>
      </w:r>
    </w:p>
    <w:p w14:paraId="06F98B41">
      <w:pPr>
        <w:spacing w:line="360" w:lineRule="auto"/>
        <w:ind w:firstLine="549"/>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2</w:t>
      </w:r>
      <w:r>
        <w:rPr>
          <w:rFonts w:asciiTheme="minorEastAsia" w:hAnsiTheme="minorEastAsia" w:eastAsiaTheme="minorEastAsia"/>
          <w:bCs/>
          <w:sz w:val="24"/>
          <w:highlight w:val="none"/>
        </w:rPr>
        <w:t>3</w:t>
      </w:r>
      <w:r>
        <w:rPr>
          <w:rFonts w:hint="eastAsia" w:asciiTheme="minorEastAsia" w:hAnsiTheme="minorEastAsia" w:eastAsiaTheme="minorEastAsia"/>
          <w:bCs/>
          <w:sz w:val="24"/>
          <w:highlight w:val="none"/>
        </w:rPr>
        <w:t>.3开标结束后，由采购人或采购人委托评审委员会对供应商资格进行审查，投标文件由评审委员会进行审查，不符合</w:t>
      </w:r>
      <w:r>
        <w:rPr>
          <w:rFonts w:hint="eastAsia" w:asciiTheme="minorEastAsia" w:hAnsiTheme="minorEastAsia" w:eastAsiaTheme="minorEastAsia"/>
          <w:bCs/>
          <w:sz w:val="24"/>
          <w:highlight w:val="none"/>
          <w:lang w:eastAsia="zh-CN"/>
        </w:rPr>
        <w:t>采购文件</w:t>
      </w:r>
      <w:r>
        <w:rPr>
          <w:rFonts w:hint="eastAsia" w:asciiTheme="minorEastAsia" w:hAnsiTheme="minorEastAsia" w:eastAsiaTheme="minorEastAsia"/>
          <w:bCs/>
          <w:sz w:val="24"/>
          <w:highlight w:val="none"/>
        </w:rPr>
        <w:t>要求和相关法律规定的投标无效。</w:t>
      </w:r>
    </w:p>
    <w:p w14:paraId="362BFCCE">
      <w:pPr>
        <w:spacing w:line="360" w:lineRule="auto"/>
        <w:ind w:firstLine="549"/>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23.</w:t>
      </w:r>
      <w:r>
        <w:rPr>
          <w:rFonts w:asciiTheme="minorEastAsia" w:hAnsiTheme="minorEastAsia" w:eastAsiaTheme="minorEastAsia"/>
          <w:bCs/>
          <w:sz w:val="24"/>
          <w:highlight w:val="none"/>
        </w:rPr>
        <w:t>4</w:t>
      </w:r>
      <w:r>
        <w:rPr>
          <w:rFonts w:hint="eastAsia" w:asciiTheme="minorEastAsia" w:hAnsiTheme="minorEastAsia" w:eastAsiaTheme="minorEastAsia"/>
          <w:bCs/>
          <w:sz w:val="24"/>
          <w:highlight w:val="none"/>
        </w:rPr>
        <w:t>供应商代表参加开标会的要求详见</w:t>
      </w:r>
      <w:r>
        <w:rPr>
          <w:rFonts w:hint="eastAsia" w:asciiTheme="minorEastAsia" w:hAnsiTheme="minorEastAsia" w:eastAsiaTheme="minorEastAsia"/>
          <w:sz w:val="24"/>
          <w:szCs w:val="24"/>
          <w:highlight w:val="none"/>
        </w:rPr>
        <w:t>本章第一节投标须知前附表（序号20）</w:t>
      </w:r>
      <w:r>
        <w:rPr>
          <w:rFonts w:hint="eastAsia" w:asciiTheme="minorEastAsia" w:hAnsiTheme="minorEastAsia" w:eastAsiaTheme="minorEastAsia"/>
          <w:bCs/>
          <w:sz w:val="24"/>
          <w:highlight w:val="none"/>
        </w:rPr>
        <w:t>规定。</w:t>
      </w:r>
    </w:p>
    <w:p w14:paraId="08C752E3">
      <w:pPr>
        <w:spacing w:line="360" w:lineRule="auto"/>
        <w:ind w:firstLine="549"/>
        <w:rPr>
          <w:rFonts w:asciiTheme="minorEastAsia" w:hAnsiTheme="minorEastAsia" w:eastAsiaTheme="minorEastAsia"/>
          <w:bCs/>
          <w:sz w:val="24"/>
          <w:highlight w:val="none"/>
        </w:rPr>
      </w:pPr>
      <w:r>
        <w:rPr>
          <w:rFonts w:hint="eastAsia" w:asciiTheme="minorEastAsia" w:hAnsiTheme="minorEastAsia" w:eastAsiaTheme="minorEastAsia"/>
          <w:sz w:val="24"/>
          <w:szCs w:val="24"/>
          <w:highlight w:val="none"/>
        </w:rPr>
        <w:t>23.5开标现场接收投标文件的</w:t>
      </w:r>
      <w:r>
        <w:rPr>
          <w:rFonts w:hint="eastAsia" w:asciiTheme="minorEastAsia" w:hAnsiTheme="minorEastAsia" w:eastAsiaTheme="minorEastAsia"/>
          <w:bCs/>
          <w:sz w:val="24"/>
          <w:highlight w:val="none"/>
        </w:rPr>
        <w:t>要求详见</w:t>
      </w:r>
      <w:r>
        <w:rPr>
          <w:rFonts w:hint="eastAsia" w:asciiTheme="minorEastAsia" w:hAnsiTheme="minorEastAsia" w:eastAsiaTheme="minorEastAsia"/>
          <w:sz w:val="24"/>
          <w:szCs w:val="24"/>
          <w:highlight w:val="none"/>
        </w:rPr>
        <w:t>本章第一节投标须知前附表（序号21）</w:t>
      </w:r>
      <w:r>
        <w:rPr>
          <w:rFonts w:hint="eastAsia" w:asciiTheme="minorEastAsia" w:hAnsiTheme="minorEastAsia" w:eastAsiaTheme="minorEastAsia"/>
          <w:bCs/>
          <w:sz w:val="24"/>
          <w:highlight w:val="none"/>
        </w:rPr>
        <w:t>规定。</w:t>
      </w:r>
    </w:p>
    <w:p w14:paraId="75CBC7FB">
      <w:pPr>
        <w:spacing w:line="360" w:lineRule="auto"/>
        <w:ind w:firstLine="549"/>
        <w:rPr>
          <w:rFonts w:asciiTheme="minorEastAsia" w:hAnsiTheme="minorEastAsia" w:eastAsiaTheme="minorEastAsia"/>
          <w:b/>
          <w:sz w:val="24"/>
          <w:highlight w:val="none"/>
        </w:rPr>
      </w:pPr>
    </w:p>
    <w:p w14:paraId="5BB49318">
      <w:pPr>
        <w:spacing w:line="360" w:lineRule="auto"/>
        <w:ind w:firstLine="549"/>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w:t>
      </w:r>
      <w:r>
        <w:rPr>
          <w:rFonts w:asciiTheme="minorEastAsia" w:hAnsiTheme="minorEastAsia" w:eastAsiaTheme="minorEastAsia"/>
          <w:b/>
          <w:sz w:val="24"/>
          <w:highlight w:val="none"/>
        </w:rPr>
        <w:t>4</w:t>
      </w:r>
      <w:r>
        <w:rPr>
          <w:rFonts w:hint="eastAsia" w:asciiTheme="minorEastAsia" w:hAnsiTheme="minorEastAsia" w:eastAsiaTheme="minorEastAsia"/>
          <w:b/>
          <w:sz w:val="24"/>
          <w:highlight w:val="none"/>
        </w:rPr>
        <w:t>.投标文件的澄清、说明或补正</w:t>
      </w:r>
    </w:p>
    <w:p w14:paraId="5F0B9102">
      <w:pPr>
        <w:spacing w:line="360" w:lineRule="auto"/>
        <w:ind w:firstLine="549"/>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2</w:t>
      </w:r>
      <w:r>
        <w:rPr>
          <w:rFonts w:asciiTheme="minorEastAsia" w:hAnsiTheme="minorEastAsia" w:eastAsiaTheme="minorEastAsia"/>
          <w:bCs/>
          <w:sz w:val="24"/>
          <w:highlight w:val="none"/>
        </w:rPr>
        <w:t>4</w:t>
      </w:r>
      <w:r>
        <w:rPr>
          <w:rFonts w:hint="eastAsia" w:asciiTheme="minorEastAsia" w:hAnsiTheme="minorEastAsia" w:eastAsiaTheme="minorEastAsia"/>
          <w:bCs/>
          <w:sz w:val="24"/>
          <w:highlight w:val="none"/>
        </w:rPr>
        <w:t>.1为有助于投标的审查、评价和比较，评标委员会可以书面方式要求供应商对投标文件中含义不明确、对同类问题表述不一致或者有明显文字和计算错误的内容作必要的澄清、说明或补正。澄清、说明或补正应以书面方式进行并不得超出投标文件的范围或改变投标文件的实质性内容。</w:t>
      </w:r>
    </w:p>
    <w:p w14:paraId="1D6FCFF8">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.2投标文件中大写金额和小写金额不一致的，以大写金额为准；总价金额与按单价汇总金额不一致的，以单价金额计算结果为准；单价金额小数点有明显错位的，应以总价为准，并修改单价。</w:t>
      </w:r>
    </w:p>
    <w:p w14:paraId="1B31600F">
      <w:pPr>
        <w:spacing w:line="360" w:lineRule="auto"/>
        <w:ind w:firstLine="549"/>
        <w:rPr>
          <w:rFonts w:asciiTheme="minorEastAsia" w:hAnsiTheme="minorEastAsia" w:eastAsiaTheme="minorEastAsia"/>
          <w:bCs/>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.3</w:t>
      </w:r>
      <w:r>
        <w:rPr>
          <w:rFonts w:hint="eastAsia" w:asciiTheme="minorEastAsia" w:hAnsiTheme="minorEastAsia" w:eastAsiaTheme="minorEastAsia"/>
          <w:bCs/>
          <w:sz w:val="24"/>
          <w:highlight w:val="none"/>
        </w:rPr>
        <w:t>开标一览表内容与投标文件中明细表内容不一致的，以开标一览表为准。</w:t>
      </w:r>
    </w:p>
    <w:p w14:paraId="427CF17B">
      <w:pPr>
        <w:spacing w:line="360" w:lineRule="auto"/>
        <w:ind w:firstLine="549"/>
        <w:rPr>
          <w:rFonts w:asciiTheme="minorEastAsia" w:hAnsiTheme="minorEastAsia" w:eastAsiaTheme="minorEastAsia"/>
          <w:bCs/>
          <w:color w:val="000000"/>
          <w:sz w:val="24"/>
          <w:highlight w:val="none"/>
        </w:rPr>
      </w:pPr>
    </w:p>
    <w:p w14:paraId="7701BBF3">
      <w:pPr>
        <w:spacing w:line="360" w:lineRule="auto"/>
        <w:ind w:firstLine="549"/>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25.评标</w:t>
      </w:r>
    </w:p>
    <w:p w14:paraId="6E7B4D49">
      <w:pPr>
        <w:spacing w:line="360" w:lineRule="auto"/>
        <w:ind w:firstLine="523" w:firstLineChars="218"/>
        <w:rPr>
          <w:rFonts w:asciiTheme="minorEastAsia" w:hAnsiTheme="minorEastAsia" w:eastAsiaTheme="minorEastAsia"/>
          <w:b/>
          <w:sz w:val="24"/>
          <w:highlight w:val="none"/>
        </w:rPr>
      </w:pPr>
      <w:r>
        <w:rPr>
          <w:rFonts w:hint="eastAsia" w:asciiTheme="minorEastAsia" w:hAnsiTheme="minorEastAsia" w:eastAsiaTheme="minorEastAsia"/>
          <w:sz w:val="24"/>
          <w:highlight w:val="none"/>
        </w:rPr>
        <w:t>25.1评委会按照</w:t>
      </w:r>
      <w:r>
        <w:rPr>
          <w:rFonts w:hint="eastAsia" w:asciiTheme="minorEastAsia" w:hAnsiTheme="minorEastAsia" w:eastAsiaTheme="minorEastAsia"/>
          <w:sz w:val="24"/>
          <w:highlight w:val="none"/>
          <w:lang w:eastAsia="zh-CN"/>
        </w:rPr>
        <w:t>采购文件</w:t>
      </w:r>
      <w:r>
        <w:rPr>
          <w:rFonts w:hint="eastAsia" w:asciiTheme="minorEastAsia" w:hAnsiTheme="minorEastAsia" w:eastAsiaTheme="minorEastAsia"/>
          <w:sz w:val="24"/>
          <w:highlight w:val="none"/>
        </w:rPr>
        <w:t>规定的评标标准和方法对供应商进行投标有效性评审。投标有效性评审分为初审和评审。</w:t>
      </w:r>
    </w:p>
    <w:p w14:paraId="0A3A62E5">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25.2初审时，评委会将首先审查投标文件是否实质上响应</w:t>
      </w:r>
      <w:r>
        <w:rPr>
          <w:rFonts w:hint="eastAsia" w:asciiTheme="minorEastAsia" w:hAnsiTheme="minorEastAsia" w:eastAsiaTheme="minorEastAsia"/>
          <w:sz w:val="24"/>
          <w:highlight w:val="none"/>
          <w:lang w:eastAsia="zh-CN"/>
        </w:rPr>
        <w:t>采购文件</w:t>
      </w:r>
      <w:r>
        <w:rPr>
          <w:rFonts w:hint="eastAsia" w:asciiTheme="minorEastAsia" w:hAnsiTheme="minorEastAsia" w:eastAsiaTheme="minorEastAsia"/>
          <w:sz w:val="24"/>
          <w:highlight w:val="none"/>
        </w:rPr>
        <w:t>的初审指标要求。实质上响应的投标应与</w:t>
      </w:r>
      <w:r>
        <w:rPr>
          <w:rFonts w:hint="eastAsia" w:asciiTheme="minorEastAsia" w:hAnsiTheme="minorEastAsia" w:eastAsiaTheme="minorEastAsia"/>
          <w:sz w:val="24"/>
          <w:highlight w:val="none"/>
          <w:lang w:eastAsia="zh-CN"/>
        </w:rPr>
        <w:t>采购文件</w:t>
      </w:r>
      <w:r>
        <w:rPr>
          <w:rFonts w:hint="eastAsia" w:asciiTheme="minorEastAsia" w:hAnsiTheme="minorEastAsia" w:eastAsiaTheme="minorEastAsia"/>
          <w:sz w:val="24"/>
          <w:highlight w:val="none"/>
        </w:rPr>
        <w:t>的全部条款、条件和规格相符，没有重大偏离或保留。所谓重大偏离或保留是指影响合同的供货范围、质量和性能等；或者在实质上与</w:t>
      </w:r>
      <w:r>
        <w:rPr>
          <w:rFonts w:hint="eastAsia" w:asciiTheme="minorEastAsia" w:hAnsiTheme="minorEastAsia" w:eastAsiaTheme="minorEastAsia"/>
          <w:sz w:val="24"/>
          <w:highlight w:val="none"/>
          <w:lang w:eastAsia="zh-CN"/>
        </w:rPr>
        <w:t>采购文件</w:t>
      </w:r>
      <w:r>
        <w:rPr>
          <w:rFonts w:hint="eastAsia" w:asciiTheme="minorEastAsia" w:hAnsiTheme="minorEastAsia" w:eastAsiaTheme="minorEastAsia"/>
          <w:sz w:val="24"/>
          <w:highlight w:val="none"/>
        </w:rPr>
        <w:t>不一致，而且限制了采购人或供应商的义务。这些偏离或保留将会对其他实质上响应要求的供应商的竞争地位产生不公正的影响。供应商不得通过修改或撤销不合要求的偏离或保留而使其投标成为响应性的投标。</w:t>
      </w:r>
    </w:p>
    <w:p w14:paraId="78846CF6">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25.3评审时，评委会将审查投标文件是否符合</w:t>
      </w:r>
      <w:r>
        <w:rPr>
          <w:rFonts w:hint="eastAsia" w:asciiTheme="minorEastAsia" w:hAnsiTheme="minorEastAsia" w:eastAsiaTheme="minorEastAsia"/>
          <w:sz w:val="24"/>
          <w:highlight w:val="none"/>
          <w:lang w:eastAsia="zh-CN"/>
        </w:rPr>
        <w:t>采购文件</w:t>
      </w:r>
      <w:r>
        <w:rPr>
          <w:rFonts w:hint="eastAsia" w:asciiTheme="minorEastAsia" w:hAnsiTheme="minorEastAsia" w:eastAsiaTheme="minorEastAsia"/>
          <w:sz w:val="24"/>
          <w:highlight w:val="none"/>
        </w:rPr>
        <w:t>的评审标准要求。</w:t>
      </w:r>
    </w:p>
    <w:p w14:paraId="20275E6C">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25.4如果投标文件未通过投标有效性评审，投标无效。</w:t>
      </w:r>
    </w:p>
    <w:p w14:paraId="163C1D99">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25.5评委会决定投标文件的响应性及符合性只能根据投标文件的内容，不再依据其他外部证据确定。</w:t>
      </w:r>
    </w:p>
    <w:p w14:paraId="3904C8CF">
      <w:pPr>
        <w:spacing w:line="360" w:lineRule="auto"/>
        <w:ind w:firstLine="549"/>
        <w:rPr>
          <w:rFonts w:asciiTheme="minorEastAsia" w:hAnsiTheme="minorEastAsia" w:eastAsiaTheme="minorEastAsia"/>
          <w:sz w:val="24"/>
          <w:highlight w:val="none"/>
        </w:rPr>
      </w:pPr>
    </w:p>
    <w:p w14:paraId="1B83CE48">
      <w:pPr>
        <w:spacing w:line="360" w:lineRule="auto"/>
        <w:ind w:firstLine="549"/>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26. 在招标采购中，出现下列情形之一的，投标无效：</w:t>
      </w:r>
    </w:p>
    <w:p w14:paraId="1AA53E3A">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（1）投标文件未按</w:t>
      </w:r>
      <w:r>
        <w:rPr>
          <w:rFonts w:hint="eastAsia" w:asciiTheme="minorEastAsia" w:hAnsiTheme="minorEastAsia" w:eastAsiaTheme="minorEastAsia"/>
          <w:sz w:val="24"/>
          <w:highlight w:val="none"/>
          <w:lang w:eastAsia="zh-CN"/>
        </w:rPr>
        <w:t>采购文件</w:t>
      </w:r>
      <w:r>
        <w:rPr>
          <w:rFonts w:hint="eastAsia" w:asciiTheme="minorEastAsia" w:hAnsiTheme="minorEastAsia" w:eastAsiaTheme="minorEastAsia"/>
          <w:sz w:val="24"/>
          <w:highlight w:val="none"/>
        </w:rPr>
        <w:t>提供的投标文件格式盖章的，包括盖单位章，法定代表人（企业负责人）签字或盖个人印鉴章；</w:t>
      </w:r>
    </w:p>
    <w:p w14:paraId="730340D6">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（2）委托代理人没有合法、有效的投标授权书的；</w:t>
      </w:r>
    </w:p>
    <w:p w14:paraId="425A6832">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（3）供应商不符合国家或者</w:t>
      </w:r>
      <w:r>
        <w:rPr>
          <w:rFonts w:hint="eastAsia" w:asciiTheme="minorEastAsia" w:hAnsiTheme="minorEastAsia" w:eastAsiaTheme="minorEastAsia"/>
          <w:sz w:val="24"/>
          <w:highlight w:val="none"/>
          <w:lang w:eastAsia="zh-CN"/>
        </w:rPr>
        <w:t>采购文件</w:t>
      </w:r>
      <w:r>
        <w:rPr>
          <w:rFonts w:hint="eastAsia" w:asciiTheme="minorEastAsia" w:hAnsiTheme="minorEastAsia" w:eastAsiaTheme="minorEastAsia"/>
          <w:sz w:val="24"/>
          <w:highlight w:val="none"/>
        </w:rPr>
        <w:t>规定的资格条件；</w:t>
      </w:r>
    </w:p>
    <w:p w14:paraId="4D27A892">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（4）同一供应商提交两个以上不同的投标文件或者投标报价，但</w:t>
      </w:r>
      <w:r>
        <w:rPr>
          <w:rFonts w:hint="eastAsia" w:asciiTheme="minorEastAsia" w:hAnsiTheme="minorEastAsia" w:eastAsiaTheme="minorEastAsia"/>
          <w:sz w:val="24"/>
          <w:highlight w:val="none"/>
          <w:lang w:eastAsia="zh-CN"/>
        </w:rPr>
        <w:t>采购文件</w:t>
      </w:r>
      <w:r>
        <w:rPr>
          <w:rFonts w:hint="eastAsia" w:asciiTheme="minorEastAsia" w:hAnsiTheme="minorEastAsia" w:eastAsiaTheme="minorEastAsia"/>
          <w:sz w:val="24"/>
          <w:highlight w:val="none"/>
        </w:rPr>
        <w:t>要求提交备选投标的除外；</w:t>
      </w:r>
    </w:p>
    <w:p w14:paraId="657EED6A">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（5）投标报价低于成本或者高于</w:t>
      </w:r>
      <w:r>
        <w:rPr>
          <w:rFonts w:hint="eastAsia" w:asciiTheme="minorEastAsia" w:hAnsiTheme="minorEastAsia" w:eastAsiaTheme="minorEastAsia"/>
          <w:sz w:val="24"/>
          <w:highlight w:val="none"/>
          <w:lang w:eastAsia="zh-CN"/>
        </w:rPr>
        <w:t>采购文件</w:t>
      </w:r>
      <w:r>
        <w:rPr>
          <w:rFonts w:hint="eastAsia" w:asciiTheme="minorEastAsia" w:hAnsiTheme="minorEastAsia" w:eastAsiaTheme="minorEastAsia"/>
          <w:sz w:val="24"/>
          <w:highlight w:val="none"/>
        </w:rPr>
        <w:t>设定的采购预算或最高限价的；</w:t>
      </w:r>
    </w:p>
    <w:p w14:paraId="20DA30FE">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（6）投标文件没有对</w:t>
      </w:r>
      <w:r>
        <w:rPr>
          <w:rFonts w:hint="eastAsia" w:asciiTheme="minorEastAsia" w:hAnsiTheme="minorEastAsia" w:eastAsiaTheme="minorEastAsia"/>
          <w:sz w:val="24"/>
          <w:highlight w:val="none"/>
          <w:lang w:eastAsia="zh-CN"/>
        </w:rPr>
        <w:t>采购文件</w:t>
      </w:r>
      <w:r>
        <w:rPr>
          <w:rFonts w:hint="eastAsia" w:asciiTheme="minorEastAsia" w:hAnsiTheme="minorEastAsia" w:eastAsiaTheme="minorEastAsia"/>
          <w:sz w:val="24"/>
          <w:highlight w:val="none"/>
        </w:rPr>
        <w:t>的实质性要求和条件作出响应的；</w:t>
      </w:r>
    </w:p>
    <w:p w14:paraId="0F088B98">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（7）供应商有串通投标、弄虚作假、行贿等违法行为的；</w:t>
      </w:r>
    </w:p>
    <w:p w14:paraId="6FCE837D">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（8）投标联合体没有提交共同投标协议的；</w:t>
      </w:r>
    </w:p>
    <w:p w14:paraId="0D8A09A1">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（9）投标文件载明的招标项目完成期限超过</w:t>
      </w:r>
      <w:r>
        <w:rPr>
          <w:rFonts w:hint="eastAsia" w:asciiTheme="minorEastAsia" w:hAnsiTheme="minorEastAsia" w:eastAsiaTheme="minorEastAsia"/>
          <w:sz w:val="24"/>
          <w:highlight w:val="none"/>
          <w:lang w:eastAsia="zh-CN"/>
        </w:rPr>
        <w:t>采购文件</w:t>
      </w:r>
      <w:r>
        <w:rPr>
          <w:rFonts w:hint="eastAsia" w:asciiTheme="minorEastAsia" w:hAnsiTheme="minorEastAsia" w:eastAsiaTheme="minorEastAsia"/>
          <w:sz w:val="24"/>
          <w:highlight w:val="none"/>
        </w:rPr>
        <w:t>规定的期限；</w:t>
      </w:r>
    </w:p>
    <w:p w14:paraId="06E43892">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（10）明显不符合技术规范、技术标准的要求；</w:t>
      </w:r>
    </w:p>
    <w:p w14:paraId="1E4A3CD1">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（11）投标文件附有采购人不能接受的条件；</w:t>
      </w:r>
    </w:p>
    <w:p w14:paraId="7D5056D2">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（12）投标文件内容不全，关键内容字迹模糊、难以辨认或未按规定格式填写的；</w:t>
      </w:r>
    </w:p>
    <w:p w14:paraId="407F081F">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（13）开标时，企业法定代表人或委托代理人未按时到场，或按时到场但授权委托书（原件）、身份证（原件）未携带齐全的或不符合</w:t>
      </w:r>
      <w:r>
        <w:rPr>
          <w:rFonts w:hint="eastAsia" w:asciiTheme="minorEastAsia" w:hAnsiTheme="minorEastAsia" w:eastAsiaTheme="minorEastAsia"/>
          <w:sz w:val="24"/>
          <w:highlight w:val="none"/>
          <w:lang w:eastAsia="zh-CN"/>
        </w:rPr>
        <w:t>采购文件</w:t>
      </w:r>
      <w:r>
        <w:rPr>
          <w:rFonts w:hint="eastAsia" w:asciiTheme="minorEastAsia" w:hAnsiTheme="minorEastAsia" w:eastAsiaTheme="minorEastAsia"/>
          <w:sz w:val="24"/>
          <w:highlight w:val="none"/>
        </w:rPr>
        <w:t>规定的；</w:t>
      </w:r>
    </w:p>
    <w:p w14:paraId="7FAF82E3">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（14）相互抄取投标文件，投标文件内容中出现多处明显雷同、有互相串标哄抬报价嫌疑的；</w:t>
      </w:r>
    </w:p>
    <w:p w14:paraId="6297CD52">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（15）供应商对同一招标项目递交两份或多份内容不同的投标文件，或对同一招标项目有两个或多个投标报价，且未声明哪一份有效的；</w:t>
      </w:r>
    </w:p>
    <w:p w14:paraId="4C0F56C3">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（16）投标文件中所采取的技术措施经评标委员会判定不可行的；</w:t>
      </w:r>
    </w:p>
    <w:p w14:paraId="44F17383">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（17）不同供应商委托在同一单位缴纳社会保险的人员编制投标文件、办理投标事宜的；</w:t>
      </w:r>
    </w:p>
    <w:p w14:paraId="57B1AD64">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（18）不同供应商的投标文件中（供应商针对投标项目特点自行编制部分）出现整章节、整段落或错误异常一致；</w:t>
      </w:r>
    </w:p>
    <w:p w14:paraId="611E3644">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（19）不同供应商的投标报价异常一致的（精确到人民币“元”）；</w:t>
      </w:r>
    </w:p>
    <w:p w14:paraId="0FC313C5">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（20）投标文件无法打开或不完整的；</w:t>
      </w:r>
    </w:p>
    <w:p w14:paraId="77473B1D">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（21）投标文件中携带病毒并造成后果的；</w:t>
      </w:r>
    </w:p>
    <w:p w14:paraId="0480A5A3">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（22）恶意递交投标文件，企图造成网络堵塞或瘫痪的；</w:t>
      </w:r>
    </w:p>
    <w:p w14:paraId="516E3137">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（23）其他经评标委员会评审认定响应无效情形的；</w:t>
      </w:r>
    </w:p>
    <w:p w14:paraId="3095D82B">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（24）法律、法规、</w:t>
      </w:r>
      <w:r>
        <w:rPr>
          <w:rFonts w:hint="eastAsia" w:asciiTheme="minorEastAsia" w:hAnsiTheme="minorEastAsia" w:eastAsiaTheme="minorEastAsia"/>
          <w:sz w:val="24"/>
          <w:highlight w:val="none"/>
          <w:lang w:eastAsia="zh-CN"/>
        </w:rPr>
        <w:t>采购文件</w:t>
      </w:r>
      <w:r>
        <w:rPr>
          <w:rFonts w:hint="eastAsia" w:asciiTheme="minorEastAsia" w:hAnsiTheme="minorEastAsia" w:eastAsiaTheme="minorEastAsia"/>
          <w:sz w:val="24"/>
          <w:highlight w:val="none"/>
        </w:rPr>
        <w:t>规定的其他情形。</w:t>
      </w:r>
    </w:p>
    <w:p w14:paraId="09518CB3">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采购人或采购代理机构会把相关原因通知供应商。</w:t>
      </w:r>
    </w:p>
    <w:p w14:paraId="6C36F7BD">
      <w:pPr>
        <w:spacing w:line="360" w:lineRule="auto"/>
        <w:ind w:firstLine="549"/>
        <w:rPr>
          <w:rFonts w:asciiTheme="minorEastAsia" w:hAnsiTheme="minorEastAsia" w:eastAsiaTheme="minorEastAsia"/>
          <w:sz w:val="24"/>
          <w:highlight w:val="none"/>
        </w:rPr>
      </w:pPr>
    </w:p>
    <w:p w14:paraId="734C8962">
      <w:pPr>
        <w:spacing w:line="360" w:lineRule="auto"/>
        <w:ind w:firstLine="549"/>
        <w:rPr>
          <w:rFonts w:asciiTheme="minorEastAsia" w:hAnsiTheme="minorEastAsia" w:eastAsiaTheme="minorEastAsia"/>
          <w:b/>
          <w:bCs/>
          <w:sz w:val="24"/>
          <w:highlight w:val="none"/>
        </w:rPr>
      </w:pPr>
      <w:r>
        <w:rPr>
          <w:rFonts w:asciiTheme="minorEastAsia" w:hAnsiTheme="minorEastAsia" w:eastAsiaTheme="minorEastAsia"/>
          <w:b/>
          <w:bCs/>
          <w:sz w:val="24"/>
          <w:highlight w:val="none"/>
        </w:rPr>
        <w:t>2</w:t>
      </w:r>
      <w:r>
        <w:rPr>
          <w:rFonts w:hint="eastAsia" w:asciiTheme="minorEastAsia" w:hAnsiTheme="minorEastAsia" w:eastAsiaTheme="minorEastAsia"/>
          <w:b/>
          <w:bCs/>
          <w:sz w:val="24"/>
          <w:highlight w:val="none"/>
        </w:rPr>
        <w:t>7</w:t>
      </w:r>
      <w:r>
        <w:rPr>
          <w:rFonts w:asciiTheme="minorEastAsia" w:hAnsiTheme="minorEastAsia" w:eastAsiaTheme="minorEastAsia"/>
          <w:b/>
          <w:bCs/>
          <w:sz w:val="24"/>
          <w:highlight w:val="none"/>
        </w:rPr>
        <w:t>.</w:t>
      </w:r>
      <w:r>
        <w:rPr>
          <w:rFonts w:hint="eastAsia" w:asciiTheme="minorEastAsia" w:hAnsiTheme="minorEastAsia" w:eastAsiaTheme="minorEastAsia"/>
          <w:b/>
          <w:bCs/>
          <w:sz w:val="24"/>
          <w:highlight w:val="none"/>
        </w:rPr>
        <w:t>在招标采购中，出现下列情形之一的，宣布废标：</w:t>
      </w:r>
    </w:p>
    <w:p w14:paraId="64147F2B">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color w:val="000000"/>
          <w:sz w:val="24"/>
          <w:szCs w:val="24"/>
          <w:highlight w:val="none"/>
        </w:rPr>
        <w:t>（1）</w:t>
      </w:r>
      <w:r>
        <w:rPr>
          <w:rFonts w:hint="eastAsia" w:asciiTheme="minorEastAsia" w:hAnsiTheme="minorEastAsia" w:eastAsiaTheme="minorEastAsia"/>
          <w:sz w:val="24"/>
          <w:highlight w:val="none"/>
        </w:rPr>
        <w:t>符合专业条件的供应商或对</w:t>
      </w:r>
      <w:r>
        <w:rPr>
          <w:rFonts w:hint="eastAsia" w:asciiTheme="minorEastAsia" w:hAnsiTheme="minorEastAsia" w:eastAsiaTheme="minorEastAsia"/>
          <w:sz w:val="24"/>
          <w:highlight w:val="none"/>
          <w:lang w:eastAsia="zh-CN"/>
        </w:rPr>
        <w:t>采购文件</w:t>
      </w:r>
      <w:r>
        <w:rPr>
          <w:rFonts w:hint="eastAsia" w:asciiTheme="minorEastAsia" w:hAnsiTheme="minorEastAsia" w:eastAsiaTheme="minorEastAsia"/>
          <w:sz w:val="24"/>
          <w:highlight w:val="none"/>
        </w:rPr>
        <w:t>作实质响应的供应商不足三家的；</w:t>
      </w:r>
    </w:p>
    <w:p w14:paraId="1E2A1E65">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color w:val="000000"/>
          <w:sz w:val="24"/>
          <w:szCs w:val="24"/>
          <w:highlight w:val="none"/>
        </w:rPr>
        <w:t>（2）</w:t>
      </w:r>
      <w:r>
        <w:rPr>
          <w:rFonts w:hint="eastAsia" w:asciiTheme="minorEastAsia" w:hAnsiTheme="minorEastAsia" w:eastAsiaTheme="minorEastAsia"/>
          <w:sz w:val="24"/>
          <w:highlight w:val="none"/>
        </w:rPr>
        <w:t>供应商的报价均超过采购预算或最高限价，采购人不能支付的；</w:t>
      </w:r>
    </w:p>
    <w:p w14:paraId="53DF63EA">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color w:val="000000"/>
          <w:sz w:val="24"/>
          <w:szCs w:val="24"/>
          <w:highlight w:val="none"/>
        </w:rPr>
        <w:t>（3）</w:t>
      </w:r>
      <w:r>
        <w:rPr>
          <w:rFonts w:hint="eastAsia" w:asciiTheme="minorEastAsia" w:hAnsiTheme="minorEastAsia" w:eastAsiaTheme="minorEastAsia"/>
          <w:sz w:val="24"/>
          <w:highlight w:val="none"/>
        </w:rPr>
        <w:t>出现影响采购公正的违法、违规行为的；</w:t>
      </w:r>
    </w:p>
    <w:p w14:paraId="7341587C">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color w:val="000000"/>
          <w:sz w:val="24"/>
          <w:szCs w:val="24"/>
          <w:highlight w:val="none"/>
        </w:rPr>
        <w:t>（4）</w:t>
      </w:r>
      <w:r>
        <w:rPr>
          <w:rFonts w:hint="eastAsia" w:asciiTheme="minorEastAsia" w:hAnsiTheme="minorEastAsia" w:eastAsiaTheme="minorEastAsia"/>
          <w:sz w:val="24"/>
          <w:highlight w:val="none"/>
        </w:rPr>
        <w:t>因重大变故，采购任务取消的；</w:t>
      </w:r>
    </w:p>
    <w:p w14:paraId="6DCE6AF4">
      <w:pPr>
        <w:spacing w:line="360" w:lineRule="auto"/>
        <w:rPr>
          <w:rFonts w:asciiTheme="minorEastAsia" w:hAnsiTheme="minorEastAsia" w:eastAsiaTheme="minorEastAsia"/>
          <w:color w:val="auto"/>
          <w:sz w:val="24"/>
          <w:highlight w:val="none"/>
        </w:rPr>
      </w:pPr>
    </w:p>
    <w:p w14:paraId="44B9373B">
      <w:pPr>
        <w:spacing w:line="360" w:lineRule="auto"/>
        <w:ind w:firstLine="482" w:firstLineChars="20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28</w:t>
      </w:r>
      <w:r>
        <w:rPr>
          <w:rFonts w:asciiTheme="minorEastAsia" w:hAnsiTheme="minorEastAsia" w:eastAsiaTheme="minorEastAsia"/>
          <w:b/>
          <w:bCs/>
          <w:color w:val="auto"/>
          <w:sz w:val="24"/>
          <w:szCs w:val="24"/>
          <w:highlight w:val="none"/>
        </w:rPr>
        <w:t>.</w:t>
      </w:r>
      <w:r>
        <w:rPr>
          <w:rFonts w:hint="eastAsia" w:asciiTheme="minorEastAsia" w:hAnsiTheme="minorEastAsia" w:eastAsiaTheme="minorEastAsia"/>
          <w:b/>
          <w:bCs/>
          <w:color w:val="auto"/>
          <w:sz w:val="24"/>
          <w:szCs w:val="24"/>
          <w:highlight w:val="none"/>
        </w:rPr>
        <w:t>政府采购政策</w:t>
      </w:r>
    </w:p>
    <w:p w14:paraId="25379E2B">
      <w:pPr>
        <w:pStyle w:val="5"/>
        <w:spacing w:before="0" w:after="0" w:line="360" w:lineRule="auto"/>
        <w:ind w:firstLine="628"/>
        <w:jc w:val="both"/>
        <w:rPr>
          <w:rFonts w:hint="eastAsia" w:cs="宋体" w:asciiTheme="minorEastAsia" w:hAnsiTheme="minorEastAsia" w:eastAsiaTheme="minorEastAsia"/>
          <w:color w:val="auto"/>
          <w:kern w:val="0"/>
          <w:sz w:val="24"/>
          <w:szCs w:val="24"/>
          <w:highlight w:val="none"/>
          <w:lang w:val="en-US" w:eastAsia="zh-CN"/>
        </w:rPr>
      </w:pPr>
      <w:bookmarkStart w:id="21" w:name="_Toc12681"/>
      <w:bookmarkStart w:id="22" w:name="_Toc331235858"/>
      <w:bookmarkStart w:id="23" w:name="_Toc516969091"/>
      <w:r>
        <w:rPr>
          <w:rFonts w:hint="eastAsia" w:cs="宋体" w:asciiTheme="minorEastAsia" w:hAnsiTheme="minorEastAsia" w:eastAsiaTheme="minorEastAsia"/>
          <w:color w:val="auto"/>
          <w:kern w:val="0"/>
          <w:sz w:val="24"/>
          <w:szCs w:val="24"/>
          <w:highlight w:val="none"/>
          <w:lang w:val="en-US" w:eastAsia="zh-CN"/>
        </w:rPr>
        <w:t>/</w:t>
      </w:r>
      <w:bookmarkEnd w:id="21"/>
    </w:p>
    <w:p w14:paraId="3CF76EFC">
      <w:pPr>
        <w:pStyle w:val="5"/>
        <w:spacing w:before="0" w:after="0" w:line="360" w:lineRule="auto"/>
        <w:ind w:firstLine="628"/>
        <w:rPr>
          <w:rFonts w:asciiTheme="minorEastAsia" w:hAnsiTheme="minorEastAsia" w:eastAsiaTheme="minorEastAsia"/>
          <w:color w:val="auto"/>
          <w:sz w:val="28"/>
          <w:highlight w:val="none"/>
        </w:rPr>
      </w:pPr>
      <w:bookmarkStart w:id="24" w:name="_Toc13677"/>
      <w:r>
        <w:rPr>
          <w:rFonts w:hint="eastAsia" w:asciiTheme="minorEastAsia" w:hAnsiTheme="minorEastAsia" w:eastAsiaTheme="minorEastAsia"/>
          <w:color w:val="auto"/>
          <w:sz w:val="28"/>
          <w:highlight w:val="none"/>
        </w:rPr>
        <w:t>六．定标与签订合同</w:t>
      </w:r>
      <w:bookmarkEnd w:id="22"/>
      <w:bookmarkEnd w:id="23"/>
      <w:bookmarkEnd w:id="24"/>
    </w:p>
    <w:p w14:paraId="307D3452">
      <w:pPr>
        <w:spacing w:line="360" w:lineRule="auto"/>
        <w:ind w:firstLine="54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29.定标</w:t>
      </w:r>
    </w:p>
    <w:p w14:paraId="55129FBC">
      <w:pPr>
        <w:spacing w:line="360" w:lineRule="auto"/>
        <w:ind w:firstLine="54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29.1 投标有效性评审后，评委会按</w:t>
      </w:r>
      <w:r>
        <w:rPr>
          <w:rFonts w:hint="eastAsia" w:asciiTheme="minorEastAsia" w:hAnsiTheme="minorEastAsia" w:eastAsiaTheme="minorEastAsia"/>
          <w:color w:val="auto"/>
          <w:sz w:val="24"/>
          <w:highlight w:val="none"/>
          <w:lang w:eastAsia="zh-CN"/>
        </w:rPr>
        <w:t>采购文件</w:t>
      </w:r>
      <w:r>
        <w:rPr>
          <w:rFonts w:hint="eastAsia"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szCs w:val="22"/>
          <w:highlight w:val="none"/>
        </w:rPr>
        <w:t>评标标准和方法推荐</w:t>
      </w:r>
      <w:r>
        <w:rPr>
          <w:rFonts w:hint="eastAsia" w:asciiTheme="minorEastAsia" w:hAnsiTheme="minorEastAsia" w:eastAsiaTheme="minorEastAsia"/>
          <w:color w:val="auto"/>
          <w:sz w:val="24"/>
          <w:highlight w:val="none"/>
        </w:rPr>
        <w:t>中标候选人。</w:t>
      </w:r>
    </w:p>
    <w:p w14:paraId="61BD6B18">
      <w:pPr>
        <w:spacing w:line="360" w:lineRule="auto"/>
        <w:ind w:firstLine="54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29.2最低报价并不是被授予合同的保证。</w:t>
      </w:r>
    </w:p>
    <w:p w14:paraId="3831B502">
      <w:pPr>
        <w:spacing w:line="360" w:lineRule="auto"/>
        <w:ind w:firstLine="54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29.3 中标候选人有下列行为之一的，其中标无效，并移交招标采购监督管理部门依法处理：</w:t>
      </w:r>
    </w:p>
    <w:p w14:paraId="0CF230D6">
      <w:pPr>
        <w:spacing w:line="360" w:lineRule="auto"/>
        <w:ind w:left="54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29.3.1提供虚假材料谋取中标的；</w:t>
      </w:r>
    </w:p>
    <w:p w14:paraId="5CE8753C">
      <w:pPr>
        <w:spacing w:line="360" w:lineRule="auto"/>
        <w:ind w:left="54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有供应商有下列情形之一的，属于弄虚作假的行为：</w:t>
      </w:r>
    </w:p>
    <w:p w14:paraId="7C8B043E">
      <w:pPr>
        <w:spacing w:line="360" w:lineRule="auto"/>
        <w:ind w:left="54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highlight w:val="none"/>
        </w:rPr>
        <w:t>使用伪造、变造的许可证件；</w:t>
      </w:r>
    </w:p>
    <w:p w14:paraId="2FD1D459">
      <w:pPr>
        <w:spacing w:line="360" w:lineRule="auto"/>
        <w:ind w:left="54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highlight w:val="none"/>
        </w:rPr>
        <w:t>提供虚假的财务状况或者业绩；</w:t>
      </w:r>
    </w:p>
    <w:p w14:paraId="40E5AC68">
      <w:pPr>
        <w:spacing w:line="360" w:lineRule="auto"/>
        <w:ind w:left="54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highlight w:val="none"/>
        </w:rPr>
        <w:t>提供虚假的项目负责人或者主要技术人员简历、劳动关系证明；</w:t>
      </w:r>
    </w:p>
    <w:p w14:paraId="4D3C6548">
      <w:pPr>
        <w:spacing w:line="360" w:lineRule="auto"/>
        <w:ind w:left="54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highlight w:val="none"/>
        </w:rPr>
        <w:t>提供虚假的信用状况；</w:t>
      </w:r>
    </w:p>
    <w:p w14:paraId="58D01E2C">
      <w:pPr>
        <w:spacing w:line="360" w:lineRule="auto"/>
        <w:ind w:left="54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4"/>
          <w:highlight w:val="none"/>
        </w:rPr>
        <w:t>（5）</w:t>
      </w:r>
      <w:r>
        <w:rPr>
          <w:rFonts w:hint="eastAsia" w:asciiTheme="minorEastAsia" w:hAnsiTheme="minorEastAsia" w:eastAsiaTheme="minorEastAsia"/>
          <w:color w:val="auto"/>
          <w:sz w:val="24"/>
          <w:highlight w:val="none"/>
        </w:rPr>
        <w:t>其他弄虚作假的行为。</w:t>
      </w:r>
    </w:p>
    <w:p w14:paraId="75D4796B">
      <w:pPr>
        <w:spacing w:line="360" w:lineRule="auto"/>
        <w:ind w:left="54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29.3.2与采购人、其他供应商或者市采购代理机构工作人员恶意串通的；</w:t>
      </w:r>
    </w:p>
    <w:p w14:paraId="5468A648">
      <w:pPr>
        <w:spacing w:line="360" w:lineRule="auto"/>
        <w:ind w:left="54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29.3.3向采购人、评审专家、采购代理机构工作人员行贿或者提供其他不正当利益的；</w:t>
      </w:r>
    </w:p>
    <w:p w14:paraId="0275808B">
      <w:pPr>
        <w:spacing w:line="360" w:lineRule="auto"/>
        <w:ind w:firstLine="54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29.3.4有法律、法规规定的其他损害采购人利益和社会公共利益情形的；</w:t>
      </w:r>
    </w:p>
    <w:p w14:paraId="5AFDC6FE">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color w:val="auto"/>
          <w:sz w:val="24"/>
          <w:highlight w:val="none"/>
        </w:rPr>
        <w:t>29.3.5其他违反招投标法律、法规和规章强制性规定的行</w:t>
      </w:r>
      <w:r>
        <w:rPr>
          <w:rFonts w:hint="eastAsia" w:asciiTheme="minorEastAsia" w:hAnsiTheme="minorEastAsia" w:eastAsiaTheme="minorEastAsia"/>
          <w:sz w:val="24"/>
          <w:highlight w:val="none"/>
        </w:rPr>
        <w:t>为。</w:t>
      </w:r>
    </w:p>
    <w:p w14:paraId="09486988">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29.4 采购人或采购代理机构将在网站上发布中标</w:t>
      </w:r>
      <w:r>
        <w:rPr>
          <w:rFonts w:hint="eastAsia" w:asciiTheme="minorEastAsia" w:hAnsiTheme="minorEastAsia" w:eastAsiaTheme="minorEastAsia"/>
          <w:sz w:val="24"/>
          <w:highlight w:val="none"/>
          <w:lang w:val="en-US" w:eastAsia="zh-CN"/>
        </w:rPr>
        <w:t>结果</w:t>
      </w:r>
      <w:r>
        <w:rPr>
          <w:rFonts w:hint="eastAsia" w:asciiTheme="minorEastAsia" w:hAnsiTheme="minorEastAsia" w:eastAsiaTheme="minorEastAsia"/>
          <w:sz w:val="24"/>
          <w:highlight w:val="none"/>
        </w:rPr>
        <w:t>公告。</w:t>
      </w:r>
    </w:p>
    <w:p w14:paraId="09D60547">
      <w:pPr>
        <w:spacing w:line="360" w:lineRule="auto"/>
        <w:ind w:firstLine="549"/>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30.中标通知书</w:t>
      </w:r>
    </w:p>
    <w:p w14:paraId="39993F66">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30.1中标通知书对采购人和供应商都具有法律效力。中标通知书发出后，采购人改变中标结果的，或者中标供应商放弃中标的，应当依法承担法律责任。</w:t>
      </w:r>
    </w:p>
    <w:p w14:paraId="18F696C0">
      <w:pPr>
        <w:spacing w:line="360" w:lineRule="auto"/>
        <w:ind w:firstLine="549"/>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31.履约保证金</w:t>
      </w:r>
    </w:p>
    <w:p w14:paraId="1831C062">
      <w:pPr>
        <w:spacing w:line="360" w:lineRule="auto"/>
        <w:ind w:firstLine="549"/>
        <w:rPr>
          <w:rFonts w:asciiTheme="minorEastAsia" w:hAnsiTheme="minorEastAsia" w:eastAsiaTheme="minorEastAsia"/>
          <w:color w:val="auto"/>
          <w:sz w:val="24"/>
          <w:highlight w:val="none"/>
        </w:rPr>
      </w:pPr>
      <w:r>
        <w:rPr>
          <w:rFonts w:hint="eastAsia" w:asciiTheme="minorEastAsia" w:hAnsiTheme="minorEastAsia" w:eastAsiaTheme="minorEastAsia"/>
          <w:sz w:val="24"/>
          <w:highlight w:val="none"/>
        </w:rPr>
        <w:t>31.1签订合同前，中标人应提交履约保证金。履约保证金金额、收受方式及收受人</w:t>
      </w:r>
      <w:r>
        <w:rPr>
          <w:rFonts w:hint="eastAsia" w:asciiTheme="minorEastAsia" w:hAnsiTheme="minorEastAsia" w:eastAsiaTheme="minorEastAsia"/>
          <w:bCs/>
          <w:color w:val="auto"/>
          <w:sz w:val="24"/>
          <w:highlight w:val="none"/>
        </w:rPr>
        <w:t>详见</w:t>
      </w:r>
      <w:r>
        <w:rPr>
          <w:rFonts w:hint="eastAsia" w:asciiTheme="minorEastAsia" w:hAnsiTheme="minorEastAsia" w:eastAsiaTheme="minorEastAsia"/>
          <w:color w:val="auto"/>
          <w:sz w:val="24"/>
          <w:szCs w:val="24"/>
          <w:highlight w:val="none"/>
        </w:rPr>
        <w:t>本章第一节投标须知前附表（序号24）</w:t>
      </w:r>
      <w:r>
        <w:rPr>
          <w:rFonts w:hint="eastAsia" w:asciiTheme="minorEastAsia" w:hAnsiTheme="minorEastAsia" w:eastAsiaTheme="minorEastAsia"/>
          <w:bCs/>
          <w:color w:val="auto"/>
          <w:sz w:val="24"/>
          <w:highlight w:val="none"/>
        </w:rPr>
        <w:t>规定</w:t>
      </w:r>
      <w:r>
        <w:rPr>
          <w:rFonts w:hint="eastAsia" w:asciiTheme="minorEastAsia" w:hAnsiTheme="minorEastAsia" w:eastAsiaTheme="minorEastAsia"/>
          <w:color w:val="auto"/>
          <w:sz w:val="24"/>
          <w:highlight w:val="none"/>
        </w:rPr>
        <w:t>。</w:t>
      </w:r>
    </w:p>
    <w:p w14:paraId="1F8B1D3D">
      <w:pPr>
        <w:spacing w:line="360" w:lineRule="auto"/>
        <w:ind w:firstLine="54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31.2如果中标人未按规定交纳履约保证金，可将该标授予其下一个中标候选人，或重新招标。</w:t>
      </w:r>
    </w:p>
    <w:p w14:paraId="22D699FE">
      <w:pPr>
        <w:spacing w:line="360" w:lineRule="auto"/>
        <w:ind w:left="549"/>
        <w:rPr>
          <w:rFonts w:asciiTheme="minorEastAsia" w:hAnsiTheme="minorEastAsia" w:eastAsiaTheme="minorEastAsia"/>
          <w:color w:val="auto"/>
          <w:sz w:val="24"/>
          <w:szCs w:val="22"/>
          <w:highlight w:val="none"/>
        </w:rPr>
      </w:pPr>
    </w:p>
    <w:p w14:paraId="197D5034">
      <w:pPr>
        <w:spacing w:line="360" w:lineRule="auto"/>
        <w:ind w:firstLine="54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32.签订合同</w:t>
      </w:r>
    </w:p>
    <w:p w14:paraId="6D94895F">
      <w:pPr>
        <w:spacing w:line="360" w:lineRule="auto"/>
        <w:ind w:firstLine="54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32.1中标人应在中标通知书发出之日起</w:t>
      </w:r>
      <w:r>
        <w:rPr>
          <w:rFonts w:hint="eastAsia" w:asciiTheme="minorEastAsia" w:hAnsiTheme="minorEastAsia" w:eastAsiaTheme="minorEastAsia"/>
          <w:b/>
          <w:color w:val="auto"/>
          <w:sz w:val="24"/>
          <w:highlight w:val="none"/>
        </w:rPr>
        <w:t>三</w:t>
      </w:r>
      <w:r>
        <w:rPr>
          <w:rFonts w:hint="eastAsia" w:asciiTheme="minorEastAsia" w:hAnsiTheme="minorEastAsia" w:eastAsiaTheme="minorEastAsia"/>
          <w:bCs/>
          <w:color w:val="auto"/>
          <w:sz w:val="24"/>
          <w:highlight w:val="none"/>
        </w:rPr>
        <w:t>十日内</w:t>
      </w:r>
      <w:r>
        <w:rPr>
          <w:rFonts w:hint="eastAsia" w:asciiTheme="minorEastAsia" w:hAnsiTheme="minorEastAsia" w:eastAsiaTheme="minorEastAsia"/>
          <w:color w:val="auto"/>
          <w:sz w:val="24"/>
          <w:highlight w:val="none"/>
        </w:rPr>
        <w:t>（具体时间、地点见中标通知书）与采购人签订合同。</w:t>
      </w:r>
      <w:r>
        <w:rPr>
          <w:rFonts w:hint="eastAsia" w:asciiTheme="minorEastAsia" w:hAnsiTheme="minorEastAsia" w:eastAsiaTheme="minorEastAsia"/>
          <w:color w:val="auto"/>
          <w:sz w:val="24"/>
          <w:highlight w:val="none"/>
          <w:lang w:eastAsia="zh-CN"/>
        </w:rPr>
        <w:t>采购文件</w:t>
      </w:r>
      <w:r>
        <w:rPr>
          <w:rFonts w:hint="eastAsia" w:asciiTheme="minorEastAsia" w:hAnsiTheme="minorEastAsia" w:eastAsiaTheme="minorEastAsia"/>
          <w:color w:val="auto"/>
          <w:sz w:val="24"/>
          <w:highlight w:val="none"/>
        </w:rPr>
        <w:t>、中标人的投标文件及澄清文件等，均作为合同的附件。合同签订前中标人应向采购人出示履约保证金缴纳证明。</w:t>
      </w:r>
    </w:p>
    <w:p w14:paraId="5F1D80B6">
      <w:pPr>
        <w:spacing w:line="360" w:lineRule="auto"/>
        <w:ind w:firstLine="549"/>
        <w:rPr>
          <w:rFonts w:asciiTheme="minorEastAsia" w:hAnsiTheme="minorEastAsia" w:eastAsiaTheme="minorEastAsia"/>
          <w:bCs/>
          <w:sz w:val="24"/>
          <w:szCs w:val="27"/>
          <w:highlight w:val="none"/>
        </w:rPr>
      </w:pPr>
      <w:r>
        <w:rPr>
          <w:rFonts w:hint="eastAsia" w:asciiTheme="minorEastAsia" w:hAnsiTheme="minorEastAsia" w:eastAsiaTheme="minorEastAsia"/>
          <w:bCs/>
          <w:color w:val="auto"/>
          <w:sz w:val="24"/>
          <w:szCs w:val="27"/>
          <w:highlight w:val="none"/>
        </w:rPr>
        <w:t>32.2 采购双方必须严格按照</w:t>
      </w:r>
      <w:r>
        <w:rPr>
          <w:rFonts w:hint="eastAsia" w:asciiTheme="minorEastAsia" w:hAnsiTheme="minorEastAsia" w:eastAsiaTheme="minorEastAsia"/>
          <w:bCs/>
          <w:color w:val="auto"/>
          <w:sz w:val="24"/>
          <w:szCs w:val="27"/>
          <w:highlight w:val="none"/>
          <w:lang w:eastAsia="zh-CN"/>
        </w:rPr>
        <w:t>采购文件</w:t>
      </w:r>
      <w:r>
        <w:rPr>
          <w:rFonts w:hint="eastAsia" w:asciiTheme="minorEastAsia" w:hAnsiTheme="minorEastAsia" w:eastAsiaTheme="minorEastAsia"/>
          <w:bCs/>
          <w:color w:val="auto"/>
          <w:sz w:val="24"/>
          <w:szCs w:val="27"/>
          <w:highlight w:val="none"/>
        </w:rPr>
        <w:t>、投标文件及有关承诺签订采购合同，不得擅自变更。合同的标的、价款、质量、履行期限等主要条款应当与</w:t>
      </w:r>
      <w:r>
        <w:rPr>
          <w:rFonts w:hint="eastAsia" w:asciiTheme="minorEastAsia" w:hAnsiTheme="minorEastAsia" w:eastAsiaTheme="minorEastAsia"/>
          <w:bCs/>
          <w:color w:val="auto"/>
          <w:sz w:val="24"/>
          <w:szCs w:val="27"/>
          <w:highlight w:val="none"/>
          <w:lang w:eastAsia="zh-CN"/>
        </w:rPr>
        <w:t>采购文件</w:t>
      </w:r>
      <w:r>
        <w:rPr>
          <w:rFonts w:hint="eastAsia" w:asciiTheme="minorEastAsia" w:hAnsiTheme="minorEastAsia" w:eastAsiaTheme="minorEastAsia"/>
          <w:bCs/>
          <w:color w:val="auto"/>
          <w:sz w:val="24"/>
          <w:szCs w:val="27"/>
          <w:highlight w:val="none"/>
        </w:rPr>
        <w:t>和中标人的投标文件的内容一致，采购人和中标人不得再行订立</w:t>
      </w:r>
      <w:r>
        <w:rPr>
          <w:rFonts w:hint="eastAsia" w:asciiTheme="minorEastAsia" w:hAnsiTheme="minorEastAsia" w:eastAsiaTheme="minorEastAsia"/>
          <w:bCs/>
          <w:sz w:val="24"/>
          <w:szCs w:val="27"/>
          <w:highlight w:val="none"/>
        </w:rPr>
        <w:t>背离合同实质性内容的其他协议。</w:t>
      </w:r>
    </w:p>
    <w:p w14:paraId="567CC360">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bCs/>
          <w:sz w:val="24"/>
          <w:szCs w:val="27"/>
          <w:highlight w:val="none"/>
        </w:rPr>
        <w:t>对任何因双方擅自变更合同引起的问题采购代理机构概不负责，合同风险由双方自行承担。</w:t>
      </w:r>
    </w:p>
    <w:p w14:paraId="7DF654C1">
      <w:pPr>
        <w:spacing w:line="360" w:lineRule="auto"/>
        <w:ind w:firstLine="523" w:firstLineChars="218"/>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32.3采购人保留以书面形式要求合同的卖方对其所投货物的装运方式、交货地点及服务细则等作适当调整的权利。</w:t>
      </w:r>
    </w:p>
    <w:p w14:paraId="6DD7C2A0">
      <w:pPr>
        <w:spacing w:line="360" w:lineRule="auto"/>
        <w:ind w:firstLine="523" w:firstLineChars="218"/>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32.4无论基于何种原因，各项本应作拒绝处理的情形即便未被及时发现而使该供应商进入初审、详细评审或其它后续程序，包括已经签约的情形，一旦在任何时间被发现，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由该供应商自行承担。</w:t>
      </w:r>
    </w:p>
    <w:p w14:paraId="71E0BE77">
      <w:pPr>
        <w:spacing w:line="360" w:lineRule="auto"/>
        <w:ind w:left="549"/>
        <w:rPr>
          <w:rFonts w:asciiTheme="minorEastAsia" w:hAnsiTheme="minorEastAsia" w:eastAsiaTheme="minorEastAsia"/>
          <w:sz w:val="24"/>
          <w:szCs w:val="22"/>
          <w:highlight w:val="none"/>
        </w:rPr>
      </w:pPr>
      <w:r>
        <w:rPr>
          <w:rFonts w:hint="eastAsia" w:asciiTheme="minorEastAsia" w:hAnsiTheme="minorEastAsia" w:eastAsiaTheme="minorEastAsia"/>
          <w:b/>
          <w:bCs/>
          <w:sz w:val="24"/>
          <w:szCs w:val="22"/>
          <w:highlight w:val="none"/>
        </w:rPr>
        <w:t>33.验收</w:t>
      </w:r>
    </w:p>
    <w:p w14:paraId="5013E7EB">
      <w:pPr>
        <w:spacing w:line="360" w:lineRule="auto"/>
        <w:ind w:firstLine="480" w:firstLineChars="200"/>
        <w:rPr>
          <w:rFonts w:asciiTheme="minorEastAsia" w:hAnsiTheme="minorEastAsia" w:eastAsiaTheme="minorEastAsia"/>
          <w:sz w:val="24"/>
          <w:szCs w:val="22"/>
          <w:highlight w:val="none"/>
        </w:rPr>
      </w:pPr>
      <w:r>
        <w:rPr>
          <w:rFonts w:hint="eastAsia" w:asciiTheme="minorEastAsia" w:hAnsiTheme="minorEastAsia" w:eastAsiaTheme="minorEastAsia"/>
          <w:sz w:val="24"/>
          <w:szCs w:val="22"/>
          <w:highlight w:val="none"/>
        </w:rPr>
        <w:t>33.1采购人验收时，应成立三人以上（由合同双方、资产管理人、技术人员、纪检等相关人员组成）验收小组，明确责任，严格依照采购文件、中标通知书、政府采购合同及相关验收规范进行核对、验收，形成验收结论，并出具书面验收报告。</w:t>
      </w:r>
    </w:p>
    <w:p w14:paraId="522B8507">
      <w:pPr>
        <w:spacing w:line="360" w:lineRule="auto"/>
        <w:ind w:firstLine="549"/>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34</w:t>
      </w:r>
      <w:r>
        <w:rPr>
          <w:rFonts w:hint="eastAsia" w:asciiTheme="minorEastAsia" w:hAnsiTheme="minorEastAsia" w:eastAsiaTheme="minorEastAsia"/>
          <w:b/>
          <w:sz w:val="24"/>
          <w:highlight w:val="none"/>
        </w:rPr>
        <w:t>.询问、</w:t>
      </w:r>
      <w:r>
        <w:rPr>
          <w:rFonts w:hint="eastAsia" w:asciiTheme="minorEastAsia" w:hAnsiTheme="minorEastAsia" w:eastAsiaTheme="minorEastAsia"/>
          <w:b/>
          <w:bCs/>
          <w:sz w:val="24"/>
          <w:highlight w:val="none"/>
        </w:rPr>
        <w:t>质疑、投诉、举报</w:t>
      </w:r>
    </w:p>
    <w:p w14:paraId="31B07A9F">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34.1询问</w:t>
      </w:r>
    </w:p>
    <w:p w14:paraId="3DF05536">
      <w:pPr>
        <w:spacing w:line="360" w:lineRule="auto"/>
        <w:ind w:firstLine="549"/>
        <w:rPr>
          <w:rFonts w:asciiTheme="minorEastAsia" w:hAnsiTheme="minorEastAsia" w:eastAsiaTheme="minorEastAsia"/>
          <w:color w:val="auto"/>
          <w:sz w:val="24"/>
          <w:highlight w:val="none"/>
        </w:rPr>
      </w:pPr>
      <w:r>
        <w:rPr>
          <w:rFonts w:hint="eastAsia" w:asciiTheme="minorEastAsia" w:hAnsiTheme="minorEastAsia" w:eastAsiaTheme="minorEastAsia"/>
          <w:sz w:val="24"/>
          <w:highlight w:val="none"/>
        </w:rPr>
        <w:t>供应商如果对</w:t>
      </w:r>
      <w:r>
        <w:rPr>
          <w:rFonts w:hint="eastAsia" w:asciiTheme="minorEastAsia" w:hAnsiTheme="minorEastAsia" w:eastAsiaTheme="minorEastAsia"/>
          <w:sz w:val="24"/>
          <w:highlight w:val="none"/>
          <w:lang w:eastAsia="zh-CN"/>
        </w:rPr>
        <w:t>采购文件</w:t>
      </w:r>
      <w:r>
        <w:rPr>
          <w:rFonts w:hint="eastAsia" w:asciiTheme="minorEastAsia" w:hAnsiTheme="minorEastAsia" w:eastAsiaTheme="minorEastAsia"/>
          <w:sz w:val="24"/>
          <w:highlight w:val="none"/>
        </w:rPr>
        <w:t>存在误解或理解不清，可以按</w:t>
      </w:r>
      <w:r>
        <w:rPr>
          <w:rFonts w:hint="eastAsia" w:asciiTheme="minorEastAsia" w:hAnsiTheme="minorEastAsia" w:eastAsiaTheme="minorEastAsia"/>
          <w:color w:val="auto"/>
          <w:sz w:val="24"/>
          <w:szCs w:val="24"/>
          <w:highlight w:val="none"/>
        </w:rPr>
        <w:t>本章第一节投标须知前附表28规定</w:t>
      </w:r>
      <w:r>
        <w:rPr>
          <w:rFonts w:hint="eastAsia" w:asciiTheme="minorEastAsia" w:hAnsiTheme="minorEastAsia" w:eastAsiaTheme="minorEastAsia"/>
          <w:color w:val="auto"/>
          <w:sz w:val="24"/>
          <w:highlight w:val="none"/>
        </w:rPr>
        <w:t>提出询问。</w:t>
      </w:r>
    </w:p>
    <w:p w14:paraId="734960C7">
      <w:pPr>
        <w:spacing w:line="360" w:lineRule="auto"/>
        <w:ind w:firstLine="54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34.2质疑</w:t>
      </w:r>
    </w:p>
    <w:p w14:paraId="36FF7DF1">
      <w:pPr>
        <w:spacing w:line="360" w:lineRule="auto"/>
        <w:ind w:firstLine="549"/>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 xml:space="preserve">34.2.1供应商认为采购文件、采购过程、中标结果使自己的合法权益受到损害的，应当在规定的时间内，提出质疑，逾期不予受理。对同一采购程序环节的质疑，供应商须在法定质疑期内一次性提出。供应商质疑应当符合下列条件: </w:t>
      </w:r>
    </w:p>
    <w:p w14:paraId="69B789F3">
      <w:pPr>
        <w:spacing w:line="360" w:lineRule="auto"/>
        <w:ind w:firstLine="549"/>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 xml:space="preserve">(1)必须是参与该质疑政府采购项目活动的（潜在）供应商; </w:t>
      </w:r>
    </w:p>
    <w:p w14:paraId="0D1F1AB5">
      <w:pPr>
        <w:spacing w:line="360" w:lineRule="auto"/>
        <w:ind w:firstLine="549"/>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 xml:space="preserve">(2)在质疑有效期内提出的质疑; </w:t>
      </w:r>
    </w:p>
    <w:p w14:paraId="770F9831">
      <w:pPr>
        <w:spacing w:line="360" w:lineRule="auto"/>
        <w:ind w:firstLine="549"/>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 xml:space="preserve">(3)政府采购监督管理部门规定的其他条件。 </w:t>
      </w:r>
    </w:p>
    <w:p w14:paraId="20E789F7">
      <w:pPr>
        <w:spacing w:line="360" w:lineRule="auto"/>
        <w:ind w:firstLine="549"/>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34.2.2供应商须按蚌埠市公共资源交易中心网站发布的《异议质疑受理操作指南》、《关于进一步规范异议质疑答复工作有关事项的通知》要求提出质疑。</w:t>
      </w:r>
    </w:p>
    <w:p w14:paraId="4069EFB9">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34.2.3有以下情形之一的，视为无效质疑：</w:t>
      </w:r>
    </w:p>
    <w:p w14:paraId="1FF1B918">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（1）未按规定时间或规定手续提交质疑的；</w:t>
      </w:r>
    </w:p>
    <w:p w14:paraId="01ECB666">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（2） 质疑内容含糊不清、没有提供详细理由和依据，无法进行核查的；</w:t>
      </w:r>
    </w:p>
    <w:p w14:paraId="79152403">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（3）其他不符合质疑程序和有关规定的。</w:t>
      </w:r>
    </w:p>
    <w:p w14:paraId="472CBE51">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34.2.4采购人将在收到质疑后七个工作日内审查质疑事项，作出答复或相关处理决定，并通知质疑人，但答复的内容不涉及商业秘密。</w:t>
      </w:r>
    </w:p>
    <w:p w14:paraId="50403833">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34</w:t>
      </w:r>
      <w:r>
        <w:rPr>
          <w:rFonts w:asciiTheme="minorEastAsia" w:hAnsiTheme="minorEastAsia" w:eastAsiaTheme="minorEastAsia"/>
          <w:bCs/>
          <w:sz w:val="24"/>
          <w:highlight w:val="none"/>
        </w:rPr>
        <w:t>.3</w:t>
      </w:r>
      <w:r>
        <w:rPr>
          <w:rFonts w:hint="eastAsia" w:asciiTheme="minorEastAsia" w:hAnsiTheme="minorEastAsia" w:eastAsiaTheme="minorEastAsia"/>
          <w:bCs/>
          <w:sz w:val="24"/>
          <w:highlight w:val="none"/>
        </w:rPr>
        <w:t>投诉</w:t>
      </w:r>
    </w:p>
    <w:p w14:paraId="0C8C36C3">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34.3.1质疑供应商对采购人、采购代理机构的答复不满意或者采购人、采购代理机构未在规定的时间内作出答复，而向同级政府采购监督管理部门进行的书面投诉。供应商的投诉应在质疑答复期满后十五个工作日内提出。</w:t>
      </w:r>
    </w:p>
    <w:p w14:paraId="03A5C931">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sz w:val="24"/>
          <w:highlight w:val="none"/>
        </w:rPr>
        <w:t>3</w:t>
      </w:r>
      <w:r>
        <w:rPr>
          <w:rFonts w:hint="eastAsia" w:asciiTheme="minorEastAsia" w:hAnsiTheme="minorEastAsia" w:eastAsiaTheme="minorEastAsia"/>
          <w:bCs/>
          <w:sz w:val="24"/>
          <w:highlight w:val="none"/>
        </w:rPr>
        <w:t>4.3.2投诉人有下列情形之一的，属于虚假、恶意投诉，招标采购监督管理部门将驳回投诉，将其列入不良行为记录名单，并依法予以处罚：</w:t>
      </w:r>
    </w:p>
    <w:p w14:paraId="736268BD">
      <w:pPr>
        <w:spacing w:line="360" w:lineRule="auto"/>
        <w:ind w:firstLine="523" w:firstLineChars="218"/>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(1)一年内三次以上投诉均查无实据的；</w:t>
      </w:r>
    </w:p>
    <w:p w14:paraId="45951099">
      <w:pPr>
        <w:spacing w:line="360" w:lineRule="auto"/>
        <w:ind w:firstLine="523" w:firstLineChars="218"/>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 xml:space="preserve">(2)捏造事实、提供虚假投诉材料或提供以非法手段取得的证明材料质疑的；  </w:t>
      </w:r>
    </w:p>
    <w:p w14:paraId="5E23AF50">
      <w:pPr>
        <w:spacing w:line="360" w:lineRule="auto"/>
        <w:ind w:firstLine="523" w:firstLineChars="218"/>
        <w:rPr>
          <w:rFonts w:asciiTheme="minorEastAsia" w:hAnsiTheme="minorEastAsia" w:eastAsiaTheme="minorEastAsia"/>
          <w:sz w:val="24"/>
          <w:highlight w:val="none"/>
        </w:rPr>
      </w:pPr>
      <w:r>
        <w:rPr>
          <w:rFonts w:hint="eastAsia" w:asciiTheme="minorEastAsia" w:hAnsiTheme="minorEastAsia" w:eastAsiaTheme="minorEastAsia"/>
          <w:bCs/>
          <w:sz w:val="24"/>
          <w:highlight w:val="none"/>
        </w:rPr>
        <w:t>(3)</w:t>
      </w:r>
      <w:r>
        <w:rPr>
          <w:rFonts w:hint="eastAsia" w:asciiTheme="minorEastAsia" w:hAnsiTheme="minorEastAsia" w:eastAsiaTheme="minorEastAsia"/>
          <w:sz w:val="24"/>
          <w:highlight w:val="none"/>
        </w:rPr>
        <w:t>其他经认定属于虚假、恶意投诉的行为。</w:t>
      </w:r>
    </w:p>
    <w:p w14:paraId="34A3FCD1">
      <w:pPr>
        <w:spacing w:line="360" w:lineRule="auto"/>
        <w:ind w:firstLine="523" w:firstLineChars="218"/>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34.4提出质疑和投诉的供应商必须遵守法定的方式、程序和时限，不得捏造事实或者提供虚假材料进行恶意质疑和投诉。</w:t>
      </w:r>
    </w:p>
    <w:p w14:paraId="50B8A6ED">
      <w:pPr>
        <w:spacing w:line="360" w:lineRule="auto"/>
        <w:ind w:firstLine="523" w:firstLineChars="218"/>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34.5供应商质疑和投诉实行实名制，其质疑和投诉应当有具体的质疑和投诉事项及事实根据，并配合采购人、采购代理机构和政府采购监管部门处理质疑和投诉。</w:t>
      </w:r>
    </w:p>
    <w:p w14:paraId="05FE7E5C">
      <w:pPr>
        <w:spacing w:line="360" w:lineRule="auto"/>
        <w:ind w:firstLine="523" w:firstLineChars="218"/>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34.6本项目以举报形式反映违法违规行为的，必须在成交结果公告结束前一次性提出，公告结束后不予受理。</w:t>
      </w:r>
    </w:p>
    <w:p w14:paraId="56F942BB">
      <w:pPr>
        <w:spacing w:line="360" w:lineRule="auto"/>
        <w:ind w:left="549"/>
        <w:rPr>
          <w:rFonts w:asciiTheme="minorEastAsia" w:hAnsiTheme="minorEastAsia" w:eastAsiaTheme="minorEastAsia"/>
          <w:bCs/>
          <w:color w:val="auto"/>
          <w:sz w:val="24"/>
          <w:szCs w:val="22"/>
          <w:highlight w:val="none"/>
        </w:rPr>
      </w:pPr>
      <w:r>
        <w:rPr>
          <w:rFonts w:hint="eastAsia" w:asciiTheme="minorEastAsia" w:hAnsiTheme="minorEastAsia" w:eastAsiaTheme="minorEastAsia"/>
          <w:b/>
          <w:bCs/>
          <w:sz w:val="24"/>
          <w:szCs w:val="22"/>
          <w:highlight w:val="none"/>
        </w:rPr>
        <w:t>35.非正常投标行为</w:t>
      </w:r>
      <w:r>
        <w:rPr>
          <w:rFonts w:hint="eastAsia" w:asciiTheme="minorEastAsia" w:hAnsiTheme="minorEastAsia" w:eastAsiaTheme="minorEastAsia"/>
          <w:b/>
          <w:bCs/>
          <w:color w:val="auto"/>
          <w:sz w:val="24"/>
          <w:szCs w:val="22"/>
          <w:highlight w:val="none"/>
        </w:rPr>
        <w:t>：</w:t>
      </w:r>
      <w:r>
        <w:rPr>
          <w:rFonts w:hint="eastAsia" w:asciiTheme="minorEastAsia" w:hAnsiTheme="minorEastAsia" w:eastAsiaTheme="minorEastAsia"/>
          <w:bCs/>
          <w:color w:val="auto"/>
          <w:sz w:val="24"/>
          <w:szCs w:val="24"/>
          <w:highlight w:val="none"/>
        </w:rPr>
        <w:t>详见本章第一节投标须知前附表</w:t>
      </w:r>
      <w:r>
        <w:rPr>
          <w:rFonts w:hint="eastAsia" w:asciiTheme="minorEastAsia" w:hAnsiTheme="minorEastAsia" w:eastAsiaTheme="minorEastAsia"/>
          <w:bCs/>
          <w:color w:val="auto"/>
          <w:sz w:val="24"/>
          <w:szCs w:val="22"/>
          <w:highlight w:val="none"/>
        </w:rPr>
        <w:t>。</w:t>
      </w:r>
    </w:p>
    <w:p w14:paraId="4553F6DF">
      <w:pPr>
        <w:spacing w:line="360" w:lineRule="auto"/>
        <w:ind w:left="549"/>
        <w:rPr>
          <w:rFonts w:asciiTheme="minorEastAsia" w:hAnsiTheme="minorEastAsia" w:eastAsiaTheme="minorEastAsia"/>
          <w:b/>
          <w:bCs/>
          <w:sz w:val="24"/>
          <w:szCs w:val="22"/>
          <w:highlight w:val="none"/>
        </w:rPr>
      </w:pPr>
      <w:r>
        <w:rPr>
          <w:rFonts w:hint="eastAsia" w:asciiTheme="minorEastAsia" w:hAnsiTheme="minorEastAsia" w:eastAsiaTheme="minorEastAsia"/>
          <w:b/>
          <w:bCs/>
          <w:sz w:val="24"/>
          <w:szCs w:val="22"/>
          <w:highlight w:val="none"/>
        </w:rPr>
        <w:t>36.未尽事宜</w:t>
      </w:r>
    </w:p>
    <w:p w14:paraId="15E04E57">
      <w:pPr>
        <w:spacing w:line="360" w:lineRule="auto"/>
        <w:ind w:left="549"/>
        <w:rPr>
          <w:rFonts w:asciiTheme="minorEastAsia" w:hAnsiTheme="minorEastAsia" w:eastAsiaTheme="minorEastAsia"/>
          <w:sz w:val="24"/>
          <w:szCs w:val="22"/>
          <w:highlight w:val="none"/>
        </w:rPr>
      </w:pPr>
      <w:r>
        <w:rPr>
          <w:rFonts w:hint="eastAsia" w:asciiTheme="minorEastAsia" w:hAnsiTheme="minorEastAsia" w:eastAsiaTheme="minorEastAsia"/>
          <w:sz w:val="24"/>
          <w:szCs w:val="22"/>
          <w:highlight w:val="none"/>
        </w:rPr>
        <w:t>36.1按《中华人民共和国政府采购法》及其他有关法律法规的规定执行。</w:t>
      </w:r>
    </w:p>
    <w:p w14:paraId="0C70F80B">
      <w:pPr>
        <w:spacing w:line="360" w:lineRule="auto"/>
        <w:ind w:left="549"/>
        <w:rPr>
          <w:rFonts w:asciiTheme="minorEastAsia" w:hAnsiTheme="minorEastAsia" w:eastAsiaTheme="minorEastAsia"/>
          <w:sz w:val="24"/>
          <w:szCs w:val="22"/>
          <w:highlight w:val="none"/>
        </w:rPr>
      </w:pPr>
      <w:r>
        <w:rPr>
          <w:rFonts w:hint="eastAsia" w:asciiTheme="minorEastAsia" w:hAnsiTheme="minorEastAsia" w:eastAsiaTheme="minorEastAsia"/>
          <w:b/>
          <w:bCs/>
          <w:sz w:val="24"/>
          <w:szCs w:val="22"/>
          <w:highlight w:val="none"/>
        </w:rPr>
        <w:t>37.解释权</w:t>
      </w:r>
    </w:p>
    <w:p w14:paraId="0D68ED68">
      <w:pPr>
        <w:spacing w:line="360" w:lineRule="auto"/>
        <w:ind w:left="549"/>
        <w:rPr>
          <w:rFonts w:asciiTheme="minorEastAsia" w:hAnsiTheme="minorEastAsia" w:eastAsiaTheme="minorEastAsia"/>
          <w:sz w:val="24"/>
          <w:szCs w:val="22"/>
          <w:highlight w:val="none"/>
        </w:rPr>
      </w:pPr>
      <w:r>
        <w:rPr>
          <w:rFonts w:hint="eastAsia" w:asciiTheme="minorEastAsia" w:hAnsiTheme="minorEastAsia" w:eastAsiaTheme="minorEastAsia"/>
          <w:sz w:val="24"/>
          <w:szCs w:val="22"/>
          <w:highlight w:val="none"/>
        </w:rPr>
        <w:t>37.1本</w:t>
      </w:r>
      <w:r>
        <w:rPr>
          <w:rFonts w:hint="eastAsia" w:asciiTheme="minorEastAsia" w:hAnsiTheme="minorEastAsia" w:eastAsiaTheme="minorEastAsia"/>
          <w:sz w:val="24"/>
          <w:szCs w:val="22"/>
          <w:highlight w:val="none"/>
          <w:lang w:eastAsia="zh-CN"/>
        </w:rPr>
        <w:t>采购文件</w:t>
      </w:r>
      <w:r>
        <w:rPr>
          <w:rFonts w:hint="eastAsia" w:asciiTheme="minorEastAsia" w:hAnsiTheme="minorEastAsia" w:eastAsiaTheme="minorEastAsia"/>
          <w:sz w:val="24"/>
          <w:szCs w:val="22"/>
          <w:highlight w:val="none"/>
        </w:rPr>
        <w:t>由采购人负责解释。</w:t>
      </w:r>
    </w:p>
    <w:p w14:paraId="68C72AD7">
      <w:pPr>
        <w:spacing w:line="360" w:lineRule="auto"/>
        <w:ind w:left="549"/>
        <w:rPr>
          <w:rFonts w:asciiTheme="minorEastAsia" w:hAnsiTheme="minorEastAsia" w:eastAsiaTheme="minorEastAsia"/>
          <w:b/>
          <w:bCs/>
          <w:sz w:val="24"/>
          <w:szCs w:val="22"/>
          <w:highlight w:val="none"/>
        </w:rPr>
      </w:pPr>
      <w:r>
        <w:rPr>
          <w:rFonts w:hint="eastAsia" w:asciiTheme="minorEastAsia" w:hAnsiTheme="minorEastAsia" w:eastAsiaTheme="minorEastAsia"/>
          <w:b/>
          <w:bCs/>
          <w:sz w:val="24"/>
          <w:szCs w:val="22"/>
          <w:highlight w:val="none"/>
        </w:rPr>
        <w:t>38.服务与验收</w:t>
      </w:r>
    </w:p>
    <w:p w14:paraId="17AAFF44">
      <w:pPr>
        <w:spacing w:line="360" w:lineRule="auto"/>
        <w:ind w:firstLine="549"/>
        <w:rPr>
          <w:rFonts w:asciiTheme="minorEastAsia" w:hAnsiTheme="minorEastAsia" w:eastAsiaTheme="minorEastAsia"/>
          <w:bCs/>
          <w:sz w:val="24"/>
          <w:highlight w:val="none"/>
        </w:rPr>
      </w:pPr>
      <w:r>
        <w:rPr>
          <w:rFonts w:hint="eastAsia" w:asciiTheme="minorEastAsia" w:hAnsiTheme="minorEastAsia" w:eastAsiaTheme="minorEastAsia"/>
          <w:sz w:val="24"/>
          <w:highlight w:val="none"/>
        </w:rPr>
        <w:t>38</w:t>
      </w:r>
      <w:r>
        <w:rPr>
          <w:rFonts w:hint="eastAsia" w:asciiTheme="minorEastAsia" w:hAnsiTheme="minorEastAsia" w:eastAsiaTheme="minorEastAsia"/>
          <w:bCs/>
          <w:sz w:val="24"/>
          <w:highlight w:val="none"/>
        </w:rPr>
        <w:t>.1服务地点：</w:t>
      </w:r>
      <w:r>
        <w:rPr>
          <w:rFonts w:hint="eastAsia" w:asciiTheme="minorEastAsia" w:hAnsiTheme="minorEastAsia" w:eastAsiaTheme="minorEastAsia"/>
          <w:sz w:val="24"/>
          <w:szCs w:val="24"/>
          <w:highlight w:val="none"/>
        </w:rPr>
        <w:t>详见本章第一节投标须知前附表。</w:t>
      </w:r>
    </w:p>
    <w:p w14:paraId="2D401AA5">
      <w:pPr>
        <w:spacing w:line="360" w:lineRule="auto"/>
        <w:ind w:firstLine="549"/>
        <w:rPr>
          <w:rFonts w:asciiTheme="minorEastAsia" w:hAnsiTheme="minorEastAsia" w:eastAsiaTheme="minorEastAsia"/>
          <w:bCs/>
          <w:sz w:val="24"/>
          <w:highlight w:val="none"/>
        </w:rPr>
      </w:pPr>
      <w:r>
        <w:rPr>
          <w:rFonts w:hint="eastAsia" w:asciiTheme="minorEastAsia" w:hAnsiTheme="minorEastAsia" w:eastAsiaTheme="minorEastAsia"/>
          <w:sz w:val="24"/>
          <w:highlight w:val="none"/>
        </w:rPr>
        <w:t>38</w:t>
      </w:r>
      <w:r>
        <w:rPr>
          <w:rFonts w:hint="eastAsia" w:asciiTheme="minorEastAsia" w:hAnsiTheme="minorEastAsia" w:eastAsiaTheme="minorEastAsia"/>
          <w:bCs/>
          <w:sz w:val="24"/>
          <w:highlight w:val="none"/>
        </w:rPr>
        <w:t>.2服务期限：</w:t>
      </w:r>
      <w:r>
        <w:rPr>
          <w:rFonts w:hint="eastAsia" w:asciiTheme="minorEastAsia" w:hAnsiTheme="minorEastAsia" w:eastAsiaTheme="minorEastAsia"/>
          <w:sz w:val="24"/>
          <w:szCs w:val="24"/>
          <w:highlight w:val="none"/>
        </w:rPr>
        <w:t>详见本章第一节投标须知前附表。</w:t>
      </w:r>
    </w:p>
    <w:p w14:paraId="359B8570">
      <w:pPr>
        <w:spacing w:line="360" w:lineRule="auto"/>
        <w:ind w:firstLine="549"/>
        <w:rPr>
          <w:rFonts w:asciiTheme="minorEastAsia" w:hAnsiTheme="minorEastAsia" w:eastAsiaTheme="minorEastAsia"/>
          <w:bCs/>
          <w:sz w:val="24"/>
          <w:highlight w:val="none"/>
        </w:rPr>
      </w:pPr>
      <w:r>
        <w:rPr>
          <w:rFonts w:hint="eastAsia" w:asciiTheme="minorEastAsia" w:hAnsiTheme="minorEastAsia" w:eastAsiaTheme="minorEastAsia"/>
          <w:sz w:val="24"/>
          <w:highlight w:val="none"/>
        </w:rPr>
        <w:t>38</w:t>
      </w:r>
      <w:r>
        <w:rPr>
          <w:rFonts w:hint="eastAsia" w:asciiTheme="minorEastAsia" w:hAnsiTheme="minorEastAsia" w:eastAsiaTheme="minorEastAsia"/>
          <w:bCs/>
          <w:sz w:val="24"/>
          <w:highlight w:val="none"/>
        </w:rPr>
        <w:t>.3免费质保期：</w:t>
      </w:r>
      <w:r>
        <w:rPr>
          <w:rFonts w:hint="eastAsia" w:asciiTheme="minorEastAsia" w:hAnsiTheme="minorEastAsia" w:eastAsiaTheme="minorEastAsia"/>
          <w:sz w:val="24"/>
          <w:szCs w:val="24"/>
          <w:highlight w:val="none"/>
        </w:rPr>
        <w:t>详见本章第一节投标须知前附表。</w:t>
      </w:r>
    </w:p>
    <w:p w14:paraId="07D0235A">
      <w:pPr>
        <w:spacing w:line="360" w:lineRule="auto"/>
        <w:ind w:firstLine="549"/>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39.其他要求</w:t>
      </w:r>
    </w:p>
    <w:p w14:paraId="63455609">
      <w:pPr>
        <w:spacing w:line="360" w:lineRule="auto"/>
        <w:ind w:firstLine="549"/>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36</w:t>
      </w:r>
      <w:r>
        <w:rPr>
          <w:rFonts w:asciiTheme="minorEastAsia" w:hAnsiTheme="minorEastAsia" w:eastAsiaTheme="minorEastAsia"/>
          <w:bCs/>
          <w:sz w:val="24"/>
          <w:highlight w:val="none"/>
        </w:rPr>
        <w:t>.1</w:t>
      </w:r>
      <w:r>
        <w:rPr>
          <w:rFonts w:hint="eastAsia" w:asciiTheme="minorEastAsia" w:hAnsiTheme="minorEastAsia" w:eastAsiaTheme="minorEastAsia"/>
          <w:bCs/>
          <w:sz w:val="24"/>
          <w:highlight w:val="none"/>
        </w:rPr>
        <w:t>样品</w:t>
      </w:r>
      <w:r>
        <w:rPr>
          <w:rFonts w:asciiTheme="minorEastAsia" w:hAnsiTheme="minorEastAsia" w:eastAsiaTheme="minorEastAsia"/>
          <w:bCs/>
          <w:sz w:val="24"/>
          <w:highlight w:val="none"/>
        </w:rPr>
        <w:t>:</w:t>
      </w:r>
      <w:r>
        <w:rPr>
          <w:rFonts w:hint="eastAsia" w:asciiTheme="minorEastAsia" w:hAnsiTheme="minorEastAsia" w:eastAsiaTheme="minorEastAsia"/>
          <w:sz w:val="24"/>
          <w:szCs w:val="24"/>
          <w:highlight w:val="none"/>
        </w:rPr>
        <w:t xml:space="preserve"> 详见本章第一节投标须知前附表。</w:t>
      </w:r>
    </w:p>
    <w:p w14:paraId="08D6A6A3">
      <w:pPr>
        <w:spacing w:line="360" w:lineRule="auto"/>
        <w:ind w:firstLine="549"/>
        <w:rPr>
          <w:rFonts w:asciiTheme="minorEastAsia" w:hAnsiTheme="minorEastAsia" w:eastAsiaTheme="minorEastAsia"/>
          <w:sz w:val="24"/>
          <w:szCs w:val="24"/>
          <w:highlight w:val="none"/>
        </w:rPr>
      </w:pPr>
      <w:r>
        <w:rPr>
          <w:rFonts w:hint="eastAsia" w:asciiTheme="minorEastAsia" w:hAnsiTheme="minorEastAsia" w:eastAsiaTheme="minorEastAsia"/>
          <w:bCs/>
          <w:sz w:val="24"/>
          <w:highlight w:val="none"/>
        </w:rPr>
        <w:t>36</w:t>
      </w:r>
      <w:r>
        <w:rPr>
          <w:rFonts w:asciiTheme="minorEastAsia" w:hAnsiTheme="minorEastAsia" w:eastAsiaTheme="minorEastAsia"/>
          <w:bCs/>
          <w:sz w:val="24"/>
          <w:highlight w:val="none"/>
        </w:rPr>
        <w:t>.2</w:t>
      </w:r>
      <w:r>
        <w:rPr>
          <w:rFonts w:hint="eastAsia" w:asciiTheme="minorEastAsia" w:hAnsiTheme="minorEastAsia" w:eastAsiaTheme="minorEastAsia"/>
          <w:bCs/>
          <w:sz w:val="24"/>
          <w:highlight w:val="none"/>
        </w:rPr>
        <w:t>其他资料:</w:t>
      </w:r>
      <w:r>
        <w:rPr>
          <w:rFonts w:hint="eastAsia" w:asciiTheme="minorEastAsia" w:hAnsiTheme="minorEastAsia" w:eastAsiaTheme="minorEastAsia"/>
          <w:sz w:val="24"/>
          <w:szCs w:val="24"/>
          <w:highlight w:val="none"/>
        </w:rPr>
        <w:t xml:space="preserve"> 详见本章第一节投标须知前附表。</w:t>
      </w:r>
    </w:p>
    <w:p w14:paraId="3BAA06CC">
      <w:pPr>
        <w:spacing w:line="360" w:lineRule="auto"/>
        <w:ind w:firstLine="549"/>
        <w:rPr>
          <w:rFonts w:asciiTheme="minorEastAsia" w:hAnsiTheme="minorEastAsia" w:eastAsiaTheme="minorEastAsia"/>
          <w:bCs/>
          <w:sz w:val="24"/>
          <w:highlight w:val="none"/>
        </w:rPr>
      </w:pPr>
      <w:r>
        <w:rPr>
          <w:rFonts w:hint="eastAsia" w:asciiTheme="minorEastAsia" w:hAnsiTheme="minorEastAsia" w:eastAsiaTheme="minorEastAsia"/>
          <w:sz w:val="24"/>
          <w:szCs w:val="24"/>
          <w:highlight w:val="none"/>
        </w:rPr>
        <w:t>36.3信用要求：详见本章第一节投标须知前附表。</w:t>
      </w:r>
    </w:p>
    <w:p w14:paraId="4AEE1FAD">
      <w:pPr>
        <w:spacing w:line="360" w:lineRule="auto"/>
        <w:ind w:firstLine="549"/>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36</w:t>
      </w:r>
      <w:r>
        <w:rPr>
          <w:rFonts w:asciiTheme="minorEastAsia" w:hAnsiTheme="minorEastAsia" w:eastAsiaTheme="minorEastAsia"/>
          <w:bCs/>
          <w:sz w:val="24"/>
          <w:highlight w:val="none"/>
        </w:rPr>
        <w:t>.3</w:t>
      </w:r>
      <w:r>
        <w:rPr>
          <w:rFonts w:hint="eastAsia" w:asciiTheme="minorEastAsia" w:hAnsiTheme="minorEastAsia" w:eastAsiaTheme="minorEastAsia"/>
          <w:bCs/>
          <w:sz w:val="24"/>
          <w:highlight w:val="none"/>
        </w:rPr>
        <w:t>供应商注意事项:</w:t>
      </w:r>
      <w:r>
        <w:rPr>
          <w:rFonts w:hint="eastAsia" w:asciiTheme="minorEastAsia" w:hAnsiTheme="minorEastAsia" w:eastAsiaTheme="minorEastAsia"/>
          <w:sz w:val="24"/>
          <w:szCs w:val="24"/>
          <w:highlight w:val="none"/>
        </w:rPr>
        <w:t xml:space="preserve"> 详见本章第一节投标须知前附表。</w:t>
      </w:r>
    </w:p>
    <w:p w14:paraId="2AB1E063">
      <w:pPr>
        <w:spacing w:line="360" w:lineRule="auto"/>
        <w:rPr>
          <w:rFonts w:asciiTheme="minorEastAsia" w:hAnsiTheme="minorEastAsia" w:eastAsiaTheme="minorEastAsia"/>
          <w:sz w:val="24"/>
          <w:szCs w:val="22"/>
          <w:highlight w:val="none"/>
        </w:rPr>
      </w:pPr>
    </w:p>
    <w:p w14:paraId="435B646F">
      <w:pPr>
        <w:spacing w:line="360" w:lineRule="auto"/>
        <w:rPr>
          <w:rFonts w:asciiTheme="minorEastAsia" w:hAnsiTheme="minorEastAsia" w:eastAsiaTheme="minorEastAsia"/>
          <w:sz w:val="24"/>
          <w:szCs w:val="22"/>
          <w:highlight w:val="none"/>
        </w:rPr>
      </w:pPr>
    </w:p>
    <w:p w14:paraId="6FD72050">
      <w:pPr>
        <w:spacing w:line="360" w:lineRule="auto"/>
        <w:rPr>
          <w:rFonts w:asciiTheme="minorEastAsia" w:hAnsiTheme="minorEastAsia" w:eastAsiaTheme="minorEastAsia"/>
          <w:sz w:val="24"/>
          <w:szCs w:val="22"/>
          <w:highlight w:val="none"/>
        </w:rPr>
      </w:pPr>
    </w:p>
    <w:p w14:paraId="20639852">
      <w:pPr>
        <w:spacing w:line="360" w:lineRule="auto"/>
        <w:rPr>
          <w:rFonts w:asciiTheme="minorEastAsia" w:hAnsiTheme="minorEastAsia" w:eastAsiaTheme="minorEastAsia"/>
          <w:sz w:val="24"/>
          <w:szCs w:val="22"/>
          <w:highlight w:val="none"/>
        </w:rPr>
      </w:pPr>
    </w:p>
    <w:p w14:paraId="4CD3E1BA">
      <w:pPr>
        <w:spacing w:line="360" w:lineRule="auto"/>
        <w:rPr>
          <w:rFonts w:asciiTheme="minorEastAsia" w:hAnsiTheme="minorEastAsia" w:eastAsiaTheme="minorEastAsia"/>
          <w:sz w:val="24"/>
          <w:szCs w:val="22"/>
          <w:highlight w:val="none"/>
        </w:rPr>
      </w:pPr>
    </w:p>
    <w:p w14:paraId="25F0DAFD">
      <w:pPr>
        <w:spacing w:line="360" w:lineRule="auto"/>
        <w:rPr>
          <w:rFonts w:asciiTheme="minorEastAsia" w:hAnsiTheme="minorEastAsia" w:eastAsiaTheme="minorEastAsia"/>
          <w:sz w:val="24"/>
          <w:szCs w:val="22"/>
          <w:highlight w:val="none"/>
        </w:rPr>
      </w:pPr>
    </w:p>
    <w:p w14:paraId="681C5A5D">
      <w:pPr>
        <w:spacing w:line="360" w:lineRule="auto"/>
        <w:rPr>
          <w:rFonts w:asciiTheme="minorEastAsia" w:hAnsiTheme="minorEastAsia" w:eastAsiaTheme="minorEastAsia"/>
          <w:sz w:val="24"/>
          <w:szCs w:val="22"/>
          <w:highlight w:val="none"/>
        </w:rPr>
      </w:pPr>
    </w:p>
    <w:p w14:paraId="1F248DFB">
      <w:pPr>
        <w:spacing w:line="360" w:lineRule="auto"/>
        <w:rPr>
          <w:rFonts w:asciiTheme="minorEastAsia" w:hAnsiTheme="minorEastAsia" w:eastAsiaTheme="minorEastAsia"/>
          <w:sz w:val="24"/>
          <w:szCs w:val="22"/>
          <w:highlight w:val="none"/>
        </w:rPr>
      </w:pPr>
    </w:p>
    <w:p w14:paraId="3F8EF435">
      <w:pPr>
        <w:spacing w:line="360" w:lineRule="auto"/>
        <w:rPr>
          <w:rFonts w:asciiTheme="minorEastAsia" w:hAnsiTheme="minorEastAsia" w:eastAsiaTheme="minorEastAsia"/>
          <w:sz w:val="24"/>
          <w:szCs w:val="22"/>
          <w:highlight w:val="none"/>
        </w:rPr>
      </w:pPr>
    </w:p>
    <w:p w14:paraId="15A0DF8A">
      <w:pPr>
        <w:spacing w:line="360" w:lineRule="auto"/>
        <w:rPr>
          <w:rFonts w:asciiTheme="minorEastAsia" w:hAnsiTheme="minorEastAsia" w:eastAsiaTheme="minorEastAsia"/>
          <w:sz w:val="24"/>
          <w:szCs w:val="22"/>
          <w:highlight w:val="none"/>
        </w:rPr>
      </w:pPr>
    </w:p>
    <w:p w14:paraId="30E5E3A6">
      <w:pPr>
        <w:spacing w:line="360" w:lineRule="auto"/>
        <w:rPr>
          <w:rFonts w:asciiTheme="minorEastAsia" w:hAnsiTheme="minorEastAsia" w:eastAsiaTheme="minorEastAsia"/>
          <w:sz w:val="24"/>
          <w:szCs w:val="22"/>
          <w:highlight w:val="none"/>
        </w:rPr>
      </w:pPr>
    </w:p>
    <w:p w14:paraId="7C5EC9AE">
      <w:pPr>
        <w:spacing w:line="360" w:lineRule="auto"/>
        <w:rPr>
          <w:rFonts w:asciiTheme="minorEastAsia" w:hAnsiTheme="minorEastAsia" w:eastAsiaTheme="minorEastAsia"/>
          <w:sz w:val="24"/>
          <w:szCs w:val="22"/>
          <w:highlight w:val="none"/>
        </w:rPr>
      </w:pPr>
    </w:p>
    <w:p w14:paraId="2DC48CC0">
      <w:pPr>
        <w:spacing w:line="360" w:lineRule="auto"/>
        <w:rPr>
          <w:rFonts w:asciiTheme="minorEastAsia" w:hAnsiTheme="minorEastAsia" w:eastAsiaTheme="minorEastAsia"/>
          <w:sz w:val="24"/>
          <w:szCs w:val="22"/>
          <w:highlight w:val="none"/>
        </w:rPr>
      </w:pPr>
    </w:p>
    <w:p w14:paraId="3DE54F53">
      <w:pPr>
        <w:pStyle w:val="4"/>
        <w:spacing w:line="360" w:lineRule="auto"/>
        <w:rPr>
          <w:highlight w:val="none"/>
        </w:rPr>
      </w:pPr>
      <w:bookmarkStart w:id="25" w:name="_Toc4423"/>
      <w:r>
        <w:rPr>
          <w:rFonts w:hint="eastAsia" w:asciiTheme="minorEastAsia" w:hAnsiTheme="minorEastAsia" w:eastAsiaTheme="minorEastAsia"/>
          <w:highlight w:val="none"/>
        </w:rPr>
        <w:t xml:space="preserve">第三章 </w:t>
      </w:r>
      <w:r>
        <w:rPr>
          <w:rFonts w:hint="eastAsia" w:asciiTheme="minorEastAsia" w:hAnsiTheme="minorEastAsia" w:eastAsiaTheme="minorEastAsia"/>
          <w:color w:val="auto"/>
          <w:highlight w:val="none"/>
        </w:rPr>
        <w:t>采购需求书</w:t>
      </w:r>
      <w:bookmarkEnd w:id="14"/>
      <w:bookmarkEnd w:id="25"/>
    </w:p>
    <w:p w14:paraId="500DF14A">
      <w:pPr>
        <w:keepNext w:val="0"/>
        <w:keepLines w:val="0"/>
        <w:pageBreakBefore w:val="0"/>
        <w:widowControl/>
        <w:shd w:val="clear" w:color="auto" w:fill="FFFFFF"/>
        <w:kinsoku/>
        <w:wordWrap/>
        <w:bidi w:val="0"/>
        <w:spacing w:line="360" w:lineRule="exact"/>
        <w:jc w:val="left"/>
        <w:textAlignment w:val="auto"/>
        <w:outlineLvl w:val="1"/>
        <w:rPr>
          <w:rFonts w:hint="eastAsia" w:asciiTheme="minorEastAsia" w:hAnsiTheme="minorEastAsia" w:eastAsiaTheme="minorEastAsia" w:cstheme="minorEastAsia"/>
          <w:b/>
          <w:color w:val="000000"/>
          <w:kern w:val="0"/>
          <w:sz w:val="24"/>
          <w:szCs w:val="24"/>
          <w:shd w:val="clear" w:color="auto" w:fill="FFFFFF"/>
        </w:rPr>
      </w:pPr>
      <w:bookmarkStart w:id="26" w:name="_Toc28374"/>
      <w:bookmarkStart w:id="27" w:name="_Toc53217151"/>
      <w:bookmarkStart w:id="28" w:name="_Toc331235850"/>
      <w:r>
        <w:rPr>
          <w:rFonts w:hint="eastAsia" w:asciiTheme="minorEastAsia" w:hAnsiTheme="minorEastAsia" w:eastAsiaTheme="minorEastAsia" w:cstheme="minorEastAsia"/>
          <w:b/>
          <w:kern w:val="0"/>
          <w:sz w:val="24"/>
          <w:szCs w:val="24"/>
        </w:rPr>
        <w:t>1、项目概况</w:t>
      </w:r>
      <w:bookmarkEnd w:id="26"/>
      <w:bookmarkEnd w:id="27"/>
    </w:p>
    <w:p w14:paraId="3FD77A17">
      <w:pPr>
        <w:keepNext w:val="0"/>
        <w:keepLines w:val="0"/>
        <w:pageBreakBefore w:val="0"/>
        <w:kinsoku/>
        <w:wordWrap/>
        <w:bidi w:val="0"/>
        <w:spacing w:line="36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依据《中华人民共和国网络安全法》《信息安全等级保护管理办法》的相关要求，对蚌埠市</w:t>
      </w:r>
      <w:r>
        <w:rPr>
          <w:rFonts w:hint="eastAsia" w:asciiTheme="minorEastAsia" w:hAnsiTheme="minorEastAsia" w:eastAsiaTheme="minorEastAsia" w:cstheme="minorEastAsia"/>
          <w:kern w:val="0"/>
          <w:sz w:val="24"/>
          <w:szCs w:val="24"/>
          <w:lang w:val="en-US" w:eastAsia="zh-CN"/>
        </w:rPr>
        <w:t>交通投资集团有限责任公司</w:t>
      </w:r>
      <w:r>
        <w:rPr>
          <w:rFonts w:hint="eastAsia" w:asciiTheme="minorEastAsia" w:hAnsiTheme="minorEastAsia" w:eastAsiaTheme="minorEastAsia" w:cstheme="minorEastAsia"/>
          <w:kern w:val="0"/>
          <w:sz w:val="24"/>
          <w:szCs w:val="24"/>
        </w:rPr>
        <w:t>信息系统进行网络安全等级保护测评，包括：定级备案、安全技术测评，安全管理测评，工具测试，编制系统安全整改方案，编制测评报告等。</w:t>
      </w:r>
    </w:p>
    <w:p w14:paraId="50DE1BCF">
      <w:pPr>
        <w:keepNext w:val="0"/>
        <w:keepLines w:val="0"/>
        <w:pageBreakBefore w:val="0"/>
        <w:widowControl/>
        <w:shd w:val="clear" w:color="auto" w:fill="FFFFFF"/>
        <w:kinsoku/>
        <w:wordWrap/>
        <w:bidi w:val="0"/>
        <w:spacing w:line="360" w:lineRule="exact"/>
        <w:jc w:val="left"/>
        <w:textAlignment w:val="auto"/>
        <w:outlineLvl w:val="1"/>
        <w:rPr>
          <w:rFonts w:hint="eastAsia" w:asciiTheme="minorEastAsia" w:hAnsiTheme="minorEastAsia" w:eastAsiaTheme="minorEastAsia" w:cstheme="minorEastAsia"/>
          <w:b/>
          <w:kern w:val="0"/>
          <w:sz w:val="24"/>
          <w:szCs w:val="24"/>
        </w:rPr>
      </w:pPr>
      <w:bookmarkStart w:id="29" w:name="_Toc19394"/>
      <w:bookmarkStart w:id="30" w:name="_Toc53217152"/>
      <w:r>
        <w:rPr>
          <w:rFonts w:hint="eastAsia" w:asciiTheme="minorEastAsia" w:hAnsiTheme="minorEastAsia" w:eastAsiaTheme="minorEastAsia" w:cstheme="minorEastAsia"/>
          <w:b/>
          <w:kern w:val="0"/>
          <w:sz w:val="24"/>
          <w:szCs w:val="24"/>
        </w:rPr>
        <w:t>2、项目实施范围</w:t>
      </w:r>
      <w:bookmarkEnd w:id="29"/>
      <w:bookmarkEnd w:id="30"/>
    </w:p>
    <w:p w14:paraId="3C651FCE">
      <w:pPr>
        <w:keepNext w:val="0"/>
        <w:keepLines w:val="0"/>
        <w:pageBreakBefore w:val="0"/>
        <w:kinsoku/>
        <w:wordWrap/>
        <w:bidi w:val="0"/>
        <w:spacing w:afterLines="50" w:line="36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由采购方指定</w:t>
      </w:r>
      <w:r>
        <w:rPr>
          <w:rFonts w:hint="eastAsia" w:asciiTheme="minorEastAsia" w:hAnsiTheme="minorEastAsia" w:eastAsiaTheme="minorEastAsia" w:cstheme="minorEastAsia"/>
          <w:kern w:val="0"/>
          <w:sz w:val="24"/>
          <w:szCs w:val="24"/>
          <w:lang w:val="en-US" w:eastAsia="zh-CN"/>
        </w:rPr>
        <w:t>三</w:t>
      </w:r>
      <w:r>
        <w:rPr>
          <w:rFonts w:hint="eastAsia" w:asciiTheme="minorEastAsia" w:hAnsiTheme="minorEastAsia" w:eastAsiaTheme="minorEastAsia" w:cstheme="minorEastAsia"/>
          <w:kern w:val="0"/>
          <w:sz w:val="24"/>
          <w:szCs w:val="24"/>
        </w:rPr>
        <w:t>级系统进行测评及备案。</w:t>
      </w:r>
    </w:p>
    <w:p w14:paraId="20361F2E">
      <w:pPr>
        <w:keepNext w:val="0"/>
        <w:keepLines w:val="0"/>
        <w:pageBreakBefore w:val="0"/>
        <w:widowControl/>
        <w:shd w:val="clear" w:color="auto" w:fill="FFFFFF"/>
        <w:kinsoku/>
        <w:wordWrap/>
        <w:bidi w:val="0"/>
        <w:spacing w:line="360" w:lineRule="exact"/>
        <w:jc w:val="left"/>
        <w:textAlignment w:val="auto"/>
        <w:outlineLvl w:val="1"/>
        <w:rPr>
          <w:rFonts w:hint="default" w:asciiTheme="minorEastAsia" w:hAnsiTheme="minorEastAsia" w:eastAsiaTheme="minorEastAsia" w:cstheme="minorEastAsia"/>
          <w:b/>
          <w:kern w:val="0"/>
          <w:sz w:val="24"/>
          <w:szCs w:val="24"/>
          <w:lang w:val="en-US" w:eastAsia="zh-CN"/>
        </w:rPr>
      </w:pPr>
      <w:bookmarkStart w:id="31" w:name="_Toc14695"/>
      <w:r>
        <w:rPr>
          <w:rFonts w:hint="eastAsia" w:asciiTheme="minorEastAsia" w:hAnsiTheme="minorEastAsia" w:eastAsiaTheme="minorEastAsia" w:cstheme="minorEastAsia"/>
          <w:b/>
          <w:kern w:val="0"/>
          <w:sz w:val="24"/>
          <w:szCs w:val="24"/>
        </w:rPr>
        <w:t>3、</w:t>
      </w:r>
      <w:r>
        <w:rPr>
          <w:rFonts w:hint="eastAsia" w:asciiTheme="minorEastAsia" w:hAnsiTheme="minorEastAsia" w:eastAsiaTheme="minorEastAsia" w:cstheme="minorEastAsia"/>
          <w:b/>
          <w:kern w:val="0"/>
          <w:sz w:val="24"/>
          <w:szCs w:val="24"/>
          <w:lang w:val="en-US" w:eastAsia="zh-CN"/>
        </w:rPr>
        <w:t>服务期限</w:t>
      </w:r>
      <w:bookmarkEnd w:id="31"/>
    </w:p>
    <w:p w14:paraId="4ADD8546">
      <w:pPr>
        <w:pStyle w:val="2"/>
        <w:keepNext w:val="0"/>
        <w:keepLines w:val="0"/>
        <w:pageBreakBefore w:val="0"/>
        <w:kinsoku/>
        <w:wordWrap/>
        <w:bidi w:val="0"/>
        <w:spacing w:line="360" w:lineRule="exact"/>
        <w:ind w:firstLine="480" w:firstLineChars="200"/>
        <w:textAlignment w:val="auto"/>
        <w:rPr>
          <w:rFonts w:hint="eastAsia" w:asciiTheme="minorEastAsia" w:hAnsiTheme="minorEastAsia" w:eastAsiaTheme="minorEastAsia" w:cstheme="minorEastAsia"/>
          <w:color w:val="FF0000"/>
          <w:kern w:val="0"/>
          <w:sz w:val="24"/>
          <w:szCs w:val="24"/>
        </w:rPr>
      </w:pPr>
      <w:r>
        <w:rPr>
          <w:rFonts w:hint="eastAsia" w:asciiTheme="minorEastAsia" w:hAnsiTheme="minorEastAsia" w:eastAsiaTheme="minorEastAsia" w:cstheme="minorEastAsia"/>
          <w:color w:val="FF0000"/>
          <w:kern w:val="0"/>
          <w:sz w:val="24"/>
          <w:szCs w:val="24"/>
          <w:highlight w:val="yellow"/>
        </w:rPr>
        <w:t>1年+N（N=1年），即一年服务期限到期后，经采购人考核合格可续签1年的采购合同，最多续签两次。每年测评一次，合同签订后60天内完成网络安全等级保护测评并出具测评报告</w:t>
      </w:r>
      <w:r>
        <w:rPr>
          <w:rFonts w:hint="eastAsia" w:asciiTheme="minorEastAsia" w:hAnsiTheme="minorEastAsia" w:eastAsiaTheme="minorEastAsia" w:cstheme="minorEastAsia"/>
          <w:color w:val="FF0000"/>
          <w:kern w:val="0"/>
          <w:sz w:val="24"/>
          <w:szCs w:val="24"/>
          <w:highlight w:val="yellow"/>
          <w:lang w:eastAsia="zh-CN"/>
        </w:rPr>
        <w:t>，如国家政策调整网络安全等保测评相关工作，合同内容与价格双方共同协商</w:t>
      </w:r>
      <w:r>
        <w:rPr>
          <w:rFonts w:hint="eastAsia" w:asciiTheme="minorEastAsia" w:hAnsiTheme="minorEastAsia" w:eastAsiaTheme="minorEastAsia" w:cstheme="minorEastAsia"/>
          <w:color w:val="FF0000"/>
          <w:kern w:val="0"/>
          <w:sz w:val="24"/>
          <w:szCs w:val="24"/>
          <w:highlight w:val="yellow"/>
        </w:rPr>
        <w:t>。</w:t>
      </w:r>
    </w:p>
    <w:p w14:paraId="063C9ED4">
      <w:pPr>
        <w:keepNext w:val="0"/>
        <w:keepLines w:val="0"/>
        <w:pageBreakBefore w:val="0"/>
        <w:widowControl/>
        <w:shd w:val="clear" w:color="auto" w:fill="FFFFFF"/>
        <w:tabs>
          <w:tab w:val="left" w:pos="4650"/>
        </w:tabs>
        <w:kinsoku/>
        <w:wordWrap/>
        <w:bidi w:val="0"/>
        <w:spacing w:before="240" w:after="120" w:line="360" w:lineRule="exact"/>
        <w:jc w:val="left"/>
        <w:textAlignment w:val="auto"/>
        <w:outlineLvl w:val="1"/>
        <w:rPr>
          <w:rFonts w:hint="eastAsia" w:asciiTheme="minorEastAsia" w:hAnsiTheme="minorEastAsia" w:eastAsiaTheme="minorEastAsia" w:cstheme="minorEastAsia"/>
          <w:b/>
          <w:kern w:val="0"/>
          <w:sz w:val="24"/>
          <w:szCs w:val="24"/>
        </w:rPr>
      </w:pPr>
      <w:bookmarkStart w:id="32" w:name="_Toc29611"/>
      <w:bookmarkStart w:id="33" w:name="_Toc53217153"/>
      <w:r>
        <w:rPr>
          <w:rFonts w:hint="eastAsia" w:asciiTheme="minorEastAsia" w:hAnsiTheme="minorEastAsia" w:eastAsiaTheme="minorEastAsia" w:cstheme="minorEastAsia"/>
          <w:b/>
          <w:kern w:val="0"/>
          <w:sz w:val="24"/>
          <w:szCs w:val="24"/>
        </w:rPr>
        <w:t>4、指导思想和基本准则</w:t>
      </w:r>
      <w:bookmarkEnd w:id="32"/>
      <w:bookmarkEnd w:id="33"/>
      <w:r>
        <w:rPr>
          <w:rFonts w:hint="eastAsia" w:asciiTheme="minorEastAsia" w:hAnsiTheme="minorEastAsia" w:eastAsiaTheme="minorEastAsia" w:cstheme="minorEastAsia"/>
          <w:b/>
          <w:kern w:val="0"/>
          <w:sz w:val="24"/>
          <w:szCs w:val="24"/>
        </w:rPr>
        <w:tab/>
      </w:r>
    </w:p>
    <w:p w14:paraId="0E9C5AC9">
      <w:pPr>
        <w:pStyle w:val="35"/>
        <w:keepNext w:val="0"/>
        <w:keepLines w:val="0"/>
        <w:pageBreakBefore w:val="0"/>
        <w:kinsoku/>
        <w:wordWrap/>
        <w:bidi w:val="0"/>
        <w:spacing w:line="360" w:lineRule="exact"/>
        <w:ind w:firstLine="480" w:firstLineChars="200"/>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根据公安部、国家保密局、国家密码管理局、国信办联合印发的《信息系统安全等级保护管理办法》（公通字〔2007〕43号）、《关于信息系统安全等级保护工作的实施意见》（公通字〔2004〕66号）、《关于开展全国重要信息系统安全等级保护定级工作的通知》（公信安〔2007〕861 号）、公安部《关于开展信息安全等级保护安全建设整改工作的指导意见》（公信安[2009]1429号）等文件精神，结合</w:t>
      </w:r>
      <w:r>
        <w:rPr>
          <w:rFonts w:hint="eastAsia" w:asciiTheme="minorEastAsia" w:hAnsiTheme="minorEastAsia" w:eastAsiaTheme="minorEastAsia" w:cstheme="minorEastAsia"/>
          <w:kern w:val="0"/>
          <w:sz w:val="24"/>
          <w:szCs w:val="24"/>
        </w:rPr>
        <w:t>蚌埠市</w:t>
      </w:r>
      <w:r>
        <w:rPr>
          <w:rFonts w:hint="eastAsia" w:asciiTheme="minorEastAsia" w:hAnsiTheme="minorEastAsia" w:eastAsiaTheme="minorEastAsia" w:cstheme="minorEastAsia"/>
          <w:kern w:val="0"/>
          <w:sz w:val="24"/>
          <w:szCs w:val="24"/>
          <w:lang w:val="en-US" w:eastAsia="zh-CN"/>
        </w:rPr>
        <w:t>交通投资集团有限责任公司</w:t>
      </w:r>
      <w:r>
        <w:rPr>
          <w:rFonts w:hint="eastAsia" w:asciiTheme="minorEastAsia" w:hAnsiTheme="minorEastAsia" w:eastAsiaTheme="minorEastAsia" w:cstheme="minorEastAsia"/>
          <w:color w:val="auto"/>
          <w:kern w:val="2"/>
          <w:sz w:val="24"/>
          <w:szCs w:val="24"/>
        </w:rPr>
        <w:t>工作实际，对</w:t>
      </w:r>
      <w:r>
        <w:rPr>
          <w:rFonts w:hint="eastAsia" w:asciiTheme="minorEastAsia" w:hAnsiTheme="minorEastAsia" w:eastAsiaTheme="minorEastAsia" w:cstheme="minorEastAsia"/>
          <w:kern w:val="0"/>
          <w:sz w:val="24"/>
          <w:szCs w:val="24"/>
        </w:rPr>
        <w:t>蚌埠市</w:t>
      </w:r>
      <w:r>
        <w:rPr>
          <w:rFonts w:hint="eastAsia" w:asciiTheme="minorEastAsia" w:hAnsiTheme="minorEastAsia" w:eastAsiaTheme="minorEastAsia" w:cstheme="minorEastAsia"/>
          <w:kern w:val="0"/>
          <w:sz w:val="24"/>
          <w:szCs w:val="24"/>
          <w:lang w:val="en-US" w:eastAsia="zh-CN"/>
        </w:rPr>
        <w:t>交通投资集团有限责任公司</w:t>
      </w:r>
      <w:r>
        <w:rPr>
          <w:rFonts w:hint="eastAsia" w:asciiTheme="minorEastAsia" w:hAnsiTheme="minorEastAsia" w:eastAsiaTheme="minorEastAsia" w:cstheme="minorEastAsia"/>
          <w:color w:val="auto"/>
          <w:kern w:val="2"/>
          <w:sz w:val="24"/>
          <w:szCs w:val="24"/>
        </w:rPr>
        <w:t>信息系统实施网络安全等级保护测评，以进一步完善信息系统安全管理体系和技术防护体系，切实提高系统信息安全防护能力。</w:t>
      </w:r>
    </w:p>
    <w:p w14:paraId="1E8CABDB">
      <w:pPr>
        <w:keepNext w:val="0"/>
        <w:keepLines w:val="0"/>
        <w:pageBreakBefore w:val="0"/>
        <w:widowControl/>
        <w:shd w:val="clear" w:color="auto" w:fill="FFFFFF"/>
        <w:kinsoku/>
        <w:wordWrap/>
        <w:bidi w:val="0"/>
        <w:spacing w:before="240" w:after="120" w:line="360" w:lineRule="exact"/>
        <w:jc w:val="left"/>
        <w:textAlignment w:val="auto"/>
        <w:outlineLvl w:val="1"/>
        <w:rPr>
          <w:rFonts w:hint="eastAsia" w:asciiTheme="minorEastAsia" w:hAnsiTheme="minorEastAsia" w:eastAsiaTheme="minorEastAsia" w:cstheme="minorEastAsia"/>
          <w:b/>
          <w:kern w:val="0"/>
          <w:sz w:val="24"/>
          <w:szCs w:val="24"/>
        </w:rPr>
      </w:pPr>
      <w:bookmarkStart w:id="34" w:name="_Toc18933"/>
      <w:bookmarkStart w:id="35" w:name="_Toc53217154"/>
      <w:r>
        <w:rPr>
          <w:rFonts w:hint="eastAsia" w:asciiTheme="minorEastAsia" w:hAnsiTheme="minorEastAsia" w:eastAsiaTheme="minorEastAsia" w:cstheme="minorEastAsia"/>
          <w:b/>
          <w:kern w:val="0"/>
          <w:sz w:val="24"/>
          <w:szCs w:val="24"/>
        </w:rPr>
        <w:t>5、等级保护测评主要包括以下几个方面：</w:t>
      </w:r>
      <w:bookmarkEnd w:id="34"/>
      <w:bookmarkEnd w:id="35"/>
    </w:p>
    <w:p w14:paraId="142463AB">
      <w:pPr>
        <w:pStyle w:val="6"/>
        <w:keepNext w:val="0"/>
        <w:keepLines w:val="0"/>
        <w:pageBreakBefore w:val="0"/>
        <w:numPr>
          <w:ilvl w:val="0"/>
          <w:numId w:val="2"/>
        </w:numPr>
        <w:kinsoku/>
        <w:wordWrap/>
        <w:bidi w:val="0"/>
        <w:spacing w:line="360" w:lineRule="exact"/>
        <w:ind w:left="0" w:firstLine="482" w:firstLineChars="200"/>
        <w:textAlignment w:val="auto"/>
        <w:rPr>
          <w:rFonts w:hint="eastAsia" w:asciiTheme="minorEastAsia" w:hAnsiTheme="minorEastAsia" w:eastAsiaTheme="minorEastAsia" w:cstheme="minorEastAsia"/>
          <w:bCs/>
          <w:sz w:val="24"/>
          <w:szCs w:val="24"/>
        </w:rPr>
      </w:pPr>
      <w:bookmarkStart w:id="36" w:name="_Toc46177951"/>
      <w:bookmarkStart w:id="37" w:name="_Hlk35596349"/>
      <w:r>
        <w:rPr>
          <w:rFonts w:hint="eastAsia" w:asciiTheme="minorEastAsia" w:hAnsiTheme="minorEastAsia" w:eastAsiaTheme="minorEastAsia" w:cstheme="minorEastAsia"/>
          <w:b/>
          <w:sz w:val="24"/>
          <w:szCs w:val="24"/>
        </w:rPr>
        <w:t>定级备案：</w:t>
      </w:r>
      <w:r>
        <w:rPr>
          <w:rFonts w:hint="eastAsia" w:asciiTheme="minorEastAsia" w:hAnsiTheme="minorEastAsia" w:eastAsiaTheme="minorEastAsia" w:cstheme="minorEastAsia"/>
          <w:bCs/>
          <w:sz w:val="24"/>
          <w:szCs w:val="24"/>
        </w:rPr>
        <w:t>协助采购方的信息系统在网安部门完成定级备案工作，交付定级报告、专家评审意见表和备案表等内容，并取得相应系统的备案证书；</w:t>
      </w:r>
    </w:p>
    <w:p w14:paraId="6D244F5E">
      <w:pPr>
        <w:pStyle w:val="6"/>
        <w:keepNext w:val="0"/>
        <w:keepLines w:val="0"/>
        <w:pageBreakBefore w:val="0"/>
        <w:numPr>
          <w:ilvl w:val="0"/>
          <w:numId w:val="2"/>
        </w:numPr>
        <w:kinsoku/>
        <w:wordWrap/>
        <w:bidi w:val="0"/>
        <w:spacing w:line="360" w:lineRule="exact"/>
        <w:ind w:left="0"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等保测评：</w:t>
      </w:r>
      <w:r>
        <w:rPr>
          <w:rFonts w:hint="eastAsia" w:asciiTheme="minorEastAsia" w:hAnsiTheme="minorEastAsia" w:eastAsiaTheme="minorEastAsia" w:cstheme="minorEastAsia"/>
          <w:bCs/>
          <w:sz w:val="24"/>
          <w:szCs w:val="24"/>
        </w:rPr>
        <w:t>完成包括安全物理环境、安全计算环境、安全区域边界、安全通信网络、安全管理中心和安全管理机构、安全管理制度、安全管理人员、安全建设管理和安全运维管理方面的测评工作；</w:t>
      </w:r>
      <w:bookmarkEnd w:id="36"/>
    </w:p>
    <w:p w14:paraId="206C7110">
      <w:pPr>
        <w:pStyle w:val="6"/>
        <w:keepNext w:val="0"/>
        <w:keepLines w:val="0"/>
        <w:pageBreakBefore w:val="0"/>
        <w:numPr>
          <w:ilvl w:val="0"/>
          <w:numId w:val="2"/>
        </w:numPr>
        <w:kinsoku/>
        <w:wordWrap/>
        <w:bidi w:val="0"/>
        <w:spacing w:line="360" w:lineRule="exact"/>
        <w:ind w:left="0" w:firstLine="482" w:firstLineChars="200"/>
        <w:textAlignment w:val="auto"/>
        <w:rPr>
          <w:rFonts w:hint="eastAsia" w:asciiTheme="minorEastAsia" w:hAnsiTheme="minorEastAsia" w:eastAsiaTheme="minorEastAsia" w:cstheme="minorEastAsia"/>
          <w:b/>
          <w:sz w:val="24"/>
          <w:szCs w:val="24"/>
        </w:rPr>
      </w:pPr>
      <w:bookmarkStart w:id="38" w:name="_Toc46177952"/>
      <w:r>
        <w:rPr>
          <w:rFonts w:hint="eastAsia" w:asciiTheme="minorEastAsia" w:hAnsiTheme="minorEastAsia" w:eastAsiaTheme="minorEastAsia" w:cstheme="minorEastAsia"/>
          <w:b/>
          <w:sz w:val="24"/>
          <w:szCs w:val="24"/>
        </w:rPr>
        <w:t>工具测试：</w:t>
      </w:r>
      <w:r>
        <w:rPr>
          <w:rFonts w:hint="eastAsia" w:asciiTheme="minorEastAsia" w:hAnsiTheme="minorEastAsia" w:eastAsiaTheme="minorEastAsia" w:cstheme="minorEastAsia"/>
          <w:bCs/>
          <w:sz w:val="24"/>
          <w:szCs w:val="24"/>
        </w:rPr>
        <w:t>针对重要信息系统进行漏洞扫描、渗透测试等安全服务工作；</w:t>
      </w:r>
      <w:bookmarkEnd w:id="38"/>
    </w:p>
    <w:p w14:paraId="11A70777">
      <w:pPr>
        <w:pStyle w:val="6"/>
        <w:keepNext w:val="0"/>
        <w:keepLines w:val="0"/>
        <w:pageBreakBefore w:val="0"/>
        <w:numPr>
          <w:ilvl w:val="0"/>
          <w:numId w:val="2"/>
        </w:numPr>
        <w:kinsoku/>
        <w:wordWrap/>
        <w:bidi w:val="0"/>
        <w:spacing w:line="360" w:lineRule="exact"/>
        <w:ind w:left="0" w:firstLine="482" w:firstLineChars="200"/>
        <w:textAlignment w:val="auto"/>
        <w:rPr>
          <w:rFonts w:hint="eastAsia" w:asciiTheme="minorEastAsia" w:hAnsiTheme="minorEastAsia" w:eastAsiaTheme="minorEastAsia" w:cstheme="minorEastAsia"/>
          <w:b/>
          <w:sz w:val="24"/>
          <w:szCs w:val="24"/>
        </w:rPr>
      </w:pPr>
      <w:bookmarkStart w:id="39" w:name="_Toc46177953"/>
      <w:r>
        <w:rPr>
          <w:rFonts w:hint="eastAsia" w:asciiTheme="minorEastAsia" w:hAnsiTheme="minorEastAsia" w:eastAsiaTheme="minorEastAsia" w:cstheme="minorEastAsia"/>
          <w:b/>
          <w:sz w:val="24"/>
          <w:szCs w:val="24"/>
        </w:rPr>
        <w:t>整改建议：</w:t>
      </w:r>
      <w:r>
        <w:rPr>
          <w:rFonts w:hint="eastAsia" w:asciiTheme="minorEastAsia" w:hAnsiTheme="minorEastAsia" w:eastAsiaTheme="minorEastAsia" w:cstheme="minorEastAsia"/>
          <w:bCs/>
          <w:sz w:val="24"/>
          <w:szCs w:val="24"/>
        </w:rPr>
        <w:t>投标人应根据现场测评中发现的问题，分析与GB/T 22239-2019、ISO/IEC 27001、ISO/IEC 20000、ISO 22301、ITIL和ITSS等行业最佳实践之间的差距，按照网络安全等级保护标准要求提出安全整改建议；</w:t>
      </w:r>
      <w:bookmarkEnd w:id="39"/>
    </w:p>
    <w:p w14:paraId="42E583E0">
      <w:pPr>
        <w:pStyle w:val="6"/>
        <w:keepNext w:val="0"/>
        <w:keepLines w:val="0"/>
        <w:pageBreakBefore w:val="0"/>
        <w:numPr>
          <w:ilvl w:val="0"/>
          <w:numId w:val="2"/>
        </w:numPr>
        <w:kinsoku/>
        <w:wordWrap/>
        <w:bidi w:val="0"/>
        <w:spacing w:line="360" w:lineRule="exact"/>
        <w:ind w:left="0" w:firstLine="482" w:firstLineChars="200"/>
        <w:textAlignment w:val="auto"/>
        <w:rPr>
          <w:rFonts w:hint="eastAsia" w:asciiTheme="minorEastAsia" w:hAnsiTheme="minorEastAsia" w:eastAsiaTheme="minorEastAsia" w:cstheme="minorEastAsia"/>
          <w:b/>
          <w:sz w:val="24"/>
          <w:szCs w:val="24"/>
        </w:rPr>
      </w:pPr>
      <w:bookmarkStart w:id="40" w:name="_Toc46177954"/>
      <w:r>
        <w:rPr>
          <w:rFonts w:hint="eastAsia" w:asciiTheme="minorEastAsia" w:hAnsiTheme="minorEastAsia" w:eastAsiaTheme="minorEastAsia" w:cstheme="minorEastAsia"/>
          <w:b/>
          <w:sz w:val="24"/>
          <w:szCs w:val="24"/>
        </w:rPr>
        <w:t>编制测评报告：</w:t>
      </w:r>
      <w:r>
        <w:rPr>
          <w:rFonts w:hint="eastAsia" w:asciiTheme="minorEastAsia" w:hAnsiTheme="minorEastAsia" w:eastAsiaTheme="minorEastAsia" w:cstheme="minorEastAsia"/>
          <w:bCs/>
          <w:sz w:val="24"/>
          <w:szCs w:val="24"/>
        </w:rPr>
        <w:t>完成上述测评工作和整改加固实施后，投标人最后出具符合标准要求的信息系统网络安全等级保护测评报告。</w:t>
      </w:r>
      <w:bookmarkEnd w:id="37"/>
      <w:bookmarkEnd w:id="40"/>
    </w:p>
    <w:p w14:paraId="01799008">
      <w:pPr>
        <w:keepNext w:val="0"/>
        <w:keepLines w:val="0"/>
        <w:pageBreakBefore w:val="0"/>
        <w:widowControl/>
        <w:shd w:val="clear" w:color="auto" w:fill="FFFFFF"/>
        <w:kinsoku/>
        <w:wordWrap/>
        <w:bidi w:val="0"/>
        <w:spacing w:before="240" w:after="120" w:line="360" w:lineRule="exact"/>
        <w:jc w:val="left"/>
        <w:textAlignment w:val="auto"/>
        <w:outlineLvl w:val="1"/>
        <w:rPr>
          <w:rFonts w:hint="eastAsia" w:asciiTheme="minorEastAsia" w:hAnsiTheme="minorEastAsia" w:eastAsiaTheme="minorEastAsia" w:cstheme="minorEastAsia"/>
          <w:b/>
          <w:kern w:val="0"/>
          <w:sz w:val="24"/>
          <w:szCs w:val="24"/>
        </w:rPr>
      </w:pPr>
      <w:bookmarkStart w:id="41" w:name="_Toc53217156"/>
      <w:bookmarkStart w:id="42" w:name="_Toc19402"/>
      <w:r>
        <w:rPr>
          <w:rFonts w:hint="eastAsia" w:asciiTheme="minorEastAsia" w:hAnsiTheme="minorEastAsia" w:eastAsiaTheme="minorEastAsia" w:cstheme="minorEastAsia"/>
          <w:b/>
          <w:kern w:val="0"/>
          <w:sz w:val="24"/>
          <w:szCs w:val="24"/>
        </w:rPr>
        <w:t>6、工作要求：</w:t>
      </w:r>
      <w:bookmarkEnd w:id="41"/>
      <w:bookmarkEnd w:id="42"/>
    </w:p>
    <w:p w14:paraId="0BB457C2">
      <w:pPr>
        <w:pStyle w:val="30"/>
        <w:keepNext w:val="0"/>
        <w:keepLines w:val="0"/>
        <w:pageBreakBefore w:val="0"/>
        <w:numPr>
          <w:ilvl w:val="0"/>
          <w:numId w:val="3"/>
        </w:numPr>
        <w:kinsoku/>
        <w:wordWrap/>
        <w:bidi w:val="0"/>
        <w:spacing w:line="360" w:lineRule="exact"/>
        <w:ind w:firstLineChars="0"/>
        <w:textAlignment w:val="auto"/>
        <w:outlineLvl w:val="2"/>
        <w:rPr>
          <w:rFonts w:hint="eastAsia" w:asciiTheme="minorEastAsia" w:hAnsiTheme="minorEastAsia" w:eastAsiaTheme="minorEastAsia" w:cstheme="minorEastAsia"/>
          <w:b/>
          <w:sz w:val="24"/>
          <w:szCs w:val="24"/>
        </w:rPr>
      </w:pPr>
      <w:bookmarkStart w:id="43" w:name="_Toc53217157"/>
      <w:bookmarkStart w:id="44" w:name="_Toc46177957"/>
      <w:bookmarkStart w:id="45" w:name="_Toc52369337"/>
      <w:bookmarkStart w:id="46" w:name="_Toc15457"/>
      <w:r>
        <w:rPr>
          <w:rFonts w:hint="eastAsia" w:asciiTheme="minorEastAsia" w:hAnsiTheme="minorEastAsia" w:eastAsiaTheme="minorEastAsia" w:cstheme="minorEastAsia"/>
          <w:b/>
          <w:sz w:val="24"/>
          <w:szCs w:val="24"/>
        </w:rPr>
        <w:t>实施原则</w:t>
      </w:r>
      <w:bookmarkEnd w:id="43"/>
      <w:bookmarkEnd w:id="44"/>
      <w:bookmarkEnd w:id="45"/>
      <w:bookmarkEnd w:id="46"/>
    </w:p>
    <w:p w14:paraId="408FE089">
      <w:pPr>
        <w:keepNext w:val="0"/>
        <w:keepLines w:val="0"/>
        <w:pageBreakBefore w:val="0"/>
        <w:tabs>
          <w:tab w:val="left" w:pos="720"/>
        </w:tabs>
        <w:kinsoku/>
        <w:wordWrap/>
        <w:bidi w:val="0"/>
        <w:adjustRightInd w:val="0"/>
        <w:snapToGrid w:val="0"/>
        <w:spacing w:line="360" w:lineRule="exact"/>
        <w:ind w:firstLine="460" w:firstLineChars="192"/>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规范性原则：成交供应商工作中的过程和文档，具有很好的规范性，可以便于项目的跟踪和控制；</w:t>
      </w:r>
    </w:p>
    <w:p w14:paraId="7D2DAD37">
      <w:pPr>
        <w:keepNext w:val="0"/>
        <w:keepLines w:val="0"/>
        <w:pageBreakBefore w:val="0"/>
        <w:tabs>
          <w:tab w:val="left" w:pos="720"/>
        </w:tabs>
        <w:kinsoku/>
        <w:wordWrap/>
        <w:bidi w:val="0"/>
        <w:adjustRightInd w:val="0"/>
        <w:snapToGrid w:val="0"/>
        <w:spacing w:line="360" w:lineRule="exact"/>
        <w:ind w:firstLine="460" w:firstLineChars="192"/>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标准性原则：测评方案的设计与实施应依据国家等级保护的相关标准进行。</w:t>
      </w:r>
    </w:p>
    <w:p w14:paraId="742A6C9A">
      <w:pPr>
        <w:keepNext w:val="0"/>
        <w:keepLines w:val="0"/>
        <w:pageBreakBefore w:val="0"/>
        <w:tabs>
          <w:tab w:val="left" w:pos="720"/>
        </w:tabs>
        <w:kinsoku/>
        <w:wordWrap/>
        <w:bidi w:val="0"/>
        <w:adjustRightInd w:val="0"/>
        <w:snapToGrid w:val="0"/>
        <w:spacing w:line="360" w:lineRule="exact"/>
        <w:ind w:firstLine="460" w:firstLineChars="192"/>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可控性原则：测评的工具、方法和过程需在双方认可的范围之内并符合进度表的安排，保证采购人对服务工作的可控性；</w:t>
      </w:r>
    </w:p>
    <w:p w14:paraId="4C0ABB0C">
      <w:pPr>
        <w:keepNext w:val="0"/>
        <w:keepLines w:val="0"/>
        <w:pageBreakBefore w:val="0"/>
        <w:tabs>
          <w:tab w:val="left" w:pos="720"/>
        </w:tabs>
        <w:kinsoku/>
        <w:wordWrap/>
        <w:bidi w:val="0"/>
        <w:adjustRightInd w:val="0"/>
        <w:snapToGrid w:val="0"/>
        <w:spacing w:line="360" w:lineRule="exact"/>
        <w:ind w:firstLine="460" w:firstLineChars="192"/>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整体性原则：测评和分析的范围和内容应当整体全面，包括安全涉及的各个层面，避免由于遗漏造成未来的安全隐患；</w:t>
      </w:r>
    </w:p>
    <w:p w14:paraId="7F1861D6">
      <w:pPr>
        <w:keepNext w:val="0"/>
        <w:keepLines w:val="0"/>
        <w:pageBreakBefore w:val="0"/>
        <w:tabs>
          <w:tab w:val="left" w:pos="720"/>
        </w:tabs>
        <w:kinsoku/>
        <w:wordWrap/>
        <w:bidi w:val="0"/>
        <w:adjustRightInd w:val="0"/>
        <w:snapToGrid w:val="0"/>
        <w:spacing w:line="360" w:lineRule="exact"/>
        <w:ind w:firstLine="460" w:firstLineChars="192"/>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最小影响原则：测评工作应尽可能小的影响系统和网络的正常运行，不能对现网的运行和业务的正常提供产生显著影响(包括系统性能明显下降、网络拥塞、服务中断，如无法避免出现这些情况应在应答书上详细描述)；</w:t>
      </w:r>
    </w:p>
    <w:p w14:paraId="1C563BDD">
      <w:pPr>
        <w:keepNext w:val="0"/>
        <w:keepLines w:val="0"/>
        <w:pageBreakBefore w:val="0"/>
        <w:tabs>
          <w:tab w:val="left" w:pos="720"/>
        </w:tabs>
        <w:kinsoku/>
        <w:wordWrap/>
        <w:bidi w:val="0"/>
        <w:adjustRightInd w:val="0"/>
        <w:snapToGrid w:val="0"/>
        <w:spacing w:line="360" w:lineRule="exact"/>
        <w:ind w:firstLine="460" w:firstLineChars="192"/>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kern w:val="2"/>
          <w:sz w:val="24"/>
          <w:szCs w:val="24"/>
          <w:lang w:val="en-US" w:eastAsia="zh-CN" w:bidi="ar-SA"/>
        </w:rPr>
        <w:t>保密原则：对测评的过程数据和结果数据严格保密，未经授权不得泄露给任何单位和个人，不得利用此数据进行任何侵害采购人网络的行为，否则采购人有权追究责任。</w:t>
      </w:r>
    </w:p>
    <w:p w14:paraId="0E4B39F8">
      <w:pPr>
        <w:pStyle w:val="30"/>
        <w:keepNext w:val="0"/>
        <w:keepLines w:val="0"/>
        <w:pageBreakBefore w:val="0"/>
        <w:numPr>
          <w:ilvl w:val="0"/>
          <w:numId w:val="3"/>
        </w:numPr>
        <w:kinsoku/>
        <w:wordWrap/>
        <w:bidi w:val="0"/>
        <w:spacing w:line="360" w:lineRule="exact"/>
        <w:ind w:firstLineChars="0"/>
        <w:textAlignment w:val="auto"/>
        <w:outlineLvl w:val="2"/>
        <w:rPr>
          <w:rFonts w:hint="eastAsia" w:asciiTheme="minorEastAsia" w:hAnsiTheme="minorEastAsia" w:eastAsiaTheme="minorEastAsia" w:cstheme="minorEastAsia"/>
          <w:b/>
          <w:sz w:val="24"/>
          <w:szCs w:val="24"/>
        </w:rPr>
      </w:pPr>
      <w:bookmarkStart w:id="47" w:name="_Toc53217158"/>
      <w:bookmarkStart w:id="48" w:name="_Toc15305"/>
      <w:bookmarkStart w:id="49" w:name="_Toc46177958"/>
      <w:bookmarkStart w:id="50" w:name="_Toc52369338"/>
      <w:r>
        <w:rPr>
          <w:rFonts w:hint="eastAsia" w:asciiTheme="minorEastAsia" w:hAnsiTheme="minorEastAsia" w:eastAsiaTheme="minorEastAsia" w:cstheme="minorEastAsia"/>
          <w:b/>
          <w:sz w:val="24"/>
          <w:szCs w:val="24"/>
        </w:rPr>
        <w:t>测评依据</w:t>
      </w:r>
      <w:bookmarkEnd w:id="47"/>
      <w:bookmarkEnd w:id="48"/>
      <w:bookmarkEnd w:id="49"/>
      <w:bookmarkEnd w:id="50"/>
    </w:p>
    <w:p w14:paraId="00C107A5">
      <w:pPr>
        <w:keepNext w:val="0"/>
        <w:keepLines w:val="0"/>
        <w:pageBreakBefore w:val="0"/>
        <w:tabs>
          <w:tab w:val="left" w:pos="720"/>
        </w:tabs>
        <w:kinsoku/>
        <w:wordWrap/>
        <w:bidi w:val="0"/>
        <w:adjustRightInd w:val="0"/>
        <w:snapToGrid w:val="0"/>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《信息安全技术 网络安全等级保护基本要求》（GB/T 22239-2019） </w:t>
      </w:r>
    </w:p>
    <w:p w14:paraId="5CEBFAC1">
      <w:pPr>
        <w:keepNext w:val="0"/>
        <w:keepLines w:val="0"/>
        <w:pageBreakBefore w:val="0"/>
        <w:tabs>
          <w:tab w:val="left" w:pos="720"/>
        </w:tabs>
        <w:kinsoku/>
        <w:wordWrap/>
        <w:bidi w:val="0"/>
        <w:adjustRightInd w:val="0"/>
        <w:snapToGrid w:val="0"/>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《信息安全技术 网络安全等级保护定级指南》（GB/T 22240-2020）</w:t>
      </w:r>
    </w:p>
    <w:p w14:paraId="02A5D8B1">
      <w:pPr>
        <w:keepNext w:val="0"/>
        <w:keepLines w:val="0"/>
        <w:pageBreakBefore w:val="0"/>
        <w:tabs>
          <w:tab w:val="left" w:pos="720"/>
        </w:tabs>
        <w:kinsoku/>
        <w:wordWrap/>
        <w:bidi w:val="0"/>
        <w:adjustRightInd w:val="0"/>
        <w:snapToGrid w:val="0"/>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《信息安全技术 网络安全等级保护测评要求》（GB/T 28448-2019） </w:t>
      </w:r>
    </w:p>
    <w:p w14:paraId="16A1A5D2">
      <w:pPr>
        <w:keepNext w:val="0"/>
        <w:keepLines w:val="0"/>
        <w:pageBreakBefore w:val="0"/>
        <w:tabs>
          <w:tab w:val="left" w:pos="720"/>
        </w:tabs>
        <w:kinsoku/>
        <w:wordWrap/>
        <w:bidi w:val="0"/>
        <w:adjustRightInd w:val="0"/>
        <w:snapToGrid w:val="0"/>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《信息安全技术 网络安全等级保护测评过程指南》（GB∕T 28449-2018）</w:t>
      </w:r>
    </w:p>
    <w:p w14:paraId="4F5E3B7A">
      <w:pPr>
        <w:pStyle w:val="30"/>
        <w:keepNext w:val="0"/>
        <w:keepLines w:val="0"/>
        <w:pageBreakBefore w:val="0"/>
        <w:numPr>
          <w:ilvl w:val="0"/>
          <w:numId w:val="3"/>
        </w:numPr>
        <w:kinsoku/>
        <w:wordWrap/>
        <w:bidi w:val="0"/>
        <w:spacing w:line="360" w:lineRule="exact"/>
        <w:ind w:firstLine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等级保护测评内容</w:t>
      </w:r>
    </w:p>
    <w:p w14:paraId="1679644B">
      <w:pPr>
        <w:keepNext w:val="0"/>
        <w:keepLines w:val="0"/>
        <w:pageBreakBefore w:val="0"/>
        <w:kinsoku/>
        <w:wordWrap/>
        <w:bidi w:val="0"/>
        <w:snapToGrid w:val="0"/>
        <w:spacing w:line="360" w:lineRule="exact"/>
        <w:ind w:firstLine="480" w:firstLineChars="200"/>
        <w:textAlignment w:val="auto"/>
        <w:rPr>
          <w:rFonts w:hint="eastAsia" w:asciiTheme="minorEastAsia" w:hAnsiTheme="minorEastAsia" w:eastAsiaTheme="minorEastAsia" w:cstheme="minorEastAsia"/>
          <w:sz w:val="24"/>
          <w:szCs w:val="24"/>
        </w:rPr>
      </w:pPr>
      <w:bookmarkStart w:id="51" w:name="_Toc287704425"/>
      <w:bookmarkStart w:id="52" w:name="_Toc288570237"/>
      <w:bookmarkStart w:id="53" w:name="_Toc288552020"/>
      <w:bookmarkStart w:id="54" w:name="_Toc288574635"/>
      <w:r>
        <w:rPr>
          <w:rFonts w:hint="eastAsia" w:asciiTheme="minorEastAsia" w:hAnsiTheme="minorEastAsia" w:eastAsiaTheme="minorEastAsia" w:cstheme="minorEastAsia"/>
          <w:sz w:val="24"/>
          <w:szCs w:val="24"/>
        </w:rPr>
        <w:t>根据国家等级保护相关标准，本次项目的网络安全等级保护测评应包括以下内容：</w:t>
      </w:r>
    </w:p>
    <w:bookmarkEnd w:id="51"/>
    <w:bookmarkEnd w:id="52"/>
    <w:bookmarkEnd w:id="53"/>
    <w:bookmarkEnd w:id="54"/>
    <w:p w14:paraId="44D523AA">
      <w:pPr>
        <w:pStyle w:val="36"/>
        <w:keepNext w:val="0"/>
        <w:keepLines w:val="0"/>
        <w:pageBreakBefore w:val="0"/>
        <w:kinsoku/>
        <w:wordWrap/>
        <w:overflowPunct w:val="0"/>
        <w:topLinePunct/>
        <w:bidi w:val="0"/>
        <w:spacing w:line="36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安全技术测评：包括安全物理环境、安全通信网络、安全区域边界、安全计算环境、安全管理中心等五个方面的安全测评；</w:t>
      </w:r>
    </w:p>
    <w:p w14:paraId="15CFF54F">
      <w:pPr>
        <w:pStyle w:val="36"/>
        <w:keepNext w:val="0"/>
        <w:keepLines w:val="0"/>
        <w:pageBreakBefore w:val="0"/>
        <w:kinsoku/>
        <w:wordWrap/>
        <w:overflowPunct w:val="0"/>
        <w:topLinePunct/>
        <w:bidi w:val="0"/>
        <w:spacing w:line="36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安全管理测评：包括安全管理制度、安全管理机构、安全管理人员、安全建设管理和安全运维管理等五个方面的安全测评</w:t>
      </w:r>
      <w:r>
        <w:rPr>
          <w:rFonts w:hint="eastAsia" w:asciiTheme="minorEastAsia" w:hAnsiTheme="minorEastAsia" w:eastAsiaTheme="minorEastAsia" w:cstheme="minorEastAsia"/>
          <w:sz w:val="24"/>
          <w:szCs w:val="24"/>
        </w:rPr>
        <w:t>。</w:t>
      </w:r>
    </w:p>
    <w:p w14:paraId="419554BE">
      <w:pPr>
        <w:keepNext w:val="0"/>
        <w:keepLines w:val="0"/>
        <w:pageBreakBefore w:val="0"/>
        <w:numPr>
          <w:ilvl w:val="1"/>
          <w:numId w:val="4"/>
        </w:numPr>
        <w:kinsoku/>
        <w:wordWrap/>
        <w:bidi w:val="0"/>
        <w:spacing w:line="360" w:lineRule="exact"/>
        <w:ind w:left="420" w:leftChars="200" w:firstLine="0"/>
        <w:textAlignment w:val="auto"/>
        <w:outlineLvl w:val="4"/>
        <w:rPr>
          <w:rFonts w:hint="eastAsia" w:asciiTheme="minorEastAsia" w:hAnsiTheme="minorEastAsia" w:eastAsiaTheme="minorEastAsia" w:cstheme="minorEastAsia"/>
          <w:b/>
          <w:sz w:val="24"/>
          <w:szCs w:val="24"/>
        </w:rPr>
      </w:pPr>
      <w:bookmarkStart w:id="55" w:name="_Toc4424566"/>
      <w:r>
        <w:rPr>
          <w:rFonts w:hint="eastAsia" w:asciiTheme="minorEastAsia" w:hAnsiTheme="minorEastAsia" w:eastAsiaTheme="minorEastAsia" w:cstheme="minorEastAsia"/>
          <w:b/>
          <w:sz w:val="24"/>
          <w:szCs w:val="24"/>
        </w:rPr>
        <w:t>安全物理</w:t>
      </w:r>
      <w:bookmarkEnd w:id="55"/>
      <w:r>
        <w:rPr>
          <w:rFonts w:hint="eastAsia" w:asciiTheme="minorEastAsia" w:hAnsiTheme="minorEastAsia" w:eastAsiaTheme="minorEastAsia" w:cstheme="minorEastAsia"/>
          <w:b/>
          <w:sz w:val="24"/>
          <w:szCs w:val="24"/>
        </w:rPr>
        <w:t>环境</w:t>
      </w:r>
    </w:p>
    <w:p w14:paraId="3CE9F8F2">
      <w:pPr>
        <w:keepNext w:val="0"/>
        <w:keepLines w:val="0"/>
        <w:pageBreakBefore w:val="0"/>
        <w:tabs>
          <w:tab w:val="left" w:pos="1080"/>
          <w:tab w:val="left" w:pos="1680"/>
        </w:tabs>
        <w:kinsoku/>
        <w:wordWrap/>
        <w:bidi w:val="0"/>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物理环境是对机房和办公场所的物理环境安全防护情况进行测评，包括物理位置选择、物理访问控制、防盗窃和防破坏、防雷击、防火、防水和防潮、防静电、温湿度控制、电力供应和电磁防护等方面的安全状况。</w:t>
      </w:r>
    </w:p>
    <w:p w14:paraId="05EB999B">
      <w:pPr>
        <w:keepNext w:val="0"/>
        <w:keepLines w:val="0"/>
        <w:pageBreakBefore w:val="0"/>
        <w:numPr>
          <w:ilvl w:val="1"/>
          <w:numId w:val="4"/>
        </w:numPr>
        <w:kinsoku/>
        <w:wordWrap/>
        <w:bidi w:val="0"/>
        <w:spacing w:line="360" w:lineRule="exact"/>
        <w:ind w:left="420" w:leftChars="200" w:firstLine="0"/>
        <w:textAlignment w:val="auto"/>
        <w:outlineLvl w:val="4"/>
        <w:rPr>
          <w:rFonts w:hint="eastAsia" w:asciiTheme="minorEastAsia" w:hAnsiTheme="minorEastAsia" w:eastAsiaTheme="minorEastAsia" w:cstheme="minorEastAsia"/>
          <w:b/>
          <w:sz w:val="24"/>
          <w:szCs w:val="24"/>
        </w:rPr>
      </w:pPr>
      <w:bookmarkStart w:id="56" w:name="_Toc4424567"/>
      <w:r>
        <w:rPr>
          <w:rFonts w:hint="eastAsia" w:asciiTheme="minorEastAsia" w:hAnsiTheme="minorEastAsia" w:eastAsiaTheme="minorEastAsia" w:cstheme="minorEastAsia"/>
          <w:b/>
          <w:sz w:val="24"/>
          <w:szCs w:val="24"/>
        </w:rPr>
        <w:t>安全通信网络</w:t>
      </w:r>
      <w:bookmarkEnd w:id="56"/>
    </w:p>
    <w:p w14:paraId="1F3DFF3F">
      <w:pPr>
        <w:keepNext w:val="0"/>
        <w:keepLines w:val="0"/>
        <w:pageBreakBefore w:val="0"/>
        <w:tabs>
          <w:tab w:val="left" w:pos="1080"/>
          <w:tab w:val="left" w:pos="1680"/>
        </w:tabs>
        <w:kinsoku/>
        <w:wordWrap/>
        <w:bidi w:val="0"/>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安全通信网络测评是对网络系统安全防护情况进行测评，包括网络架构、通信传输、可信验证等方面的安全状况。</w:t>
      </w:r>
    </w:p>
    <w:p w14:paraId="60971201">
      <w:pPr>
        <w:keepNext w:val="0"/>
        <w:keepLines w:val="0"/>
        <w:pageBreakBefore w:val="0"/>
        <w:numPr>
          <w:ilvl w:val="1"/>
          <w:numId w:val="4"/>
        </w:numPr>
        <w:kinsoku/>
        <w:wordWrap/>
        <w:bidi w:val="0"/>
        <w:spacing w:line="360" w:lineRule="exact"/>
        <w:ind w:left="420" w:leftChars="200" w:firstLine="0"/>
        <w:textAlignment w:val="auto"/>
        <w:outlineLvl w:val="4"/>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安全区域边界</w:t>
      </w:r>
    </w:p>
    <w:p w14:paraId="57A92CC2">
      <w:pPr>
        <w:keepNext w:val="0"/>
        <w:keepLines w:val="0"/>
        <w:pageBreakBefore w:val="0"/>
        <w:tabs>
          <w:tab w:val="left" w:pos="1080"/>
          <w:tab w:val="left" w:pos="1680"/>
        </w:tabs>
        <w:kinsoku/>
        <w:wordWrap/>
        <w:bidi w:val="0"/>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安全区域边界是对边界防护、访问控制、入侵防范、恶意代码防范、安全审计、可信验证等方面的测评。</w:t>
      </w:r>
    </w:p>
    <w:p w14:paraId="4CAB9374">
      <w:pPr>
        <w:keepNext w:val="0"/>
        <w:keepLines w:val="0"/>
        <w:pageBreakBefore w:val="0"/>
        <w:numPr>
          <w:ilvl w:val="1"/>
          <w:numId w:val="4"/>
        </w:numPr>
        <w:kinsoku/>
        <w:wordWrap/>
        <w:bidi w:val="0"/>
        <w:spacing w:line="360" w:lineRule="exact"/>
        <w:ind w:left="420" w:leftChars="200" w:firstLine="0"/>
        <w:textAlignment w:val="auto"/>
        <w:outlineLvl w:val="4"/>
        <w:rPr>
          <w:rFonts w:hint="eastAsia" w:asciiTheme="minorEastAsia" w:hAnsiTheme="minorEastAsia" w:eastAsiaTheme="minorEastAsia" w:cstheme="minorEastAsia"/>
          <w:b/>
          <w:sz w:val="24"/>
          <w:szCs w:val="24"/>
        </w:rPr>
      </w:pPr>
      <w:bookmarkStart w:id="57" w:name="_Toc4424569"/>
      <w:r>
        <w:rPr>
          <w:rFonts w:hint="eastAsia" w:asciiTheme="minorEastAsia" w:hAnsiTheme="minorEastAsia" w:eastAsiaTheme="minorEastAsia" w:cstheme="minorEastAsia"/>
          <w:b/>
          <w:sz w:val="24"/>
          <w:szCs w:val="24"/>
        </w:rPr>
        <w:t>安全</w:t>
      </w:r>
      <w:bookmarkEnd w:id="57"/>
      <w:r>
        <w:rPr>
          <w:rFonts w:hint="eastAsia" w:asciiTheme="minorEastAsia" w:hAnsiTheme="minorEastAsia" w:eastAsiaTheme="minorEastAsia" w:cstheme="minorEastAsia"/>
          <w:b/>
          <w:sz w:val="24"/>
          <w:szCs w:val="24"/>
        </w:rPr>
        <w:t>计算环境</w:t>
      </w:r>
    </w:p>
    <w:p w14:paraId="2C0F925F">
      <w:pPr>
        <w:keepNext w:val="0"/>
        <w:keepLines w:val="0"/>
        <w:pageBreakBefore w:val="0"/>
        <w:tabs>
          <w:tab w:val="left" w:pos="1080"/>
          <w:tab w:val="left" w:pos="1680"/>
        </w:tabs>
        <w:kinsoku/>
        <w:wordWrap/>
        <w:bidi w:val="0"/>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安全计算环境是对身份鉴别、访问控制、安全审计、入侵防范、恶意代码防范、可信验证、数据完整性、数据保密性、数据备份恢复、剩余信息保护、个人信息保护等方面的测评。</w:t>
      </w:r>
    </w:p>
    <w:p w14:paraId="33E77F6B">
      <w:pPr>
        <w:keepNext w:val="0"/>
        <w:keepLines w:val="0"/>
        <w:pageBreakBefore w:val="0"/>
        <w:numPr>
          <w:ilvl w:val="1"/>
          <w:numId w:val="4"/>
        </w:numPr>
        <w:kinsoku/>
        <w:wordWrap/>
        <w:bidi w:val="0"/>
        <w:spacing w:line="360" w:lineRule="exact"/>
        <w:ind w:left="420" w:leftChars="200" w:firstLine="0"/>
        <w:textAlignment w:val="auto"/>
        <w:outlineLvl w:val="4"/>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安全管理中心</w:t>
      </w:r>
    </w:p>
    <w:p w14:paraId="5A711200">
      <w:pPr>
        <w:keepNext w:val="0"/>
        <w:keepLines w:val="0"/>
        <w:pageBreakBefore w:val="0"/>
        <w:tabs>
          <w:tab w:val="left" w:pos="1080"/>
          <w:tab w:val="left" w:pos="1680"/>
        </w:tabs>
        <w:kinsoku/>
        <w:wordWrap/>
        <w:bidi w:val="0"/>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安全管理中心是对系统管理、审计管理、安全管理、集中管控等方面的测评。</w:t>
      </w:r>
    </w:p>
    <w:p w14:paraId="06789A57">
      <w:pPr>
        <w:keepNext w:val="0"/>
        <w:keepLines w:val="0"/>
        <w:pageBreakBefore w:val="0"/>
        <w:numPr>
          <w:ilvl w:val="1"/>
          <w:numId w:val="4"/>
        </w:numPr>
        <w:kinsoku/>
        <w:wordWrap/>
        <w:bidi w:val="0"/>
        <w:spacing w:line="360" w:lineRule="exact"/>
        <w:ind w:left="420" w:leftChars="200" w:firstLine="0"/>
        <w:textAlignment w:val="auto"/>
        <w:outlineLvl w:val="4"/>
        <w:rPr>
          <w:rFonts w:hint="eastAsia" w:asciiTheme="minorEastAsia" w:hAnsiTheme="minorEastAsia" w:eastAsiaTheme="minorEastAsia" w:cstheme="minorEastAsia"/>
          <w:b/>
          <w:sz w:val="24"/>
          <w:szCs w:val="24"/>
        </w:rPr>
      </w:pPr>
      <w:bookmarkStart w:id="58" w:name="_Toc4424571"/>
      <w:r>
        <w:rPr>
          <w:rFonts w:hint="eastAsia" w:asciiTheme="minorEastAsia" w:hAnsiTheme="minorEastAsia" w:eastAsiaTheme="minorEastAsia" w:cstheme="minorEastAsia"/>
          <w:b/>
          <w:sz w:val="24"/>
          <w:szCs w:val="24"/>
        </w:rPr>
        <w:t>安全管理制度</w:t>
      </w:r>
      <w:bookmarkEnd w:id="58"/>
    </w:p>
    <w:p w14:paraId="183C6D7C">
      <w:pPr>
        <w:keepNext w:val="0"/>
        <w:keepLines w:val="0"/>
        <w:pageBreakBefore w:val="0"/>
        <w:tabs>
          <w:tab w:val="left" w:pos="1080"/>
          <w:tab w:val="left" w:pos="1680"/>
        </w:tabs>
        <w:kinsoku/>
        <w:wordWrap/>
        <w:bidi w:val="0"/>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安全管理制度测评是对安全策略、管理制度、制定和发布、评审和修订进行测评。</w:t>
      </w:r>
    </w:p>
    <w:p w14:paraId="25FD4FBE">
      <w:pPr>
        <w:keepNext w:val="0"/>
        <w:keepLines w:val="0"/>
        <w:pageBreakBefore w:val="0"/>
        <w:numPr>
          <w:ilvl w:val="1"/>
          <w:numId w:val="4"/>
        </w:numPr>
        <w:kinsoku/>
        <w:wordWrap/>
        <w:bidi w:val="0"/>
        <w:spacing w:line="360" w:lineRule="exact"/>
        <w:ind w:left="420" w:leftChars="200" w:firstLine="0"/>
        <w:textAlignment w:val="auto"/>
        <w:outlineLvl w:val="4"/>
        <w:rPr>
          <w:rFonts w:hint="eastAsia" w:asciiTheme="minorEastAsia" w:hAnsiTheme="minorEastAsia" w:eastAsiaTheme="minorEastAsia" w:cstheme="minorEastAsia"/>
          <w:b/>
          <w:sz w:val="24"/>
          <w:szCs w:val="24"/>
        </w:rPr>
      </w:pPr>
      <w:bookmarkStart w:id="59" w:name="_Toc4424572"/>
      <w:r>
        <w:rPr>
          <w:rFonts w:hint="eastAsia" w:asciiTheme="minorEastAsia" w:hAnsiTheme="minorEastAsia" w:eastAsiaTheme="minorEastAsia" w:cstheme="minorEastAsia"/>
          <w:b/>
          <w:sz w:val="24"/>
          <w:szCs w:val="24"/>
        </w:rPr>
        <w:t>安全管理机构</w:t>
      </w:r>
      <w:bookmarkEnd w:id="59"/>
    </w:p>
    <w:p w14:paraId="39DDAA20">
      <w:pPr>
        <w:keepNext w:val="0"/>
        <w:keepLines w:val="0"/>
        <w:pageBreakBefore w:val="0"/>
        <w:tabs>
          <w:tab w:val="left" w:pos="1080"/>
          <w:tab w:val="left" w:pos="1680"/>
        </w:tabs>
        <w:kinsoku/>
        <w:wordWrap/>
        <w:bidi w:val="0"/>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安全管理机构测评是对岗位设置、人员配备、授权和审批、沟通和合作、审核和检查等情况进行测评。</w:t>
      </w:r>
    </w:p>
    <w:p w14:paraId="5BCECAC0">
      <w:pPr>
        <w:keepNext w:val="0"/>
        <w:keepLines w:val="0"/>
        <w:pageBreakBefore w:val="0"/>
        <w:numPr>
          <w:ilvl w:val="1"/>
          <w:numId w:val="4"/>
        </w:numPr>
        <w:kinsoku/>
        <w:wordWrap/>
        <w:bidi w:val="0"/>
        <w:spacing w:line="360" w:lineRule="exact"/>
        <w:ind w:left="420" w:leftChars="200" w:firstLine="0"/>
        <w:textAlignment w:val="auto"/>
        <w:outlineLvl w:val="4"/>
        <w:rPr>
          <w:rFonts w:hint="eastAsia" w:asciiTheme="minorEastAsia" w:hAnsiTheme="minorEastAsia" w:eastAsiaTheme="minorEastAsia" w:cstheme="minorEastAsia"/>
          <w:b/>
          <w:sz w:val="24"/>
          <w:szCs w:val="24"/>
        </w:rPr>
      </w:pPr>
      <w:bookmarkStart w:id="60" w:name="_Toc4424573"/>
      <w:r>
        <w:rPr>
          <w:rFonts w:hint="eastAsia" w:asciiTheme="minorEastAsia" w:hAnsiTheme="minorEastAsia" w:eastAsiaTheme="minorEastAsia" w:cstheme="minorEastAsia"/>
          <w:b/>
          <w:sz w:val="24"/>
          <w:szCs w:val="24"/>
        </w:rPr>
        <w:t>安全管理</w:t>
      </w:r>
      <w:bookmarkEnd w:id="60"/>
      <w:r>
        <w:rPr>
          <w:rFonts w:hint="eastAsia" w:asciiTheme="minorEastAsia" w:hAnsiTheme="minorEastAsia" w:eastAsiaTheme="minorEastAsia" w:cstheme="minorEastAsia"/>
          <w:b/>
          <w:sz w:val="24"/>
          <w:szCs w:val="24"/>
        </w:rPr>
        <w:t>人员</w:t>
      </w:r>
    </w:p>
    <w:p w14:paraId="153175E1">
      <w:pPr>
        <w:keepNext w:val="0"/>
        <w:keepLines w:val="0"/>
        <w:pageBreakBefore w:val="0"/>
        <w:tabs>
          <w:tab w:val="left" w:pos="1080"/>
          <w:tab w:val="left" w:pos="1680"/>
        </w:tabs>
        <w:kinsoku/>
        <w:wordWrap/>
        <w:bidi w:val="0"/>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安全管理人员测评是对人员录用、人员离岗、安全意识教育和培训、外部人员访问管理等情况进行测评。</w:t>
      </w:r>
    </w:p>
    <w:p w14:paraId="6FF54C30">
      <w:pPr>
        <w:keepNext w:val="0"/>
        <w:keepLines w:val="0"/>
        <w:pageBreakBefore w:val="0"/>
        <w:numPr>
          <w:ilvl w:val="1"/>
          <w:numId w:val="4"/>
        </w:numPr>
        <w:kinsoku/>
        <w:wordWrap/>
        <w:bidi w:val="0"/>
        <w:spacing w:line="360" w:lineRule="exact"/>
        <w:ind w:left="420" w:leftChars="200" w:firstLine="0"/>
        <w:textAlignment w:val="auto"/>
        <w:outlineLvl w:val="4"/>
        <w:rPr>
          <w:rFonts w:hint="eastAsia" w:asciiTheme="minorEastAsia" w:hAnsiTheme="minorEastAsia" w:eastAsiaTheme="minorEastAsia" w:cstheme="minorEastAsia"/>
          <w:b/>
          <w:sz w:val="24"/>
          <w:szCs w:val="24"/>
        </w:rPr>
      </w:pPr>
      <w:bookmarkStart w:id="61" w:name="_Toc4424574"/>
      <w:r>
        <w:rPr>
          <w:rFonts w:hint="eastAsia" w:asciiTheme="minorEastAsia" w:hAnsiTheme="minorEastAsia" w:eastAsiaTheme="minorEastAsia" w:cstheme="minorEastAsia"/>
          <w:b/>
          <w:sz w:val="24"/>
          <w:szCs w:val="24"/>
        </w:rPr>
        <w:t>安全建设管理</w:t>
      </w:r>
      <w:bookmarkEnd w:id="61"/>
    </w:p>
    <w:p w14:paraId="5BF4FEAA">
      <w:pPr>
        <w:keepNext w:val="0"/>
        <w:keepLines w:val="0"/>
        <w:pageBreakBefore w:val="0"/>
        <w:tabs>
          <w:tab w:val="left" w:pos="1080"/>
          <w:tab w:val="left" w:pos="1680"/>
        </w:tabs>
        <w:kinsoku/>
        <w:wordWrap/>
        <w:bidi w:val="0"/>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安全建设管理测评是对建设过程中安全方案设计、产品采购和使用、自行软件开发、外包软件开发、 工程实施、测试验收、系统交付、 等级测评、服务供应商选择等情况进行测评。</w:t>
      </w:r>
    </w:p>
    <w:p w14:paraId="5CF09713">
      <w:pPr>
        <w:keepNext w:val="0"/>
        <w:keepLines w:val="0"/>
        <w:pageBreakBefore w:val="0"/>
        <w:numPr>
          <w:ilvl w:val="1"/>
          <w:numId w:val="4"/>
        </w:numPr>
        <w:kinsoku/>
        <w:wordWrap/>
        <w:bidi w:val="0"/>
        <w:spacing w:line="360" w:lineRule="exact"/>
        <w:ind w:left="420" w:leftChars="200" w:firstLine="0"/>
        <w:textAlignment w:val="auto"/>
        <w:outlineLvl w:val="4"/>
        <w:rPr>
          <w:rFonts w:hint="eastAsia" w:asciiTheme="minorEastAsia" w:hAnsiTheme="minorEastAsia" w:eastAsiaTheme="minorEastAsia" w:cstheme="minorEastAsia"/>
          <w:b/>
          <w:sz w:val="24"/>
          <w:szCs w:val="24"/>
        </w:rPr>
      </w:pPr>
      <w:bookmarkStart w:id="62" w:name="_Toc4424575"/>
      <w:r>
        <w:rPr>
          <w:rFonts w:hint="eastAsia" w:asciiTheme="minorEastAsia" w:hAnsiTheme="minorEastAsia" w:eastAsiaTheme="minorEastAsia" w:cstheme="minorEastAsia"/>
          <w:b/>
          <w:sz w:val="24"/>
          <w:szCs w:val="24"/>
        </w:rPr>
        <w:t>安全运维管理</w:t>
      </w:r>
      <w:bookmarkEnd w:id="62"/>
    </w:p>
    <w:p w14:paraId="7D387DAE">
      <w:pPr>
        <w:keepNext w:val="0"/>
        <w:keepLines w:val="0"/>
        <w:pageBreakBefore w:val="0"/>
        <w:tabs>
          <w:tab w:val="left" w:pos="1080"/>
          <w:tab w:val="left" w:pos="1680"/>
        </w:tabs>
        <w:kinsoku/>
        <w:wordWrap/>
        <w:bidi w:val="0"/>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安全运维管理测评是对环境管理、资产管理、介质管理、设备维护管理、漏洞和风险管理、网络和系统安全管理、恶意代码防范管理、配置管理、密码管理、变更管理、备份与恢复管理、安全事件处置、 应急预案管理、外包运维管理等情况进行测评。</w:t>
      </w:r>
    </w:p>
    <w:p w14:paraId="141084EE">
      <w:pPr>
        <w:keepNext w:val="0"/>
        <w:keepLines w:val="0"/>
        <w:pageBreakBefore w:val="0"/>
        <w:widowControl/>
        <w:shd w:val="clear" w:color="auto" w:fill="FFFFFF"/>
        <w:kinsoku/>
        <w:wordWrap/>
        <w:bidi w:val="0"/>
        <w:spacing w:before="240" w:after="120" w:line="360" w:lineRule="exact"/>
        <w:jc w:val="left"/>
        <w:textAlignment w:val="auto"/>
        <w:outlineLvl w:val="1"/>
        <w:rPr>
          <w:rFonts w:hint="eastAsia" w:asciiTheme="minorEastAsia" w:hAnsiTheme="minorEastAsia" w:eastAsiaTheme="minorEastAsia" w:cstheme="minorEastAsia"/>
          <w:b/>
          <w:kern w:val="0"/>
          <w:sz w:val="24"/>
          <w:szCs w:val="24"/>
        </w:rPr>
      </w:pPr>
      <w:bookmarkStart w:id="63" w:name="_Toc53217159"/>
      <w:bookmarkStart w:id="64" w:name="_Toc28600"/>
      <w:r>
        <w:rPr>
          <w:rFonts w:hint="eastAsia" w:asciiTheme="minorEastAsia" w:hAnsiTheme="minorEastAsia" w:eastAsiaTheme="minorEastAsia" w:cstheme="minorEastAsia"/>
          <w:b/>
          <w:kern w:val="0"/>
          <w:sz w:val="24"/>
          <w:szCs w:val="24"/>
        </w:rPr>
        <w:t>7、报价要求</w:t>
      </w:r>
      <w:bookmarkEnd w:id="63"/>
      <w:bookmarkEnd w:id="64"/>
    </w:p>
    <w:p w14:paraId="51C56FE6">
      <w:pPr>
        <w:keepNext w:val="0"/>
        <w:keepLines w:val="0"/>
        <w:pageBreakBefore w:val="0"/>
        <w:tabs>
          <w:tab w:val="left" w:pos="284"/>
        </w:tabs>
        <w:kinsoku/>
        <w:wordWrap/>
        <w:bidi w:val="0"/>
        <w:spacing w:line="36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按年报</w:t>
      </w:r>
      <w:r>
        <w:rPr>
          <w:rFonts w:hint="eastAsia" w:asciiTheme="minorEastAsia" w:hAnsiTheme="minorEastAsia" w:eastAsiaTheme="minorEastAsia" w:cstheme="minorEastAsia"/>
          <w:sz w:val="24"/>
          <w:szCs w:val="24"/>
        </w:rPr>
        <w:t>价，报价包含完成本项目服务期间所产生的一切费用，采购人后期不再另行追加费用。</w:t>
      </w:r>
    </w:p>
    <w:p w14:paraId="2F50D5E5">
      <w:pPr>
        <w:keepNext w:val="0"/>
        <w:keepLines w:val="0"/>
        <w:pageBreakBefore w:val="0"/>
        <w:widowControl/>
        <w:shd w:val="clear" w:color="auto" w:fill="FFFFFF"/>
        <w:kinsoku/>
        <w:wordWrap/>
        <w:bidi w:val="0"/>
        <w:spacing w:before="240" w:after="120" w:line="360" w:lineRule="exact"/>
        <w:jc w:val="left"/>
        <w:textAlignment w:val="auto"/>
        <w:outlineLvl w:val="1"/>
        <w:rPr>
          <w:rFonts w:hint="eastAsia" w:asciiTheme="minorEastAsia" w:hAnsiTheme="minorEastAsia" w:eastAsiaTheme="minorEastAsia" w:cstheme="minorEastAsia"/>
          <w:b/>
          <w:kern w:val="0"/>
          <w:sz w:val="24"/>
          <w:szCs w:val="24"/>
        </w:rPr>
      </w:pPr>
      <w:bookmarkStart w:id="65" w:name="_Toc53217161"/>
      <w:bookmarkStart w:id="66" w:name="_Toc3174"/>
      <w:r>
        <w:rPr>
          <w:rFonts w:hint="eastAsia" w:asciiTheme="minorEastAsia" w:hAnsiTheme="minorEastAsia" w:eastAsiaTheme="minorEastAsia" w:cstheme="minorEastAsia"/>
          <w:b/>
          <w:kern w:val="0"/>
          <w:sz w:val="24"/>
          <w:szCs w:val="24"/>
        </w:rPr>
        <w:t>8、验收标准</w:t>
      </w:r>
      <w:bookmarkEnd w:id="65"/>
      <w:bookmarkEnd w:id="66"/>
    </w:p>
    <w:p w14:paraId="30DDEFBC">
      <w:pPr>
        <w:keepNext w:val="0"/>
        <w:keepLines w:val="0"/>
        <w:pageBreakBefore w:val="0"/>
        <w:kinsoku/>
        <w:wordWrap/>
        <w:bidi w:val="0"/>
        <w:spacing w:line="360" w:lineRule="exact"/>
        <w:textAlignment w:val="auto"/>
        <w:rPr>
          <w:rFonts w:hint="eastAsia"/>
          <w:highlight w:val="none"/>
        </w:rPr>
      </w:pPr>
      <w:r>
        <w:rPr>
          <w:rFonts w:hint="eastAsia" w:asciiTheme="minorEastAsia" w:hAnsiTheme="minorEastAsia" w:eastAsiaTheme="minorEastAsia" w:cstheme="minorEastAsia"/>
          <w:sz w:val="24"/>
          <w:szCs w:val="24"/>
        </w:rPr>
        <w:t>本项目服务的验收将以成交供应商提交《测评报告》并在公安部登记管理系统填报结果为准。</w:t>
      </w:r>
    </w:p>
    <w:p w14:paraId="78FBCAED">
      <w:pPr>
        <w:rPr>
          <w:rFonts w:hint="eastAsia"/>
          <w:highlight w:val="none"/>
        </w:rPr>
      </w:pPr>
    </w:p>
    <w:p w14:paraId="71E2FE78">
      <w:pPr>
        <w:rPr>
          <w:rFonts w:hint="eastAsia"/>
          <w:highlight w:val="none"/>
        </w:rPr>
      </w:pPr>
    </w:p>
    <w:p w14:paraId="3858082B">
      <w:pPr>
        <w:rPr>
          <w:rFonts w:hint="eastAsia"/>
          <w:highlight w:val="none"/>
        </w:rPr>
      </w:pPr>
    </w:p>
    <w:p w14:paraId="04E43276">
      <w:pPr>
        <w:rPr>
          <w:rFonts w:hint="eastAsia"/>
          <w:highlight w:val="none"/>
        </w:rPr>
      </w:pPr>
    </w:p>
    <w:p w14:paraId="31AC8D92">
      <w:pPr>
        <w:rPr>
          <w:rFonts w:hint="eastAsia"/>
          <w:highlight w:val="none"/>
        </w:rPr>
      </w:pPr>
    </w:p>
    <w:p w14:paraId="297D96D8">
      <w:pPr>
        <w:rPr>
          <w:rFonts w:hint="eastAsia"/>
          <w:highlight w:val="none"/>
        </w:rPr>
      </w:pPr>
    </w:p>
    <w:p w14:paraId="38FD7C0A">
      <w:pPr>
        <w:rPr>
          <w:rFonts w:hint="eastAsia"/>
          <w:highlight w:val="none"/>
        </w:rPr>
      </w:pPr>
    </w:p>
    <w:p w14:paraId="6E793816">
      <w:pPr>
        <w:rPr>
          <w:rFonts w:hint="eastAsia"/>
          <w:highlight w:val="none"/>
        </w:rPr>
      </w:pPr>
    </w:p>
    <w:p w14:paraId="58703F6E">
      <w:pPr>
        <w:rPr>
          <w:rFonts w:hint="eastAsia"/>
          <w:highlight w:val="none"/>
        </w:rPr>
      </w:pPr>
    </w:p>
    <w:p w14:paraId="267D847F">
      <w:pPr>
        <w:pStyle w:val="2"/>
        <w:rPr>
          <w:rFonts w:hint="eastAsia"/>
          <w:highlight w:val="none"/>
        </w:rPr>
      </w:pPr>
    </w:p>
    <w:p w14:paraId="0957A7A1">
      <w:pPr>
        <w:pStyle w:val="3"/>
        <w:rPr>
          <w:rFonts w:hint="eastAsia"/>
          <w:highlight w:val="none"/>
        </w:rPr>
      </w:pPr>
    </w:p>
    <w:p w14:paraId="487B8F5A">
      <w:pPr>
        <w:rPr>
          <w:rFonts w:hint="eastAsia"/>
          <w:highlight w:val="none"/>
        </w:rPr>
      </w:pPr>
    </w:p>
    <w:p w14:paraId="30E91D09">
      <w:pPr>
        <w:pStyle w:val="2"/>
        <w:rPr>
          <w:rFonts w:hint="eastAsia"/>
          <w:highlight w:val="none"/>
        </w:rPr>
      </w:pPr>
    </w:p>
    <w:p w14:paraId="009EAC2E">
      <w:pPr>
        <w:pStyle w:val="3"/>
        <w:rPr>
          <w:rFonts w:hint="eastAsia"/>
          <w:highlight w:val="none"/>
        </w:rPr>
      </w:pPr>
    </w:p>
    <w:p w14:paraId="044219DF">
      <w:pPr>
        <w:rPr>
          <w:rFonts w:hint="eastAsia"/>
          <w:highlight w:val="none"/>
        </w:rPr>
      </w:pPr>
    </w:p>
    <w:p w14:paraId="0C22232B">
      <w:pPr>
        <w:pStyle w:val="2"/>
        <w:rPr>
          <w:rFonts w:hint="eastAsia"/>
          <w:highlight w:val="none"/>
        </w:rPr>
      </w:pPr>
    </w:p>
    <w:p w14:paraId="66BD95BC">
      <w:pPr>
        <w:pStyle w:val="3"/>
        <w:rPr>
          <w:rFonts w:hint="eastAsia"/>
          <w:highlight w:val="none"/>
        </w:rPr>
      </w:pPr>
    </w:p>
    <w:p w14:paraId="5820AC95">
      <w:pPr>
        <w:rPr>
          <w:rFonts w:hint="eastAsia"/>
          <w:highlight w:val="none"/>
        </w:rPr>
      </w:pPr>
    </w:p>
    <w:p w14:paraId="2E92497F">
      <w:pPr>
        <w:pStyle w:val="2"/>
        <w:rPr>
          <w:rFonts w:hint="eastAsia"/>
          <w:highlight w:val="none"/>
        </w:rPr>
      </w:pPr>
    </w:p>
    <w:p w14:paraId="3F6EF952">
      <w:pPr>
        <w:pStyle w:val="3"/>
        <w:rPr>
          <w:rFonts w:hint="eastAsia"/>
          <w:highlight w:val="none"/>
        </w:rPr>
      </w:pPr>
    </w:p>
    <w:p w14:paraId="5FA18517">
      <w:pPr>
        <w:rPr>
          <w:rFonts w:hint="eastAsia"/>
          <w:highlight w:val="none"/>
        </w:rPr>
      </w:pPr>
    </w:p>
    <w:p w14:paraId="4FACA43F">
      <w:pPr>
        <w:pStyle w:val="2"/>
        <w:rPr>
          <w:rFonts w:hint="eastAsia"/>
        </w:rPr>
      </w:pPr>
    </w:p>
    <w:p w14:paraId="6FCC8D6C">
      <w:pPr>
        <w:pStyle w:val="3"/>
        <w:rPr>
          <w:rFonts w:hint="eastAsia"/>
        </w:rPr>
      </w:pPr>
    </w:p>
    <w:p w14:paraId="3EBBCECA">
      <w:pPr>
        <w:rPr>
          <w:rFonts w:hint="eastAsia"/>
          <w:highlight w:val="none"/>
        </w:rPr>
      </w:pPr>
    </w:p>
    <w:p w14:paraId="407FF139">
      <w:pPr>
        <w:rPr>
          <w:rFonts w:hint="eastAsia"/>
          <w:highlight w:val="none"/>
        </w:rPr>
      </w:pPr>
    </w:p>
    <w:p w14:paraId="559A2654">
      <w:pPr>
        <w:pStyle w:val="4"/>
        <w:keepNext/>
        <w:keepLines/>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bCs/>
          <w:color w:val="000000"/>
          <w:sz w:val="24"/>
          <w:highlight w:val="none"/>
        </w:rPr>
      </w:pPr>
      <w:bookmarkStart w:id="67" w:name="_Toc24602"/>
      <w:r>
        <w:rPr>
          <w:rFonts w:hint="eastAsia" w:asciiTheme="minorEastAsia" w:hAnsiTheme="minorEastAsia" w:eastAsiaTheme="minorEastAsia"/>
          <w:highlight w:val="none"/>
        </w:rPr>
        <w:t>第</w:t>
      </w:r>
      <w:bookmarkStart w:id="68" w:name="_Hlt240110027"/>
      <w:bookmarkEnd w:id="68"/>
      <w:r>
        <w:rPr>
          <w:rFonts w:hint="eastAsia" w:asciiTheme="minorEastAsia" w:hAnsiTheme="minorEastAsia" w:eastAsiaTheme="minorEastAsia"/>
          <w:highlight w:val="none"/>
        </w:rPr>
        <w:t>四章 评标办法</w:t>
      </w:r>
      <w:bookmarkEnd w:id="28"/>
      <w:bookmarkEnd w:id="67"/>
    </w:p>
    <w:p w14:paraId="3D870D4A">
      <w:pPr>
        <w:adjustRightInd w:val="0"/>
        <w:snapToGrid w:val="0"/>
        <w:spacing w:line="360" w:lineRule="auto"/>
        <w:ind w:firstLine="480" w:firstLineChars="200"/>
        <w:jc w:val="left"/>
        <w:rPr>
          <w:rFonts w:hint="eastAsia" w:cs="宋体" w:asciiTheme="minorEastAsia" w:hAnsiTheme="minorEastAsia" w:eastAsiaTheme="minorEastAsia"/>
          <w:kern w:val="0"/>
          <w:sz w:val="24"/>
          <w:szCs w:val="24"/>
          <w:highlight w:val="none"/>
          <w:lang w:val="en-US" w:eastAsia="zh-CN"/>
        </w:rPr>
      </w:pPr>
      <w:bookmarkStart w:id="69" w:name="_Hlk38667081"/>
      <w:r>
        <w:rPr>
          <w:rFonts w:hint="eastAsia" w:cs="宋体" w:asciiTheme="minorEastAsia" w:hAnsiTheme="minorEastAsia" w:eastAsiaTheme="minorEastAsia"/>
          <w:kern w:val="0"/>
          <w:sz w:val="24"/>
          <w:szCs w:val="24"/>
          <w:highlight w:val="none"/>
          <w:lang w:val="en-US" w:eastAsia="zh-CN"/>
        </w:rPr>
        <w:t>1.本次项目评标采用综合评分法。</w:t>
      </w:r>
    </w:p>
    <w:p w14:paraId="26B6619E">
      <w:pPr>
        <w:adjustRightInd w:val="0"/>
        <w:snapToGrid w:val="0"/>
        <w:spacing w:line="360" w:lineRule="auto"/>
        <w:ind w:firstLine="480" w:firstLineChars="200"/>
        <w:jc w:val="left"/>
        <w:rPr>
          <w:rFonts w:hint="eastAsia"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lang w:val="en-US" w:eastAsia="zh-CN"/>
        </w:rPr>
        <w:t>2.按照《财政部关于政府采购竞争性磋商采购方式管理暂行办法有关问题的补充通知》（财库〔2015〕124号）要求，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bookmarkEnd w:id="69"/>
    <w:p w14:paraId="4F2089CC">
      <w:pPr>
        <w:adjustRightInd w:val="0"/>
        <w:snapToGrid w:val="0"/>
        <w:spacing w:line="360" w:lineRule="auto"/>
        <w:ind w:right="-11" w:firstLine="482" w:firstLineChars="200"/>
        <w:jc w:val="center"/>
        <w:rPr>
          <w:rFonts w:hint="eastAsia" w:ascii="宋体" w:hAnsi="宋体" w:cs="宋体"/>
          <w:b/>
          <w:bCs/>
          <w:kern w:val="0"/>
          <w:sz w:val="24"/>
          <w:szCs w:val="24"/>
          <w:highlight w:val="none"/>
        </w:rPr>
      </w:pPr>
      <w:bookmarkStart w:id="70" w:name="_Hlk38667101"/>
      <w:r>
        <w:rPr>
          <w:rFonts w:hint="eastAsia" w:ascii="宋体" w:hAnsi="宋体" w:cs="宋体"/>
          <w:b/>
          <w:bCs/>
          <w:kern w:val="0"/>
          <w:sz w:val="24"/>
          <w:szCs w:val="24"/>
          <w:highlight w:val="none"/>
        </w:rPr>
        <w:t>二.磋商小组</w:t>
      </w:r>
    </w:p>
    <w:bookmarkEnd w:id="70"/>
    <w:p w14:paraId="58D1ACB6">
      <w:pPr>
        <w:adjustRightInd w:val="0"/>
        <w:snapToGrid w:val="0"/>
        <w:spacing w:line="360" w:lineRule="auto"/>
        <w:ind w:firstLine="480" w:firstLineChars="200"/>
        <w:jc w:val="left"/>
        <w:rPr>
          <w:rFonts w:ascii="宋体" w:hAnsi="宋体" w:cs="宋体"/>
          <w:kern w:val="0"/>
          <w:sz w:val="24"/>
          <w:szCs w:val="24"/>
          <w:highlight w:val="none"/>
        </w:rPr>
      </w:pPr>
      <w:r>
        <w:rPr>
          <w:rFonts w:ascii="宋体" w:hAnsi="宋体" w:cs="宋体"/>
          <w:kern w:val="0"/>
          <w:sz w:val="24"/>
          <w:szCs w:val="24"/>
          <w:highlight w:val="none"/>
        </w:rPr>
        <w:t>1</w:t>
      </w:r>
      <w:r>
        <w:rPr>
          <w:rFonts w:hint="eastAsia" w:ascii="宋体" w:hAnsi="宋体" w:cs="宋体"/>
          <w:kern w:val="0"/>
          <w:sz w:val="24"/>
          <w:szCs w:val="24"/>
          <w:highlight w:val="none"/>
        </w:rPr>
        <w:t>.评审由依法组建的磋商小组负责，磋商小组由评审专家组成</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依法组建不少于</w:t>
      </w:r>
      <w:r>
        <w:rPr>
          <w:rFonts w:hint="eastAsia" w:ascii="宋体" w:hAnsi="宋体" w:cs="宋体"/>
          <w:kern w:val="0"/>
          <w:sz w:val="24"/>
          <w:szCs w:val="24"/>
          <w:highlight w:val="none"/>
          <w:u w:val="single"/>
        </w:rPr>
        <w:t xml:space="preserve"> </w:t>
      </w:r>
      <w:r>
        <w:rPr>
          <w:rFonts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3</w:t>
      </w:r>
      <w:r>
        <w:rPr>
          <w:rFonts w:ascii="宋体" w:hAnsi="宋体" w:cs="宋体"/>
          <w:kern w:val="0"/>
          <w:sz w:val="24"/>
          <w:szCs w:val="24"/>
          <w:highlight w:val="none"/>
          <w:u w:val="single"/>
        </w:rPr>
        <w:t xml:space="preserve">  </w:t>
      </w:r>
      <w:r>
        <w:rPr>
          <w:rFonts w:hint="eastAsia" w:ascii="宋体" w:hAnsi="宋体" w:cs="宋体"/>
          <w:kern w:val="0"/>
          <w:sz w:val="24"/>
          <w:szCs w:val="24"/>
          <w:highlight w:val="none"/>
        </w:rPr>
        <w:t>人组成的磋商小组。</w:t>
      </w:r>
    </w:p>
    <w:p w14:paraId="110D246A">
      <w:pPr>
        <w:adjustRightInd w:val="0"/>
        <w:snapToGrid w:val="0"/>
        <w:spacing w:line="360" w:lineRule="auto"/>
        <w:ind w:firstLine="480" w:firstLineChars="200"/>
        <w:jc w:val="left"/>
        <w:rPr>
          <w:rFonts w:ascii="宋体" w:hAnsi="宋体" w:cs="宋体"/>
          <w:kern w:val="0"/>
          <w:sz w:val="24"/>
          <w:szCs w:val="24"/>
          <w:highlight w:val="none"/>
        </w:rPr>
      </w:pPr>
      <w:r>
        <w:rPr>
          <w:rFonts w:ascii="宋体" w:hAnsi="宋体" w:cs="宋体"/>
          <w:kern w:val="0"/>
          <w:sz w:val="24"/>
          <w:szCs w:val="24"/>
          <w:highlight w:val="none"/>
        </w:rPr>
        <w:t>2</w:t>
      </w:r>
      <w:r>
        <w:rPr>
          <w:rFonts w:hint="eastAsia" w:ascii="宋体" w:hAnsi="宋体" w:cs="宋体"/>
          <w:kern w:val="0"/>
          <w:sz w:val="24"/>
          <w:szCs w:val="24"/>
          <w:highlight w:val="none"/>
        </w:rPr>
        <w:t>．磋商小组成员有下列情形之一的，应当回避：</w:t>
      </w:r>
    </w:p>
    <w:p w14:paraId="0F93836B">
      <w:pPr>
        <w:adjustRightInd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kern w:val="0"/>
          <w:sz w:val="24"/>
          <w:szCs w:val="24"/>
          <w:highlight w:val="none"/>
        </w:rPr>
        <w:t>（1）参加采购活动前三年内,与供应商存在劳动关系,或者担任过供应商的董事、监事,或者是供应商的控股股东或实际控制人</w:t>
      </w:r>
      <w:r>
        <w:rPr>
          <w:rFonts w:hint="eastAsia" w:ascii="宋体" w:hAnsi="宋体" w:cs="宋体"/>
          <w:color w:val="auto"/>
          <w:kern w:val="0"/>
          <w:sz w:val="24"/>
          <w:szCs w:val="24"/>
          <w:highlight w:val="none"/>
        </w:rPr>
        <w:t>或者与供应商正在进行合作；</w:t>
      </w:r>
    </w:p>
    <w:p w14:paraId="17F91C38">
      <w:pPr>
        <w:adjustRightInd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（2）与供应商的法定代表人或者负责人有夫妻、直系血亲、三代以内旁系血亲或者近姻亲关系；</w:t>
      </w:r>
    </w:p>
    <w:p w14:paraId="63DB145A">
      <w:pPr>
        <w:adjustRightInd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（3）与供应商有其他可能影响政府采购活动公平、公正进行的关系。</w:t>
      </w:r>
    </w:p>
    <w:p w14:paraId="16465105">
      <w:pPr>
        <w:adjustRightInd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w:t>
      </w:r>
      <w:r>
        <w:rPr>
          <w:rFonts w:ascii="宋体" w:hAnsi="宋体" w:cs="宋体"/>
          <w:color w:val="auto"/>
          <w:kern w:val="0"/>
          <w:sz w:val="24"/>
          <w:szCs w:val="24"/>
          <w:highlight w:val="none"/>
        </w:rPr>
        <w:t>参加过</w:t>
      </w:r>
      <w:r>
        <w:rPr>
          <w:rFonts w:hint="eastAsia" w:ascii="宋体" w:hAnsi="宋体" w:cs="宋体"/>
          <w:color w:val="auto"/>
          <w:kern w:val="0"/>
          <w:sz w:val="24"/>
          <w:szCs w:val="24"/>
          <w:highlight w:val="none"/>
        </w:rPr>
        <w:t>本</w:t>
      </w:r>
      <w:r>
        <w:rPr>
          <w:rFonts w:ascii="宋体" w:hAnsi="宋体" w:cs="宋体"/>
          <w:color w:val="auto"/>
          <w:kern w:val="0"/>
          <w:sz w:val="24"/>
          <w:szCs w:val="24"/>
          <w:highlight w:val="none"/>
        </w:rPr>
        <w:t>项目前期咨询论证的</w:t>
      </w:r>
      <w:r>
        <w:rPr>
          <w:rFonts w:hint="eastAsia" w:ascii="宋体" w:hAnsi="宋体" w:cs="宋体"/>
          <w:color w:val="auto"/>
          <w:kern w:val="0"/>
          <w:sz w:val="24"/>
          <w:szCs w:val="24"/>
          <w:highlight w:val="none"/>
        </w:rPr>
        <w:t>。</w:t>
      </w:r>
    </w:p>
    <w:p w14:paraId="034E847E">
      <w:pPr>
        <w:adjustRightInd w:val="0"/>
        <w:snapToGrid w:val="0"/>
        <w:spacing w:line="360" w:lineRule="auto"/>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 xml:space="preserve"> 磋商小组负责具体评审事务，并独立履行下列职责：</w:t>
      </w:r>
    </w:p>
    <w:p w14:paraId="33CCC136">
      <w:pPr>
        <w:adjustRightInd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（1）审查、评价</w:t>
      </w:r>
      <w:r>
        <w:rPr>
          <w:rFonts w:hint="eastAsia" w:ascii="宋体" w:hAnsi="宋体" w:cs="宋体"/>
          <w:color w:val="auto"/>
          <w:kern w:val="0"/>
          <w:sz w:val="24"/>
          <w:szCs w:val="24"/>
          <w:highlight w:val="none"/>
          <w:lang w:val="en-US" w:eastAsia="zh-CN"/>
        </w:rPr>
        <w:t>投标</w:t>
      </w:r>
      <w:r>
        <w:rPr>
          <w:rFonts w:hint="eastAsia" w:ascii="宋体" w:hAnsi="宋体" w:cs="宋体"/>
          <w:color w:val="auto"/>
          <w:kern w:val="0"/>
          <w:sz w:val="24"/>
          <w:szCs w:val="24"/>
          <w:highlight w:val="none"/>
        </w:rPr>
        <w:t>文件是否符合</w:t>
      </w:r>
      <w:r>
        <w:rPr>
          <w:rFonts w:hint="eastAsia" w:ascii="宋体" w:hAnsi="宋体" w:cs="宋体"/>
          <w:color w:val="auto"/>
          <w:kern w:val="0"/>
          <w:sz w:val="24"/>
          <w:szCs w:val="24"/>
          <w:highlight w:val="none"/>
          <w:lang w:val="en-US" w:eastAsia="zh-CN"/>
        </w:rPr>
        <w:t>采购文件</w:t>
      </w:r>
      <w:r>
        <w:rPr>
          <w:rFonts w:hint="eastAsia" w:ascii="宋体" w:hAnsi="宋体" w:cs="宋体"/>
          <w:color w:val="auto"/>
          <w:kern w:val="0"/>
          <w:sz w:val="24"/>
          <w:szCs w:val="24"/>
          <w:highlight w:val="none"/>
        </w:rPr>
        <w:t>的商务、技术等实质性要求；</w:t>
      </w:r>
    </w:p>
    <w:p w14:paraId="62758E59">
      <w:pPr>
        <w:adjustRightInd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（2）要求供应商对</w:t>
      </w:r>
      <w:r>
        <w:rPr>
          <w:rFonts w:hint="eastAsia" w:ascii="宋体" w:hAnsi="宋体" w:cs="宋体"/>
          <w:color w:val="auto"/>
          <w:kern w:val="0"/>
          <w:sz w:val="24"/>
          <w:szCs w:val="24"/>
          <w:highlight w:val="none"/>
          <w:lang w:val="en-US" w:eastAsia="zh-CN"/>
        </w:rPr>
        <w:t>投标</w:t>
      </w:r>
      <w:r>
        <w:rPr>
          <w:rFonts w:hint="eastAsia" w:ascii="宋体" w:hAnsi="宋体" w:cs="宋体"/>
          <w:color w:val="auto"/>
          <w:kern w:val="0"/>
          <w:sz w:val="24"/>
          <w:szCs w:val="24"/>
          <w:highlight w:val="none"/>
        </w:rPr>
        <w:t>文件有关事项作出澄清或者说明；</w:t>
      </w:r>
    </w:p>
    <w:p w14:paraId="575429EC">
      <w:pPr>
        <w:adjustRightInd w:val="0"/>
        <w:snapToGrid w:val="0"/>
        <w:spacing w:line="360" w:lineRule="auto"/>
        <w:ind w:firstLine="480" w:firstLineChars="200"/>
        <w:jc w:val="left"/>
        <w:rPr>
          <w:rFonts w:ascii="宋体" w:hAnsi="宋体" w:cs="宋体"/>
          <w:kern w:val="0"/>
          <w:sz w:val="24"/>
          <w:szCs w:val="24"/>
          <w:highlight w:val="none"/>
        </w:rPr>
      </w:pPr>
      <w:r>
        <w:rPr>
          <w:rFonts w:hint="eastAsia" w:ascii="宋体" w:hAnsi="宋体" w:cs="宋体"/>
          <w:color w:val="auto"/>
          <w:kern w:val="0"/>
          <w:sz w:val="24"/>
          <w:szCs w:val="24"/>
          <w:highlight w:val="none"/>
        </w:rPr>
        <w:t>（3）对</w:t>
      </w:r>
      <w:r>
        <w:rPr>
          <w:rFonts w:hint="eastAsia" w:ascii="宋体" w:hAnsi="宋体" w:cs="宋体"/>
          <w:color w:val="auto"/>
          <w:kern w:val="0"/>
          <w:sz w:val="24"/>
          <w:szCs w:val="24"/>
          <w:highlight w:val="none"/>
          <w:lang w:val="en-US" w:eastAsia="zh-CN"/>
        </w:rPr>
        <w:t>投标</w:t>
      </w:r>
      <w:r>
        <w:rPr>
          <w:rFonts w:hint="eastAsia" w:ascii="宋体" w:hAnsi="宋体" w:cs="宋体"/>
          <w:color w:val="auto"/>
          <w:kern w:val="0"/>
          <w:sz w:val="24"/>
          <w:szCs w:val="24"/>
          <w:highlight w:val="none"/>
        </w:rPr>
        <w:t>文件进</w:t>
      </w:r>
      <w:r>
        <w:rPr>
          <w:rFonts w:hint="eastAsia" w:ascii="宋体" w:hAnsi="宋体" w:cs="宋体"/>
          <w:kern w:val="0"/>
          <w:sz w:val="24"/>
          <w:szCs w:val="24"/>
          <w:highlight w:val="none"/>
        </w:rPr>
        <w:t>行比较和评价；</w:t>
      </w:r>
    </w:p>
    <w:p w14:paraId="53E5CEE1">
      <w:pPr>
        <w:adjustRightInd w:val="0"/>
        <w:snapToGrid w:val="0"/>
        <w:spacing w:line="360" w:lineRule="auto"/>
        <w:ind w:right="-11" w:firstLine="480" w:firstLineChars="200"/>
        <w:rPr>
          <w:rFonts w:ascii="宋体" w:hAnsi="宋体" w:cs="宋体"/>
          <w:kern w:val="0"/>
          <w:sz w:val="24"/>
          <w:szCs w:val="24"/>
          <w:highlight w:val="none"/>
        </w:rPr>
      </w:pPr>
      <w:r>
        <w:rPr>
          <w:rFonts w:hint="eastAsia" w:ascii="宋体" w:hAnsi="宋体" w:cs="宋体"/>
          <w:kern w:val="0"/>
          <w:sz w:val="24"/>
          <w:szCs w:val="24"/>
          <w:highlight w:val="none"/>
        </w:rPr>
        <w:t>（4）确定</w:t>
      </w:r>
      <w:r>
        <w:rPr>
          <w:rFonts w:hint="eastAsia" w:ascii="宋体" w:hAnsi="宋体" w:cs="宋体"/>
          <w:kern w:val="0"/>
          <w:sz w:val="24"/>
          <w:szCs w:val="24"/>
          <w:highlight w:val="none"/>
          <w:lang w:val="en-US" w:eastAsia="zh-CN"/>
        </w:rPr>
        <w:t>中标</w:t>
      </w:r>
      <w:r>
        <w:rPr>
          <w:rFonts w:hint="eastAsia" w:ascii="宋体" w:hAnsi="宋体" w:cs="宋体"/>
          <w:kern w:val="0"/>
          <w:sz w:val="24"/>
          <w:szCs w:val="24"/>
          <w:highlight w:val="none"/>
        </w:rPr>
        <w:t>候选人名单。</w:t>
      </w:r>
    </w:p>
    <w:p w14:paraId="5D635582">
      <w:pPr>
        <w:adjustRightInd w:val="0"/>
        <w:snapToGri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4.评审工作于开启后进行。磋商小组应认真研究磋商文件，至少应了解和熟悉以下内容：</w:t>
      </w:r>
    </w:p>
    <w:p w14:paraId="26909E07">
      <w:pPr>
        <w:adjustRightInd w:val="0"/>
        <w:snapToGri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（1）采购目标；</w:t>
      </w:r>
    </w:p>
    <w:p w14:paraId="6E5DE2DD">
      <w:pPr>
        <w:adjustRightInd w:val="0"/>
        <w:snapToGri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（2）项目的范围和性质；</w:t>
      </w:r>
    </w:p>
    <w:p w14:paraId="65563095">
      <w:pPr>
        <w:adjustRightInd w:val="0"/>
        <w:snapToGri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（3）磋商文件中规定的主要技术要求、标准和商务条款；</w:t>
      </w:r>
    </w:p>
    <w:p w14:paraId="5CEE95C1">
      <w:pPr>
        <w:adjustRightInd w:val="0"/>
        <w:snapToGri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（4）磋商文件规定的评审标准、评审方法和在评审过程中考虑的相关因素。</w:t>
      </w:r>
    </w:p>
    <w:p w14:paraId="0AFF9D0C">
      <w:pPr>
        <w:adjustRightInd w:val="0"/>
        <w:snapToGrid w:val="0"/>
        <w:spacing w:line="360" w:lineRule="auto"/>
        <w:ind w:right="-11" w:firstLine="482"/>
        <w:jc w:val="center"/>
        <w:rPr>
          <w:rFonts w:ascii="宋体" w:hAnsi="宋体"/>
          <w:b/>
          <w:color w:val="000000"/>
          <w:sz w:val="24"/>
          <w:highlight w:val="none"/>
        </w:rPr>
      </w:pPr>
      <w:r>
        <w:rPr>
          <w:rFonts w:hint="eastAsia" w:ascii="宋体" w:hAnsi="宋体"/>
          <w:b/>
          <w:color w:val="000000"/>
          <w:sz w:val="24"/>
          <w:highlight w:val="none"/>
        </w:rPr>
        <w:t>三、磋商程序</w:t>
      </w:r>
    </w:p>
    <w:p w14:paraId="5D55582D">
      <w:pPr>
        <w:tabs>
          <w:tab w:val="left" w:pos="851"/>
        </w:tabs>
        <w:spacing w:line="360" w:lineRule="auto"/>
        <w:ind w:firstLine="482"/>
        <w:jc w:val="left"/>
        <w:rPr>
          <w:rFonts w:ascii="宋体" w:hAnsi="宋体" w:cs="宋体"/>
          <w:kern w:val="0"/>
          <w:sz w:val="24"/>
          <w:szCs w:val="24"/>
          <w:highlight w:val="none"/>
        </w:rPr>
      </w:pPr>
      <w:r>
        <w:rPr>
          <w:rFonts w:hint="eastAsia" w:ascii="宋体" w:hAnsi="宋体" w:cs="宋体"/>
          <w:kern w:val="0"/>
          <w:sz w:val="24"/>
          <w:szCs w:val="24"/>
          <w:highlight w:val="none"/>
        </w:rPr>
        <w:t>1</w:t>
      </w:r>
      <w:r>
        <w:rPr>
          <w:rFonts w:ascii="宋体" w:hAnsi="宋体" w:cs="宋体"/>
          <w:kern w:val="0"/>
          <w:sz w:val="24"/>
          <w:szCs w:val="24"/>
          <w:highlight w:val="none"/>
        </w:rPr>
        <w:t>.</w:t>
      </w:r>
      <w:r>
        <w:rPr>
          <w:rFonts w:hint="eastAsia" w:ascii="宋体" w:hAnsi="宋体" w:cs="宋体"/>
          <w:kern w:val="0"/>
          <w:sz w:val="24"/>
          <w:szCs w:val="24"/>
          <w:highlight w:val="none"/>
        </w:rPr>
        <w:t>磋商小组邀请所有供应商参加磋商，按</w:t>
      </w:r>
      <w:r>
        <w:rPr>
          <w:rFonts w:hint="eastAsia" w:ascii="宋体" w:hAnsi="宋体" w:cs="宋体"/>
          <w:kern w:val="0"/>
          <w:sz w:val="24"/>
          <w:szCs w:val="24"/>
          <w:highlight w:val="none"/>
          <w:lang w:eastAsia="zh-CN"/>
        </w:rPr>
        <w:t>投标文件</w:t>
      </w:r>
      <w:r>
        <w:rPr>
          <w:rFonts w:hint="eastAsia" w:ascii="宋体" w:hAnsi="宋体" w:cs="宋体"/>
          <w:kern w:val="0"/>
          <w:sz w:val="24"/>
          <w:szCs w:val="24"/>
          <w:highlight w:val="none"/>
        </w:rPr>
        <w:t>递交的先后顺序对供应商分别进行磋商，给予所有参加磋商的供应商平等的磋商机会。</w:t>
      </w:r>
    </w:p>
    <w:p w14:paraId="5D63FF6A">
      <w:pPr>
        <w:tabs>
          <w:tab w:val="left" w:pos="851"/>
        </w:tabs>
        <w:spacing w:line="360" w:lineRule="auto"/>
        <w:ind w:firstLine="482"/>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磋商小组与供应商应围绕技术、商务、合同条款等内容分别进行磋商，供应商根据磋商情况作出</w:t>
      </w:r>
      <w:r>
        <w:rPr>
          <w:rFonts w:hint="eastAsia" w:ascii="宋体" w:hAnsi="宋体" w:cs="宋体"/>
          <w:color w:val="auto"/>
          <w:kern w:val="0"/>
          <w:sz w:val="24"/>
          <w:szCs w:val="24"/>
          <w:highlight w:val="none"/>
          <w:lang w:val="en-US" w:eastAsia="zh-CN"/>
        </w:rPr>
        <w:t>二</w:t>
      </w:r>
      <w:r>
        <w:rPr>
          <w:rFonts w:hint="eastAsia" w:ascii="宋体" w:hAnsi="宋体" w:cs="宋体"/>
          <w:color w:val="auto"/>
          <w:kern w:val="0"/>
          <w:sz w:val="24"/>
          <w:szCs w:val="24"/>
          <w:highlight w:val="none"/>
        </w:rPr>
        <w:t>轮报价（含</w:t>
      </w:r>
      <w:r>
        <w:rPr>
          <w:rFonts w:hint="eastAsia" w:ascii="宋体" w:hAnsi="宋体" w:cs="宋体"/>
          <w:color w:val="auto"/>
          <w:kern w:val="0"/>
          <w:sz w:val="24"/>
          <w:szCs w:val="24"/>
          <w:highlight w:val="none"/>
          <w:lang w:eastAsia="zh-CN"/>
        </w:rPr>
        <w:t>投标文件</w:t>
      </w:r>
      <w:r>
        <w:rPr>
          <w:rFonts w:hint="eastAsia" w:ascii="宋体" w:hAnsi="宋体" w:cs="宋体"/>
          <w:color w:val="auto"/>
          <w:kern w:val="0"/>
          <w:sz w:val="24"/>
          <w:szCs w:val="24"/>
          <w:highlight w:val="none"/>
        </w:rPr>
        <w:t>报价）。后一轮报价不得高于前一轮报价，后一轮报价高于前一轮报价的</w:t>
      </w:r>
      <w:r>
        <w:rPr>
          <w:rFonts w:hint="eastAsia" w:ascii="宋体" w:hAnsi="宋体" w:cs="宋体"/>
          <w:color w:val="auto"/>
          <w:kern w:val="0"/>
          <w:sz w:val="24"/>
          <w:szCs w:val="24"/>
          <w:highlight w:val="none"/>
          <w:lang w:eastAsia="zh-CN"/>
        </w:rPr>
        <w:t>投标文件</w:t>
      </w:r>
      <w:r>
        <w:rPr>
          <w:rFonts w:hint="eastAsia" w:ascii="宋体" w:hAnsi="宋体" w:cs="宋体"/>
          <w:color w:val="auto"/>
          <w:kern w:val="0"/>
          <w:sz w:val="24"/>
          <w:szCs w:val="24"/>
          <w:highlight w:val="none"/>
        </w:rPr>
        <w:t>无效，保证金不予退还，供应商没有参与后一轮报价的，其前一轮报价视为后一轮报价。在磋商过程中，磋商小组应当严格遵循保密原则，未经供应商同意不得向任何人透露当事人技术和其他重要信息。若经磋商改变报价的，分项报价按照最终报价较</w:t>
      </w:r>
      <w:r>
        <w:rPr>
          <w:rFonts w:hint="eastAsia" w:ascii="宋体" w:hAnsi="宋体" w:cs="宋体"/>
          <w:color w:val="auto"/>
          <w:kern w:val="0"/>
          <w:sz w:val="24"/>
          <w:szCs w:val="24"/>
          <w:highlight w:val="none"/>
          <w:lang w:eastAsia="zh-CN"/>
        </w:rPr>
        <w:t>投标文件</w:t>
      </w:r>
      <w:r>
        <w:rPr>
          <w:rFonts w:hint="eastAsia" w:ascii="宋体" w:hAnsi="宋体" w:cs="宋体"/>
          <w:color w:val="auto"/>
          <w:kern w:val="0"/>
          <w:sz w:val="24"/>
          <w:szCs w:val="24"/>
          <w:highlight w:val="none"/>
        </w:rPr>
        <w:t>报价的下浮比率同比例下浮；在合同签订前，按照同比例下浮重新计算分项报价，重新计算的分项报价表作为合同组成部分予以公开。</w:t>
      </w:r>
    </w:p>
    <w:p w14:paraId="4ED7084A">
      <w:pPr>
        <w:tabs>
          <w:tab w:val="left" w:pos="851"/>
        </w:tabs>
        <w:spacing w:line="360" w:lineRule="auto"/>
        <w:ind w:firstLine="482"/>
        <w:jc w:val="left"/>
        <w:rPr>
          <w:rFonts w:ascii="宋体" w:hAnsi="宋体" w:cs="宋体"/>
          <w:color w:val="FF0000"/>
          <w:kern w:val="0"/>
          <w:sz w:val="24"/>
          <w:szCs w:val="24"/>
          <w:highlight w:val="none"/>
        </w:rPr>
      </w:pPr>
      <w:r>
        <w:rPr>
          <w:rFonts w:hint="eastAsia" w:ascii="宋体" w:hAnsi="宋体"/>
          <w:color w:val="000000"/>
          <w:sz w:val="24"/>
          <w:highlight w:val="none"/>
        </w:rPr>
        <w:t>磋商</w:t>
      </w:r>
      <w:r>
        <w:rPr>
          <w:rFonts w:ascii="宋体" w:hAnsi="宋体"/>
          <w:color w:val="000000"/>
          <w:sz w:val="24"/>
          <w:highlight w:val="none"/>
        </w:rPr>
        <w:t>过程中，</w:t>
      </w:r>
      <w:r>
        <w:rPr>
          <w:rFonts w:hint="eastAsia" w:ascii="宋体" w:hAnsi="宋体"/>
          <w:color w:val="000000"/>
          <w:sz w:val="24"/>
          <w:highlight w:val="none"/>
        </w:rPr>
        <w:t>供应商代表不可远离开标现场。</w:t>
      </w:r>
      <w:r>
        <w:rPr>
          <w:rFonts w:hint="eastAsia" w:ascii="宋体" w:hAnsi="宋体"/>
          <w:color w:val="000000"/>
          <w:sz w:val="24"/>
          <w:highlight w:val="none"/>
          <w:lang w:val="en-US" w:eastAsia="zh-CN"/>
        </w:rPr>
        <w:t>二</w:t>
      </w:r>
      <w:r>
        <w:rPr>
          <w:rFonts w:hint="eastAsia" w:ascii="宋体" w:hAnsi="宋体"/>
          <w:color w:val="000000"/>
          <w:sz w:val="24"/>
          <w:highlight w:val="none"/>
        </w:rPr>
        <w:t>轮报价过程中，评审委员会向供应商发起</w:t>
      </w:r>
      <w:r>
        <w:rPr>
          <w:rFonts w:hint="eastAsia" w:ascii="宋体" w:hAnsi="宋体"/>
          <w:color w:val="000000"/>
          <w:sz w:val="24"/>
          <w:highlight w:val="none"/>
          <w:lang w:val="en-US" w:eastAsia="zh-CN"/>
        </w:rPr>
        <w:t>二</w:t>
      </w:r>
      <w:r>
        <w:rPr>
          <w:rFonts w:hint="eastAsia" w:ascii="宋体" w:hAnsi="宋体"/>
          <w:color w:val="000000"/>
          <w:sz w:val="24"/>
          <w:highlight w:val="none"/>
        </w:rPr>
        <w:t>轮报价（不含报价文件中的报价），供应商现场填写</w:t>
      </w:r>
      <w:r>
        <w:rPr>
          <w:rFonts w:hint="eastAsia" w:ascii="宋体" w:hAnsi="宋体"/>
          <w:color w:val="000000"/>
          <w:sz w:val="24"/>
          <w:highlight w:val="none"/>
          <w:lang w:val="en-US" w:eastAsia="zh-CN"/>
        </w:rPr>
        <w:t>二</w:t>
      </w:r>
      <w:r>
        <w:rPr>
          <w:rFonts w:hint="eastAsia" w:ascii="宋体" w:hAnsi="宋体"/>
          <w:color w:val="000000"/>
          <w:sz w:val="24"/>
          <w:highlight w:val="none"/>
        </w:rPr>
        <w:t>轮报价，在规定的时间内（报价时限为</w:t>
      </w:r>
      <w:r>
        <w:rPr>
          <w:rFonts w:hint="eastAsia" w:ascii="宋体" w:hAnsi="宋体"/>
          <w:color w:val="000000"/>
          <w:sz w:val="24"/>
          <w:highlight w:val="none"/>
          <w:lang w:val="en-US" w:eastAsia="zh-CN"/>
        </w:rPr>
        <w:t>10</w:t>
      </w:r>
      <w:r>
        <w:rPr>
          <w:rFonts w:hint="eastAsia" w:ascii="宋体" w:hAnsi="宋体"/>
          <w:color w:val="000000"/>
          <w:sz w:val="24"/>
          <w:highlight w:val="none"/>
        </w:rPr>
        <w:t>分钟）对报价内容确认并加盖公章</w:t>
      </w:r>
      <w:r>
        <w:rPr>
          <w:rFonts w:ascii="宋体" w:hAnsi="宋体"/>
          <w:color w:val="000000"/>
          <w:sz w:val="24"/>
          <w:highlight w:val="none"/>
        </w:rPr>
        <w:t>。</w:t>
      </w:r>
    </w:p>
    <w:p w14:paraId="5B312A5C">
      <w:pPr>
        <w:tabs>
          <w:tab w:val="left" w:pos="851"/>
        </w:tabs>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w:t>
      </w:r>
      <w:r>
        <w:rPr>
          <w:rFonts w:ascii="宋体" w:hAnsi="宋体" w:cs="宋体"/>
          <w:kern w:val="0"/>
          <w:sz w:val="24"/>
          <w:szCs w:val="24"/>
          <w:highlight w:val="none"/>
        </w:rPr>
        <w:t>.</w:t>
      </w:r>
      <w:r>
        <w:rPr>
          <w:rFonts w:hint="eastAsia" w:ascii="宋体" w:hAnsi="宋体" w:cs="宋体"/>
          <w:kern w:val="0"/>
          <w:sz w:val="24"/>
          <w:szCs w:val="24"/>
          <w:highlight w:val="none"/>
        </w:rPr>
        <w:t>磋商文件的修正：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同时通知所有参加磋商的供应商。</w:t>
      </w:r>
    </w:p>
    <w:p w14:paraId="5FA4C635">
      <w:pPr>
        <w:tabs>
          <w:tab w:val="left" w:pos="851"/>
        </w:tabs>
        <w:spacing w:line="360" w:lineRule="auto"/>
        <w:ind w:firstLine="480" w:firstLineChars="200"/>
        <w:jc w:val="left"/>
        <w:rPr>
          <w:rFonts w:ascii="宋体" w:hAnsi="宋体" w:cs="宋体"/>
          <w:kern w:val="0"/>
          <w:sz w:val="24"/>
          <w:szCs w:val="24"/>
          <w:highlight w:val="none"/>
        </w:rPr>
      </w:pPr>
      <w:r>
        <w:rPr>
          <w:rFonts w:ascii="宋体" w:hAnsi="宋体" w:cs="宋体"/>
          <w:kern w:val="0"/>
          <w:sz w:val="24"/>
          <w:szCs w:val="24"/>
          <w:highlight w:val="none"/>
        </w:rPr>
        <w:t>4.</w:t>
      </w:r>
      <w:r>
        <w:rPr>
          <w:rFonts w:hint="eastAsia" w:ascii="宋体" w:hAnsi="宋体" w:cs="宋体"/>
          <w:kern w:val="0"/>
          <w:sz w:val="24"/>
          <w:szCs w:val="24"/>
          <w:highlight w:val="none"/>
        </w:rPr>
        <w:t>磋商小组调整或修改采购需求内容时，应取得磋商小组的一致同意，并及时通知所有参加磋商的供应商。但任何形式的决定须以符合公平、公正原则和有利于项目的顺利实施为前提。供应商应当按照磋商文件的变动情况和磋商小组的要求重新提交</w:t>
      </w:r>
      <w:r>
        <w:rPr>
          <w:rFonts w:hint="eastAsia" w:ascii="宋体" w:hAnsi="宋体" w:cs="宋体"/>
          <w:kern w:val="0"/>
          <w:sz w:val="24"/>
          <w:szCs w:val="24"/>
          <w:highlight w:val="none"/>
          <w:lang w:eastAsia="zh-CN"/>
        </w:rPr>
        <w:t>投标文件</w:t>
      </w:r>
      <w:r>
        <w:rPr>
          <w:rFonts w:hint="eastAsia" w:ascii="宋体" w:hAnsi="宋体" w:cs="宋体"/>
          <w:kern w:val="0"/>
          <w:sz w:val="24"/>
          <w:szCs w:val="24"/>
          <w:highlight w:val="none"/>
        </w:rPr>
        <w:t>，并由其法定代表人或授权人签字或加盖公章。</w:t>
      </w:r>
    </w:p>
    <w:p w14:paraId="03A8B08F">
      <w:pPr>
        <w:pStyle w:val="9"/>
        <w:adjustRightInd w:val="0"/>
        <w:snapToGrid w:val="0"/>
        <w:spacing w:line="360" w:lineRule="auto"/>
        <w:ind w:firstLine="480" w:firstLineChars="200"/>
        <w:rPr>
          <w:rFonts w:ascii="宋体" w:hAnsi="宋体"/>
          <w:color w:val="000000"/>
          <w:sz w:val="24"/>
          <w:highlight w:val="none"/>
        </w:rPr>
      </w:pPr>
      <w:r>
        <w:rPr>
          <w:rFonts w:ascii="宋体" w:hAnsi="宋体" w:cs="宋体"/>
          <w:sz w:val="24"/>
          <w:szCs w:val="24"/>
          <w:highlight w:val="none"/>
        </w:rPr>
        <w:t>5.</w:t>
      </w:r>
      <w:r>
        <w:rPr>
          <w:rFonts w:hint="eastAsia" w:ascii="宋体" w:hAnsi="宋体" w:eastAsia="宋体" w:cs="宋体"/>
          <w:sz w:val="24"/>
          <w:szCs w:val="24"/>
          <w:highlight w:val="none"/>
        </w:rPr>
        <w:t>在磋商过程中，磋商小组应当严格遵循保密原则，未经供应商同意不得向任何人透露当事人技术和其他重要信息。磋商结束后，公开供应商最后报价，其他各轮报价不予公开。</w:t>
      </w:r>
    </w:p>
    <w:p w14:paraId="78F2BA4D">
      <w:pPr>
        <w:spacing w:line="360" w:lineRule="auto"/>
        <w:ind w:left="979" w:leftChars="-28" w:hanging="1038" w:hangingChars="431"/>
        <w:jc w:val="center"/>
        <w:rPr>
          <w:rFonts w:ascii="宋体" w:hAnsi="宋体" w:cs="宋体"/>
          <w:b/>
          <w:bCs/>
          <w:kern w:val="0"/>
          <w:sz w:val="24"/>
          <w:szCs w:val="24"/>
          <w:highlight w:val="none"/>
        </w:rPr>
      </w:pPr>
      <w:r>
        <w:rPr>
          <w:rFonts w:hint="eastAsia" w:ascii="宋体" w:hAnsi="宋体" w:cs="宋体"/>
          <w:b/>
          <w:bCs/>
          <w:kern w:val="0"/>
          <w:sz w:val="24"/>
          <w:szCs w:val="24"/>
          <w:highlight w:val="none"/>
        </w:rPr>
        <w:t>四、评审办法</w:t>
      </w:r>
    </w:p>
    <w:p w14:paraId="75CBF506">
      <w:pPr>
        <w:tabs>
          <w:tab w:val="left" w:pos="851"/>
        </w:tabs>
        <w:spacing w:line="360" w:lineRule="auto"/>
        <w:ind w:firstLine="480" w:firstLineChars="200"/>
        <w:jc w:val="left"/>
        <w:rPr>
          <w:rFonts w:ascii="宋体" w:hAnsi="宋体" w:cs="宋体"/>
          <w:color w:val="auto"/>
          <w:kern w:val="0"/>
          <w:sz w:val="24"/>
          <w:szCs w:val="24"/>
          <w:highlight w:val="none"/>
          <w:lang w:val="zh-CN"/>
        </w:rPr>
      </w:pPr>
      <w:r>
        <w:rPr>
          <w:rFonts w:hint="eastAsia" w:ascii="宋体" w:hAnsi="宋体" w:cs="宋体"/>
          <w:kern w:val="0"/>
          <w:sz w:val="24"/>
          <w:szCs w:val="24"/>
          <w:highlight w:val="none"/>
        </w:rPr>
        <w:t>1</w:t>
      </w:r>
      <w:r>
        <w:rPr>
          <w:rFonts w:ascii="宋体" w:hAnsi="宋体" w:cs="宋体"/>
          <w:kern w:val="0"/>
          <w:sz w:val="24"/>
          <w:szCs w:val="24"/>
          <w:highlight w:val="none"/>
        </w:rPr>
        <w:t>.</w:t>
      </w:r>
      <w:r>
        <w:rPr>
          <w:rFonts w:hint="eastAsia" w:ascii="宋体" w:hAnsi="宋体" w:cs="宋体"/>
          <w:kern w:val="0"/>
          <w:sz w:val="24"/>
          <w:szCs w:val="24"/>
          <w:highlight w:val="none"/>
        </w:rPr>
        <w:t>经磋商确定最终采购需求和提交最后报价的供应商后，由磋商小组采用综合评分法对提交最后报价的供应商的</w:t>
      </w:r>
      <w:r>
        <w:rPr>
          <w:rFonts w:hint="eastAsia" w:ascii="宋体" w:hAnsi="宋体" w:cs="宋体"/>
          <w:kern w:val="0"/>
          <w:sz w:val="24"/>
          <w:szCs w:val="24"/>
          <w:highlight w:val="none"/>
          <w:lang w:eastAsia="zh-CN"/>
        </w:rPr>
        <w:t>投标文件</w:t>
      </w:r>
      <w:r>
        <w:rPr>
          <w:rFonts w:hint="eastAsia" w:ascii="宋体" w:hAnsi="宋体" w:cs="宋体"/>
          <w:kern w:val="0"/>
          <w:sz w:val="24"/>
          <w:szCs w:val="24"/>
          <w:highlight w:val="none"/>
        </w:rPr>
        <w:t>和最后报价进行综合评分。</w:t>
      </w:r>
      <w:r>
        <w:rPr>
          <w:rFonts w:hint="eastAsia" w:ascii="宋体" w:hAnsi="宋体" w:cs="宋体"/>
          <w:kern w:val="0"/>
          <w:sz w:val="24"/>
          <w:szCs w:val="24"/>
          <w:highlight w:val="none"/>
          <w:lang w:val="zh-CN"/>
        </w:rPr>
        <w:t>磋商文件中没有规定的评审标准不得作</w:t>
      </w:r>
      <w:r>
        <w:rPr>
          <w:rFonts w:hint="eastAsia" w:ascii="宋体" w:hAnsi="宋体" w:cs="宋体"/>
          <w:color w:val="auto"/>
          <w:kern w:val="0"/>
          <w:sz w:val="24"/>
          <w:szCs w:val="24"/>
          <w:highlight w:val="none"/>
          <w:lang w:val="zh-CN"/>
        </w:rPr>
        <w:t>为评审依据。</w:t>
      </w:r>
    </w:p>
    <w:p w14:paraId="2DA4A91C">
      <w:pPr>
        <w:tabs>
          <w:tab w:val="left" w:pos="851"/>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本项目评分分值（权重）为：技术资信</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90</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分，商务报价</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10</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分，技术资信得分和商务报价得分小数点后保留2位小数，四舍五入。</w:t>
      </w:r>
    </w:p>
    <w:p w14:paraId="592670E1">
      <w:pPr>
        <w:spacing w:line="360" w:lineRule="auto"/>
        <w:ind w:firstLine="480" w:firstLineChars="200"/>
        <w:jc w:val="left"/>
        <w:rPr>
          <w:rFonts w:ascii="宋体" w:hAnsi="宋体" w:cs="宋体"/>
          <w:kern w:val="0"/>
          <w:sz w:val="24"/>
          <w:szCs w:val="24"/>
          <w:highlight w:val="none"/>
        </w:rPr>
      </w:pPr>
      <w:r>
        <w:rPr>
          <w:rFonts w:hint="eastAsia" w:ascii="宋体" w:hAnsi="宋体" w:cs="宋体"/>
          <w:color w:val="auto"/>
          <w:kern w:val="0"/>
          <w:sz w:val="24"/>
          <w:szCs w:val="24"/>
          <w:highlight w:val="none"/>
        </w:rPr>
        <w:t>3</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技术评分项明细及各单项所占权重详见</w:t>
      </w:r>
      <w:r>
        <w:rPr>
          <w:rFonts w:hint="eastAsia" w:ascii="宋体" w:hAnsi="宋体" w:cs="宋体"/>
          <w:kern w:val="0"/>
          <w:sz w:val="24"/>
          <w:szCs w:val="24"/>
          <w:highlight w:val="none"/>
        </w:rPr>
        <w:t>附：《技术资信评审评分表》；</w:t>
      </w:r>
    </w:p>
    <w:p w14:paraId="166FAF51">
      <w:pPr>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w:t>
      </w:r>
      <w:r>
        <w:rPr>
          <w:rFonts w:ascii="宋体" w:hAnsi="宋体" w:cs="宋体"/>
          <w:kern w:val="0"/>
          <w:sz w:val="24"/>
          <w:szCs w:val="24"/>
          <w:highlight w:val="none"/>
        </w:rPr>
        <w:t>.</w:t>
      </w:r>
      <w:r>
        <w:rPr>
          <w:rFonts w:hint="eastAsia" w:ascii="宋体" w:hAnsi="宋体" w:cs="宋体"/>
          <w:kern w:val="0"/>
          <w:sz w:val="24"/>
          <w:szCs w:val="24"/>
          <w:highlight w:val="none"/>
        </w:rPr>
        <w:t>技术资信评分汇总方法：评委根据评审办法评出技术资信得分后的算术平均分作为该供应商的技术资信部分最后得分（小数点后保留2位小数，四舍五入）。</w:t>
      </w:r>
    </w:p>
    <w:p w14:paraId="346CFBB4">
      <w:pPr>
        <w:widowControl/>
        <w:spacing w:line="360" w:lineRule="auto"/>
        <w:ind w:right="45"/>
        <w:jc w:val="left"/>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rPr>
        <w:t>5</w:t>
      </w:r>
      <w:r>
        <w:rPr>
          <w:rFonts w:ascii="宋体" w:hAnsi="宋体" w:cs="宋体"/>
          <w:kern w:val="0"/>
          <w:sz w:val="24"/>
          <w:szCs w:val="24"/>
          <w:highlight w:val="none"/>
        </w:rPr>
        <w:t>.</w:t>
      </w:r>
      <w:r>
        <w:rPr>
          <w:rFonts w:hint="eastAsia" w:ascii="宋体" w:hAnsi="宋体" w:cs="宋体"/>
          <w:kern w:val="0"/>
          <w:sz w:val="24"/>
          <w:szCs w:val="24"/>
          <w:highlight w:val="none"/>
        </w:rPr>
        <w:t>商务报价分计算</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详见评审表2</w:t>
      </w:r>
    </w:p>
    <w:p w14:paraId="172DEB89">
      <w:pPr>
        <w:tabs>
          <w:tab w:val="left" w:pos="851"/>
        </w:tabs>
        <w:spacing w:line="360" w:lineRule="auto"/>
        <w:jc w:val="left"/>
        <w:rPr>
          <w:rFonts w:ascii="宋体" w:hAnsi="宋体" w:cs="宋体"/>
          <w:color w:val="auto"/>
          <w:kern w:val="0"/>
          <w:sz w:val="24"/>
          <w:szCs w:val="24"/>
          <w:highlight w:val="none"/>
        </w:rPr>
      </w:pPr>
      <w:r>
        <w:rPr>
          <w:rFonts w:ascii="宋体" w:hAnsi="宋体" w:cs="宋体"/>
          <w:color w:val="auto"/>
          <w:kern w:val="0"/>
          <w:sz w:val="24"/>
          <w:szCs w:val="24"/>
          <w:highlight w:val="none"/>
        </w:rPr>
        <w:t>6.</w:t>
      </w:r>
      <w:r>
        <w:rPr>
          <w:rFonts w:hint="eastAsia" w:ascii="宋体" w:hAnsi="宋体" w:cs="宋体"/>
          <w:color w:val="auto"/>
          <w:kern w:val="0"/>
          <w:sz w:val="24"/>
          <w:szCs w:val="24"/>
          <w:highlight w:val="none"/>
        </w:rPr>
        <w:t>最终评审总得分＝技术资信评分+商务报价评分</w:t>
      </w:r>
    </w:p>
    <w:p w14:paraId="6F5CA1C8">
      <w:pPr>
        <w:tabs>
          <w:tab w:val="left" w:pos="851"/>
        </w:tabs>
        <w:spacing w:line="360" w:lineRule="auto"/>
        <w:ind w:firstLine="480" w:firstLineChars="200"/>
        <w:jc w:val="left"/>
        <w:rPr>
          <w:rFonts w:ascii="宋体" w:hAnsi="宋体"/>
          <w:color w:val="auto"/>
          <w:sz w:val="24"/>
          <w:szCs w:val="24"/>
          <w:highlight w:val="none"/>
        </w:rPr>
      </w:pPr>
      <w:r>
        <w:rPr>
          <w:rFonts w:hint="eastAsia" w:ascii="宋体" w:hAnsi="宋体" w:cs="宋体"/>
          <w:color w:val="auto"/>
          <w:kern w:val="0"/>
          <w:sz w:val="24"/>
          <w:szCs w:val="24"/>
          <w:highlight w:val="none"/>
        </w:rPr>
        <w:t>7.本项目评审过程中，提供相同品牌产品且通过技术、商务报价评审的不同供应商参加同一合同项下磋商的，按一家供应商计算，评审后得分最高的同品牌供应商获得成交人推荐资格;评审得分相同的，由采购人代表现场随机抽取方式确定，其他同品牌供应商不作为成交候选人。</w:t>
      </w:r>
      <w:r>
        <w:rPr>
          <w:rFonts w:ascii="宋体" w:hAnsi="宋体"/>
          <w:color w:val="auto"/>
          <w:sz w:val="24"/>
          <w:szCs w:val="24"/>
          <w:highlight w:val="none"/>
        </w:rPr>
        <w:t xml:space="preserve"> </w:t>
      </w:r>
    </w:p>
    <w:p w14:paraId="04C1022F">
      <w:pPr>
        <w:spacing w:line="360" w:lineRule="auto"/>
        <w:ind w:left="979" w:leftChars="-28" w:hanging="1038" w:hangingChars="431"/>
        <w:jc w:val="center"/>
        <w:rPr>
          <w:rFonts w:ascii="宋体" w:hAnsi="宋体" w:cs="宋体"/>
          <w:b/>
          <w:bCs/>
          <w:kern w:val="0"/>
          <w:sz w:val="24"/>
          <w:szCs w:val="24"/>
          <w:highlight w:val="none"/>
        </w:rPr>
      </w:pPr>
      <w:r>
        <w:rPr>
          <w:rFonts w:hint="eastAsia" w:ascii="宋体" w:hAnsi="宋体" w:cs="宋体"/>
          <w:b/>
          <w:bCs/>
          <w:kern w:val="0"/>
          <w:sz w:val="24"/>
          <w:szCs w:val="24"/>
          <w:highlight w:val="none"/>
        </w:rPr>
        <w:t>五、成交供应商的确定</w:t>
      </w:r>
    </w:p>
    <w:p w14:paraId="2CF89611">
      <w:pPr>
        <w:tabs>
          <w:tab w:val="left" w:pos="851"/>
        </w:tabs>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 磋商小组应当根据综合评分情况，根据《政府采购竞争性磋商采购方式管理暂行办法》（财库〔2014〕214号）规定，按照评审得分由高到低顺序成交候选供应商，并编写评审报告。评审得分相同的，按照最后报价由低到高的顺序推荐。评审得分且最后报价相同的，按照技术指标优劣顺序推荐。按照上述规则不能确定成交候选人排序的，由采购人代表现场随机确定排序。</w:t>
      </w:r>
    </w:p>
    <w:p w14:paraId="3B226A69">
      <w:pPr>
        <w:tabs>
          <w:tab w:val="left" w:pos="851"/>
        </w:tabs>
        <w:spacing w:line="360" w:lineRule="auto"/>
        <w:ind w:firstLine="480" w:firstLineChars="200"/>
        <w:jc w:val="left"/>
        <w:rPr>
          <w:rFonts w:ascii="宋体" w:hAnsi="宋体" w:cs="宋体"/>
          <w:kern w:val="0"/>
          <w:sz w:val="24"/>
          <w:szCs w:val="24"/>
          <w:highlight w:val="none"/>
        </w:rPr>
      </w:pPr>
      <w:r>
        <w:rPr>
          <w:rFonts w:ascii="宋体" w:hAnsi="宋体" w:cs="宋体"/>
          <w:kern w:val="0"/>
          <w:sz w:val="24"/>
          <w:szCs w:val="24"/>
          <w:highlight w:val="none"/>
        </w:rPr>
        <w:t>2.</w:t>
      </w:r>
      <w:r>
        <w:rPr>
          <w:rFonts w:hint="eastAsia" w:ascii="宋体" w:hAnsi="宋体" w:cs="宋体"/>
          <w:kern w:val="0"/>
          <w:sz w:val="24"/>
          <w:szCs w:val="24"/>
          <w:highlight w:val="none"/>
        </w:rPr>
        <w:t>磋商小组成员对需要共同认定的事项存在争议的，应当按照少数服从多数的原则作出结论。持不同意见的磋商小组成员应当在评审报告上签署不同意见及理由，否则视为同意评审报告。</w:t>
      </w:r>
    </w:p>
    <w:p w14:paraId="39917354">
      <w:pPr>
        <w:tabs>
          <w:tab w:val="left" w:pos="851"/>
        </w:tabs>
        <w:spacing w:line="360" w:lineRule="auto"/>
        <w:ind w:firstLine="480" w:firstLineChars="200"/>
        <w:jc w:val="left"/>
        <w:rPr>
          <w:rFonts w:ascii="宋体" w:hAnsi="宋体" w:cs="宋体"/>
          <w:kern w:val="0"/>
          <w:sz w:val="24"/>
          <w:szCs w:val="24"/>
          <w:highlight w:val="none"/>
          <w:lang w:val="en-GB"/>
        </w:rPr>
      </w:pPr>
      <w:r>
        <w:rPr>
          <w:rFonts w:ascii="宋体" w:hAnsi="宋体" w:cs="宋体"/>
          <w:kern w:val="0"/>
          <w:sz w:val="24"/>
          <w:szCs w:val="24"/>
          <w:highlight w:val="none"/>
        </w:rPr>
        <w:t>3.</w:t>
      </w:r>
      <w:r>
        <w:rPr>
          <w:rFonts w:hint="eastAsia" w:ascii="宋体" w:hAnsi="宋体" w:cs="宋体"/>
          <w:kern w:val="0"/>
          <w:sz w:val="24"/>
          <w:szCs w:val="24"/>
          <w:highlight w:val="none"/>
        </w:rPr>
        <w:t>磋商小组</w:t>
      </w:r>
      <w:r>
        <w:rPr>
          <w:rFonts w:ascii="宋体" w:hAnsi="宋体" w:cs="宋体"/>
          <w:kern w:val="0"/>
          <w:sz w:val="24"/>
          <w:szCs w:val="24"/>
          <w:highlight w:val="none"/>
        </w:rPr>
        <w:t>根据全体</w:t>
      </w:r>
      <w:r>
        <w:rPr>
          <w:rFonts w:hint="eastAsia" w:ascii="宋体" w:hAnsi="宋体" w:cs="宋体"/>
          <w:kern w:val="0"/>
          <w:sz w:val="24"/>
          <w:szCs w:val="24"/>
          <w:highlight w:val="none"/>
        </w:rPr>
        <w:t>小组</w:t>
      </w:r>
      <w:r>
        <w:rPr>
          <w:rFonts w:ascii="宋体" w:hAnsi="宋体" w:cs="宋体"/>
          <w:kern w:val="0"/>
          <w:sz w:val="24"/>
          <w:szCs w:val="24"/>
          <w:highlight w:val="none"/>
        </w:rPr>
        <w:t>成员签字的原始评</w:t>
      </w:r>
      <w:r>
        <w:rPr>
          <w:rFonts w:hint="eastAsia" w:ascii="宋体" w:hAnsi="宋体" w:cs="宋体"/>
          <w:kern w:val="0"/>
          <w:sz w:val="24"/>
          <w:szCs w:val="24"/>
          <w:highlight w:val="none"/>
        </w:rPr>
        <w:t>审</w:t>
      </w:r>
      <w:r>
        <w:rPr>
          <w:rFonts w:ascii="宋体" w:hAnsi="宋体" w:cs="宋体"/>
          <w:kern w:val="0"/>
          <w:sz w:val="24"/>
          <w:szCs w:val="24"/>
          <w:highlight w:val="none"/>
        </w:rPr>
        <w:t>记录和评</w:t>
      </w:r>
      <w:r>
        <w:rPr>
          <w:rFonts w:hint="eastAsia" w:ascii="宋体" w:hAnsi="宋体" w:cs="宋体"/>
          <w:kern w:val="0"/>
          <w:sz w:val="24"/>
          <w:szCs w:val="24"/>
          <w:highlight w:val="none"/>
        </w:rPr>
        <w:t>审</w:t>
      </w:r>
      <w:r>
        <w:rPr>
          <w:rFonts w:ascii="宋体" w:hAnsi="宋体" w:cs="宋体"/>
          <w:kern w:val="0"/>
          <w:sz w:val="24"/>
          <w:szCs w:val="24"/>
          <w:highlight w:val="none"/>
        </w:rPr>
        <w:t>结果编写评</w:t>
      </w:r>
      <w:r>
        <w:rPr>
          <w:rFonts w:hint="eastAsia" w:ascii="宋体" w:hAnsi="宋体" w:cs="宋体"/>
          <w:kern w:val="0"/>
          <w:sz w:val="24"/>
          <w:szCs w:val="24"/>
          <w:highlight w:val="none"/>
        </w:rPr>
        <w:t>审</w:t>
      </w:r>
      <w:r>
        <w:rPr>
          <w:rFonts w:ascii="宋体" w:hAnsi="宋体" w:cs="宋体"/>
          <w:kern w:val="0"/>
          <w:sz w:val="24"/>
          <w:szCs w:val="24"/>
          <w:highlight w:val="none"/>
        </w:rPr>
        <w:t>报告。</w:t>
      </w:r>
    </w:p>
    <w:p w14:paraId="3CBCA09E">
      <w:pPr>
        <w:adjustRightInd w:val="0"/>
        <w:snapToGrid w:val="0"/>
        <w:ind w:right="-10" w:firstLine="480" w:firstLineChars="200"/>
        <w:rPr>
          <w:rFonts w:hint="eastAsia" w:ascii="宋体" w:hAnsi="宋体" w:cs="宋体"/>
          <w:bCs/>
          <w:color w:val="000000"/>
          <w:sz w:val="24"/>
          <w:highlight w:val="none"/>
        </w:rPr>
      </w:pPr>
      <w:r>
        <w:rPr>
          <w:rFonts w:ascii="宋体" w:hAnsi="宋体" w:cs="宋体"/>
          <w:kern w:val="0"/>
          <w:sz w:val="24"/>
          <w:szCs w:val="24"/>
          <w:highlight w:val="none"/>
        </w:rPr>
        <w:t>4</w:t>
      </w:r>
      <w:r>
        <w:rPr>
          <w:rFonts w:ascii="宋体" w:hAnsi="宋体" w:cs="宋体"/>
          <w:kern w:val="0"/>
          <w:sz w:val="24"/>
          <w:szCs w:val="24"/>
          <w:highlight w:val="none"/>
          <w:lang w:val="en-GB"/>
        </w:rPr>
        <w:t>.</w:t>
      </w:r>
      <w:r>
        <w:rPr>
          <w:rFonts w:hint="eastAsia" w:ascii="宋体" w:hAnsi="宋体" w:cs="宋体"/>
          <w:kern w:val="0"/>
          <w:sz w:val="24"/>
          <w:szCs w:val="24"/>
          <w:highlight w:val="none"/>
          <w:lang w:val="en-GB"/>
        </w:rPr>
        <w:t>磋商结果应通知所有参加磋商的供应商。</w:t>
      </w:r>
    </w:p>
    <w:p w14:paraId="1D1272DE">
      <w:pPr>
        <w:adjustRightInd w:val="0"/>
        <w:snapToGrid w:val="0"/>
        <w:ind w:right="-10" w:firstLine="482" w:firstLineChars="200"/>
        <w:jc w:val="center"/>
        <w:rPr>
          <w:rFonts w:hint="eastAsia" w:ascii="宋体" w:hAnsi="宋体" w:cs="宋体"/>
          <w:b/>
          <w:bCs w:val="0"/>
          <w:color w:val="000000"/>
          <w:sz w:val="24"/>
          <w:highlight w:val="none"/>
          <w:lang w:eastAsia="zh-CN"/>
        </w:rPr>
      </w:pPr>
    </w:p>
    <w:p w14:paraId="4500EEC0">
      <w:pPr>
        <w:adjustRightInd w:val="0"/>
        <w:snapToGrid w:val="0"/>
        <w:ind w:right="-10" w:firstLine="482" w:firstLineChars="200"/>
        <w:jc w:val="center"/>
        <w:rPr>
          <w:rFonts w:hint="eastAsia" w:ascii="宋体" w:hAnsi="宋体" w:cs="宋体"/>
          <w:b/>
          <w:bCs w:val="0"/>
          <w:color w:val="000000"/>
          <w:sz w:val="24"/>
          <w:highlight w:val="none"/>
        </w:rPr>
      </w:pPr>
      <w:r>
        <w:rPr>
          <w:rFonts w:hint="eastAsia" w:ascii="宋体" w:hAnsi="宋体" w:cs="宋体"/>
          <w:b/>
          <w:bCs w:val="0"/>
          <w:color w:val="000000"/>
          <w:sz w:val="24"/>
          <w:highlight w:val="none"/>
          <w:lang w:eastAsia="zh-CN"/>
        </w:rPr>
        <w:t>蚌埠市交通系统网站集群管理系统网络安全等级保护测评服务</w:t>
      </w:r>
      <w:r>
        <w:rPr>
          <w:rFonts w:hint="eastAsia" w:ascii="宋体" w:hAnsi="宋体" w:cs="宋体"/>
          <w:b/>
          <w:bCs w:val="0"/>
          <w:color w:val="000000"/>
          <w:sz w:val="24"/>
          <w:highlight w:val="none"/>
        </w:rPr>
        <w:t>评审表</w:t>
      </w:r>
    </w:p>
    <w:p w14:paraId="5B525F15">
      <w:pPr>
        <w:pStyle w:val="22"/>
        <w:jc w:val="center"/>
        <w:rPr>
          <w:rFonts w:hint="default" w:ascii="宋体" w:hAnsi="宋体" w:eastAsia="宋体" w:cs="宋体"/>
          <w:b/>
          <w:bCs w:val="0"/>
          <w:color w:val="000000"/>
          <w:kern w:val="2"/>
          <w:sz w:val="24"/>
          <w:highlight w:val="none"/>
          <w:lang w:val="en-US" w:eastAsia="zh-CN" w:bidi="ar-SA"/>
        </w:rPr>
      </w:pPr>
      <w:r>
        <w:rPr>
          <w:rFonts w:hint="eastAsia" w:ascii="宋体" w:hAnsi="宋体" w:eastAsia="宋体" w:cs="宋体"/>
          <w:b/>
          <w:bCs w:val="0"/>
          <w:color w:val="000000"/>
          <w:kern w:val="2"/>
          <w:sz w:val="24"/>
          <w:highlight w:val="none"/>
          <w:lang w:val="en-US" w:eastAsia="zh-CN" w:bidi="ar-SA"/>
        </w:rPr>
        <w:t>初审指标</w:t>
      </w:r>
    </w:p>
    <w:tbl>
      <w:tblPr>
        <w:tblStyle w:val="23"/>
        <w:tblW w:w="88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4"/>
        <w:gridCol w:w="3207"/>
        <w:gridCol w:w="3115"/>
        <w:gridCol w:w="1441"/>
      </w:tblGrid>
      <w:tr w14:paraId="65E57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54" w:type="dxa"/>
            <w:tcBorders>
              <w:top w:val="single" w:color="auto" w:sz="4" w:space="0"/>
              <w:left w:val="single" w:color="auto" w:sz="4" w:space="0"/>
              <w:bottom w:val="single" w:color="auto" w:sz="4" w:space="0"/>
              <w:right w:val="single" w:color="auto" w:sz="4" w:space="0"/>
            </w:tcBorders>
            <w:vAlign w:val="center"/>
          </w:tcPr>
          <w:p w14:paraId="01134464">
            <w:pPr>
              <w:jc w:val="center"/>
              <w:rPr>
                <w:rFonts w:ascii="宋体" w:hAnsi="宋体"/>
                <w:color w:val="000000"/>
                <w:sz w:val="24"/>
                <w:szCs w:val="24"/>
                <w:highlight w:val="none"/>
              </w:rPr>
            </w:pPr>
            <w:r>
              <w:rPr>
                <w:rFonts w:hint="eastAsia" w:ascii="宋体" w:hAnsi="宋体"/>
                <w:color w:val="000000"/>
                <w:sz w:val="24"/>
                <w:szCs w:val="24"/>
                <w:highlight w:val="none"/>
              </w:rPr>
              <w:t>序号</w:t>
            </w:r>
          </w:p>
        </w:tc>
        <w:tc>
          <w:tcPr>
            <w:tcW w:w="3207" w:type="dxa"/>
            <w:tcBorders>
              <w:top w:val="single" w:color="auto" w:sz="4" w:space="0"/>
              <w:left w:val="single" w:color="auto" w:sz="4" w:space="0"/>
              <w:bottom w:val="single" w:color="auto" w:sz="4" w:space="0"/>
              <w:right w:val="single" w:color="auto" w:sz="4" w:space="0"/>
            </w:tcBorders>
            <w:vAlign w:val="center"/>
          </w:tcPr>
          <w:p w14:paraId="7EBF0D28">
            <w:pPr>
              <w:jc w:val="center"/>
              <w:rPr>
                <w:rFonts w:ascii="宋体" w:hAnsi="宋体"/>
                <w:color w:val="000000"/>
                <w:sz w:val="24"/>
                <w:szCs w:val="24"/>
                <w:highlight w:val="none"/>
              </w:rPr>
            </w:pPr>
            <w:bookmarkStart w:id="71" w:name="_Toc221950446"/>
            <w:r>
              <w:rPr>
                <w:rFonts w:hint="eastAsia" w:ascii="宋体" w:hAnsi="宋体"/>
                <w:color w:val="000000"/>
                <w:sz w:val="24"/>
                <w:szCs w:val="24"/>
                <w:highlight w:val="none"/>
              </w:rPr>
              <w:t>评审因素</w:t>
            </w:r>
            <w:bookmarkEnd w:id="71"/>
          </w:p>
        </w:tc>
        <w:tc>
          <w:tcPr>
            <w:tcW w:w="3115" w:type="dxa"/>
            <w:tcBorders>
              <w:top w:val="single" w:color="auto" w:sz="4" w:space="0"/>
              <w:left w:val="single" w:color="auto" w:sz="4" w:space="0"/>
              <w:bottom w:val="single" w:color="auto" w:sz="4" w:space="0"/>
              <w:right w:val="single" w:color="auto" w:sz="4" w:space="0"/>
            </w:tcBorders>
            <w:vAlign w:val="center"/>
          </w:tcPr>
          <w:p w14:paraId="78624D94">
            <w:pPr>
              <w:jc w:val="center"/>
              <w:rPr>
                <w:rFonts w:ascii="宋体" w:hAnsi="宋体"/>
                <w:color w:val="000000"/>
                <w:sz w:val="24"/>
                <w:szCs w:val="24"/>
                <w:highlight w:val="none"/>
              </w:rPr>
            </w:pPr>
            <w:bookmarkStart w:id="72" w:name="_Toc221950447"/>
            <w:r>
              <w:rPr>
                <w:rFonts w:hint="eastAsia" w:ascii="宋体" w:hAnsi="宋体"/>
                <w:color w:val="000000"/>
                <w:sz w:val="24"/>
                <w:szCs w:val="24"/>
                <w:highlight w:val="none"/>
              </w:rPr>
              <w:t>评审标准</w:t>
            </w:r>
            <w:bookmarkEnd w:id="72"/>
          </w:p>
        </w:tc>
        <w:tc>
          <w:tcPr>
            <w:tcW w:w="1441" w:type="dxa"/>
            <w:tcBorders>
              <w:top w:val="single" w:color="auto" w:sz="4" w:space="0"/>
              <w:left w:val="single" w:color="auto" w:sz="4" w:space="0"/>
              <w:bottom w:val="single" w:color="auto" w:sz="4" w:space="0"/>
              <w:right w:val="single" w:color="auto" w:sz="4" w:space="0"/>
            </w:tcBorders>
            <w:vAlign w:val="center"/>
          </w:tcPr>
          <w:p w14:paraId="6C3F0F88">
            <w:pPr>
              <w:jc w:val="center"/>
              <w:rPr>
                <w:rFonts w:ascii="宋体" w:hAnsi="宋体"/>
                <w:color w:val="000000"/>
                <w:sz w:val="24"/>
                <w:szCs w:val="24"/>
                <w:highlight w:val="none"/>
              </w:rPr>
            </w:pPr>
            <w:r>
              <w:rPr>
                <w:rFonts w:hint="eastAsia" w:ascii="宋体" w:hAnsi="宋体"/>
                <w:color w:val="000000"/>
                <w:sz w:val="24"/>
                <w:szCs w:val="24"/>
                <w:highlight w:val="none"/>
              </w:rPr>
              <w:t>是否通过</w:t>
            </w:r>
          </w:p>
        </w:tc>
      </w:tr>
      <w:tr w14:paraId="0C0F5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54" w:type="dxa"/>
            <w:tcBorders>
              <w:top w:val="single" w:color="auto" w:sz="4" w:space="0"/>
              <w:left w:val="single" w:color="auto" w:sz="4" w:space="0"/>
              <w:bottom w:val="single" w:color="auto" w:sz="4" w:space="0"/>
              <w:right w:val="single" w:color="auto" w:sz="4" w:space="0"/>
            </w:tcBorders>
            <w:vAlign w:val="center"/>
          </w:tcPr>
          <w:p w14:paraId="7B3CA612">
            <w:pPr>
              <w:jc w:val="center"/>
              <w:rPr>
                <w:rFonts w:ascii="宋体" w:hAnsi="宋体"/>
                <w:color w:val="000000"/>
                <w:sz w:val="24"/>
                <w:szCs w:val="24"/>
                <w:highlight w:val="none"/>
              </w:rPr>
            </w:pPr>
            <w:r>
              <w:rPr>
                <w:rFonts w:hint="eastAsia" w:ascii="宋体" w:hAnsi="宋体"/>
                <w:color w:val="000000"/>
                <w:sz w:val="24"/>
                <w:szCs w:val="24"/>
                <w:highlight w:val="none"/>
              </w:rPr>
              <w:t>1</w:t>
            </w:r>
          </w:p>
        </w:tc>
        <w:tc>
          <w:tcPr>
            <w:tcW w:w="3207" w:type="dxa"/>
            <w:tcBorders>
              <w:top w:val="single" w:color="auto" w:sz="4" w:space="0"/>
              <w:left w:val="single" w:color="auto" w:sz="4" w:space="0"/>
              <w:bottom w:val="single" w:color="auto" w:sz="4" w:space="0"/>
              <w:right w:val="single" w:color="auto" w:sz="4" w:space="0"/>
            </w:tcBorders>
            <w:vAlign w:val="center"/>
          </w:tcPr>
          <w:p w14:paraId="1839C193">
            <w:pPr>
              <w:jc w:val="center"/>
              <w:rPr>
                <w:rFonts w:ascii="宋体" w:hAnsi="宋体"/>
                <w:color w:val="000000"/>
                <w:sz w:val="24"/>
                <w:szCs w:val="24"/>
                <w:highlight w:val="none"/>
              </w:rPr>
            </w:pPr>
            <w:r>
              <w:rPr>
                <w:rFonts w:hint="eastAsia" w:ascii="宋体" w:hAnsi="宋体"/>
                <w:color w:val="000000"/>
                <w:sz w:val="24"/>
                <w:szCs w:val="24"/>
                <w:highlight w:val="none"/>
              </w:rPr>
              <w:t>营业执照</w:t>
            </w:r>
          </w:p>
        </w:tc>
        <w:tc>
          <w:tcPr>
            <w:tcW w:w="3115" w:type="dxa"/>
            <w:tcBorders>
              <w:top w:val="single" w:color="auto" w:sz="4" w:space="0"/>
              <w:left w:val="single" w:color="auto" w:sz="4" w:space="0"/>
              <w:bottom w:val="single" w:color="auto" w:sz="4" w:space="0"/>
              <w:right w:val="single" w:color="auto" w:sz="4" w:space="0"/>
            </w:tcBorders>
            <w:vAlign w:val="center"/>
          </w:tcPr>
          <w:p w14:paraId="6ED81458">
            <w:pPr>
              <w:jc w:val="left"/>
              <w:rPr>
                <w:rFonts w:ascii="宋体" w:hAnsi="宋体"/>
                <w:color w:val="000000"/>
                <w:sz w:val="24"/>
                <w:szCs w:val="24"/>
                <w:highlight w:val="none"/>
              </w:rPr>
            </w:pPr>
            <w:r>
              <w:rPr>
                <w:rFonts w:hint="eastAsia" w:ascii="宋体" w:hAnsi="宋体"/>
                <w:color w:val="000000"/>
                <w:sz w:val="24"/>
                <w:szCs w:val="24"/>
                <w:highlight w:val="none"/>
              </w:rPr>
              <w:t>合法有效</w:t>
            </w:r>
          </w:p>
        </w:tc>
        <w:tc>
          <w:tcPr>
            <w:tcW w:w="1441" w:type="dxa"/>
            <w:tcBorders>
              <w:top w:val="single" w:color="auto" w:sz="4" w:space="0"/>
              <w:left w:val="single" w:color="auto" w:sz="4" w:space="0"/>
              <w:bottom w:val="single" w:color="auto" w:sz="4" w:space="0"/>
              <w:right w:val="single" w:color="auto" w:sz="4" w:space="0"/>
            </w:tcBorders>
            <w:vAlign w:val="center"/>
          </w:tcPr>
          <w:p w14:paraId="594A3B23">
            <w:pPr>
              <w:jc w:val="center"/>
              <w:rPr>
                <w:rFonts w:ascii="宋体" w:hAnsi="宋体"/>
                <w:color w:val="000000"/>
                <w:sz w:val="24"/>
                <w:szCs w:val="24"/>
                <w:highlight w:val="none"/>
              </w:rPr>
            </w:pPr>
          </w:p>
        </w:tc>
      </w:tr>
      <w:tr w14:paraId="772FA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54" w:type="dxa"/>
            <w:tcBorders>
              <w:top w:val="single" w:color="auto" w:sz="4" w:space="0"/>
              <w:left w:val="single" w:color="auto" w:sz="4" w:space="0"/>
              <w:bottom w:val="single" w:color="auto" w:sz="4" w:space="0"/>
              <w:right w:val="single" w:color="auto" w:sz="4" w:space="0"/>
            </w:tcBorders>
            <w:vAlign w:val="center"/>
          </w:tcPr>
          <w:p w14:paraId="02DF1068">
            <w:pPr>
              <w:jc w:val="center"/>
              <w:rPr>
                <w:rFonts w:ascii="宋体" w:hAnsi="宋体"/>
                <w:color w:val="000000"/>
                <w:sz w:val="24"/>
                <w:szCs w:val="24"/>
                <w:highlight w:val="none"/>
              </w:rPr>
            </w:pPr>
            <w:r>
              <w:rPr>
                <w:rFonts w:hint="eastAsia" w:ascii="宋体" w:hAnsi="宋体"/>
                <w:color w:val="000000"/>
                <w:sz w:val="24"/>
                <w:szCs w:val="24"/>
                <w:highlight w:val="none"/>
              </w:rPr>
              <w:t>2</w:t>
            </w:r>
          </w:p>
        </w:tc>
        <w:tc>
          <w:tcPr>
            <w:tcW w:w="3207" w:type="dxa"/>
            <w:tcBorders>
              <w:top w:val="single" w:color="auto" w:sz="4" w:space="0"/>
              <w:left w:val="single" w:color="auto" w:sz="4" w:space="0"/>
              <w:bottom w:val="single" w:color="auto" w:sz="4" w:space="0"/>
              <w:right w:val="single" w:color="auto" w:sz="4" w:space="0"/>
            </w:tcBorders>
            <w:vAlign w:val="center"/>
          </w:tcPr>
          <w:p w14:paraId="4DCE8B52">
            <w:pPr>
              <w:jc w:val="center"/>
              <w:rPr>
                <w:rFonts w:ascii="宋体" w:hAnsi="宋体"/>
                <w:color w:val="000000"/>
                <w:sz w:val="24"/>
                <w:szCs w:val="24"/>
                <w:highlight w:val="none"/>
              </w:rPr>
            </w:pPr>
            <w:r>
              <w:rPr>
                <w:rFonts w:hint="eastAsia" w:ascii="宋体" w:hAnsi="宋体"/>
                <w:color w:val="000000"/>
                <w:sz w:val="24"/>
                <w:szCs w:val="24"/>
                <w:highlight w:val="none"/>
              </w:rPr>
              <w:t>业绩要求</w:t>
            </w:r>
          </w:p>
        </w:tc>
        <w:tc>
          <w:tcPr>
            <w:tcW w:w="3115" w:type="dxa"/>
            <w:tcBorders>
              <w:top w:val="single" w:color="auto" w:sz="4" w:space="0"/>
              <w:left w:val="single" w:color="auto" w:sz="4" w:space="0"/>
              <w:bottom w:val="single" w:color="auto" w:sz="4" w:space="0"/>
              <w:right w:val="single" w:color="auto" w:sz="4" w:space="0"/>
            </w:tcBorders>
            <w:vAlign w:val="center"/>
          </w:tcPr>
          <w:p w14:paraId="6A1FE073">
            <w:pPr>
              <w:jc w:val="left"/>
              <w:rPr>
                <w:rFonts w:hint="default" w:ascii="宋体" w:hAnsi="宋体" w:eastAsia="宋体"/>
                <w:color w:val="FF0000"/>
                <w:sz w:val="24"/>
                <w:szCs w:val="24"/>
                <w:highlight w:val="none"/>
                <w:lang w:val="en-US" w:eastAsia="zh-CN"/>
              </w:rPr>
            </w:pPr>
            <w:r>
              <w:rPr>
                <w:rFonts w:hint="eastAsia" w:ascii="宋体" w:hAnsi="宋体"/>
                <w:sz w:val="24"/>
                <w:highlight w:val="none"/>
                <w:u w:val="none"/>
                <w:lang w:val="en-US" w:eastAsia="zh-CN"/>
              </w:rPr>
              <w:t>符合采购文件要求</w:t>
            </w:r>
          </w:p>
        </w:tc>
        <w:tc>
          <w:tcPr>
            <w:tcW w:w="1441" w:type="dxa"/>
            <w:tcBorders>
              <w:top w:val="single" w:color="auto" w:sz="4" w:space="0"/>
              <w:left w:val="single" w:color="auto" w:sz="4" w:space="0"/>
              <w:bottom w:val="single" w:color="auto" w:sz="4" w:space="0"/>
              <w:right w:val="single" w:color="auto" w:sz="4" w:space="0"/>
            </w:tcBorders>
            <w:vAlign w:val="center"/>
          </w:tcPr>
          <w:p w14:paraId="3E310BF4">
            <w:pPr>
              <w:jc w:val="center"/>
              <w:rPr>
                <w:rFonts w:ascii="宋体" w:hAnsi="宋体"/>
                <w:color w:val="000000"/>
                <w:sz w:val="24"/>
                <w:szCs w:val="24"/>
                <w:highlight w:val="none"/>
              </w:rPr>
            </w:pPr>
          </w:p>
        </w:tc>
      </w:tr>
      <w:tr w14:paraId="7055D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54" w:type="dxa"/>
            <w:tcBorders>
              <w:top w:val="single" w:color="auto" w:sz="4" w:space="0"/>
              <w:left w:val="single" w:color="auto" w:sz="4" w:space="0"/>
              <w:bottom w:val="single" w:color="auto" w:sz="4" w:space="0"/>
              <w:right w:val="single" w:color="auto" w:sz="4" w:space="0"/>
            </w:tcBorders>
            <w:vAlign w:val="center"/>
          </w:tcPr>
          <w:p w14:paraId="3625AE56">
            <w:pPr>
              <w:jc w:val="center"/>
              <w:rPr>
                <w:rFonts w:ascii="宋体" w:hAnsi="宋体"/>
                <w:color w:val="000000"/>
                <w:sz w:val="24"/>
                <w:szCs w:val="24"/>
                <w:highlight w:val="none"/>
              </w:rPr>
            </w:pPr>
            <w:r>
              <w:rPr>
                <w:rFonts w:hint="eastAsia" w:ascii="宋体" w:hAnsi="宋体"/>
                <w:color w:val="000000"/>
                <w:sz w:val="24"/>
                <w:szCs w:val="24"/>
                <w:highlight w:val="none"/>
              </w:rPr>
              <w:t>3</w:t>
            </w:r>
          </w:p>
        </w:tc>
        <w:tc>
          <w:tcPr>
            <w:tcW w:w="3207" w:type="dxa"/>
            <w:tcBorders>
              <w:top w:val="single" w:color="auto" w:sz="4" w:space="0"/>
              <w:left w:val="single" w:color="auto" w:sz="4" w:space="0"/>
              <w:bottom w:val="single" w:color="auto" w:sz="4" w:space="0"/>
              <w:right w:val="single" w:color="auto" w:sz="4" w:space="0"/>
            </w:tcBorders>
            <w:vAlign w:val="center"/>
          </w:tcPr>
          <w:p w14:paraId="51934024">
            <w:pPr>
              <w:jc w:val="center"/>
              <w:rPr>
                <w:rFonts w:ascii="宋体" w:hAnsi="宋体"/>
                <w:color w:val="000000"/>
                <w:sz w:val="24"/>
                <w:szCs w:val="24"/>
                <w:highlight w:val="none"/>
              </w:rPr>
            </w:pPr>
            <w:r>
              <w:rPr>
                <w:rFonts w:hint="eastAsia" w:ascii="宋体" w:hAnsi="宋体"/>
                <w:color w:val="000000"/>
                <w:sz w:val="24"/>
                <w:szCs w:val="24"/>
                <w:highlight w:val="none"/>
              </w:rPr>
              <w:t>投标人名称</w:t>
            </w:r>
          </w:p>
        </w:tc>
        <w:tc>
          <w:tcPr>
            <w:tcW w:w="3115" w:type="dxa"/>
            <w:tcBorders>
              <w:top w:val="single" w:color="auto" w:sz="4" w:space="0"/>
              <w:left w:val="single" w:color="auto" w:sz="4" w:space="0"/>
              <w:bottom w:val="single" w:color="auto" w:sz="4" w:space="0"/>
              <w:right w:val="single" w:color="auto" w:sz="4" w:space="0"/>
            </w:tcBorders>
            <w:vAlign w:val="center"/>
          </w:tcPr>
          <w:p w14:paraId="57FAF047">
            <w:pPr>
              <w:jc w:val="left"/>
              <w:rPr>
                <w:rFonts w:ascii="宋体" w:hAnsi="宋体"/>
                <w:color w:val="000000"/>
                <w:sz w:val="24"/>
                <w:szCs w:val="24"/>
                <w:highlight w:val="none"/>
              </w:rPr>
            </w:pPr>
            <w:r>
              <w:rPr>
                <w:rFonts w:hint="eastAsia" w:ascii="宋体" w:hAnsi="宋体"/>
                <w:color w:val="000000"/>
                <w:sz w:val="24"/>
                <w:szCs w:val="24"/>
                <w:highlight w:val="none"/>
              </w:rPr>
              <w:t>与营业执照一致</w:t>
            </w:r>
          </w:p>
        </w:tc>
        <w:tc>
          <w:tcPr>
            <w:tcW w:w="1441" w:type="dxa"/>
            <w:tcBorders>
              <w:top w:val="single" w:color="auto" w:sz="4" w:space="0"/>
              <w:left w:val="single" w:color="auto" w:sz="4" w:space="0"/>
              <w:bottom w:val="single" w:color="auto" w:sz="4" w:space="0"/>
              <w:right w:val="single" w:color="auto" w:sz="4" w:space="0"/>
            </w:tcBorders>
            <w:vAlign w:val="center"/>
          </w:tcPr>
          <w:p w14:paraId="693D5512">
            <w:pPr>
              <w:jc w:val="center"/>
              <w:rPr>
                <w:rFonts w:ascii="宋体" w:hAnsi="宋体"/>
                <w:color w:val="000000"/>
                <w:sz w:val="24"/>
                <w:szCs w:val="24"/>
                <w:highlight w:val="none"/>
              </w:rPr>
            </w:pPr>
          </w:p>
        </w:tc>
      </w:tr>
      <w:tr w14:paraId="3B0E0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54" w:type="dxa"/>
            <w:tcBorders>
              <w:top w:val="single" w:color="auto" w:sz="4" w:space="0"/>
              <w:left w:val="single" w:color="auto" w:sz="4" w:space="0"/>
              <w:bottom w:val="single" w:color="auto" w:sz="4" w:space="0"/>
              <w:right w:val="single" w:color="auto" w:sz="4" w:space="0"/>
            </w:tcBorders>
            <w:vAlign w:val="center"/>
          </w:tcPr>
          <w:p w14:paraId="15F66E2A">
            <w:pPr>
              <w:jc w:val="center"/>
              <w:rPr>
                <w:rFonts w:ascii="宋体" w:hAnsi="宋体"/>
                <w:color w:val="000000"/>
                <w:sz w:val="24"/>
                <w:szCs w:val="24"/>
                <w:highlight w:val="none"/>
              </w:rPr>
            </w:pPr>
            <w:r>
              <w:rPr>
                <w:rFonts w:hint="eastAsia" w:ascii="宋体" w:hAnsi="宋体"/>
                <w:color w:val="000000"/>
                <w:sz w:val="24"/>
                <w:szCs w:val="24"/>
                <w:highlight w:val="none"/>
              </w:rPr>
              <w:t>4</w:t>
            </w:r>
          </w:p>
        </w:tc>
        <w:tc>
          <w:tcPr>
            <w:tcW w:w="3207" w:type="dxa"/>
            <w:tcBorders>
              <w:top w:val="single" w:color="auto" w:sz="4" w:space="0"/>
              <w:left w:val="single" w:color="auto" w:sz="4" w:space="0"/>
              <w:bottom w:val="single" w:color="auto" w:sz="4" w:space="0"/>
              <w:right w:val="single" w:color="auto" w:sz="4" w:space="0"/>
            </w:tcBorders>
            <w:vAlign w:val="center"/>
          </w:tcPr>
          <w:p w14:paraId="3F041A36">
            <w:pPr>
              <w:jc w:val="center"/>
              <w:rPr>
                <w:rFonts w:ascii="宋体" w:hAnsi="宋体"/>
                <w:color w:val="000000"/>
                <w:sz w:val="24"/>
                <w:szCs w:val="24"/>
                <w:highlight w:val="none"/>
              </w:rPr>
            </w:pPr>
            <w:r>
              <w:rPr>
                <w:rFonts w:hint="eastAsia" w:ascii="宋体" w:hAnsi="宋体"/>
                <w:color w:val="000000"/>
                <w:sz w:val="24"/>
                <w:szCs w:val="24"/>
                <w:highlight w:val="none"/>
              </w:rPr>
              <w:t>投标文件的签字或盖章要求</w:t>
            </w:r>
          </w:p>
        </w:tc>
        <w:tc>
          <w:tcPr>
            <w:tcW w:w="3115" w:type="dxa"/>
            <w:tcBorders>
              <w:top w:val="single" w:color="auto" w:sz="4" w:space="0"/>
              <w:left w:val="single" w:color="auto" w:sz="4" w:space="0"/>
              <w:bottom w:val="single" w:color="auto" w:sz="4" w:space="0"/>
              <w:right w:val="single" w:color="auto" w:sz="4" w:space="0"/>
            </w:tcBorders>
            <w:vAlign w:val="center"/>
          </w:tcPr>
          <w:p w14:paraId="77272BA0">
            <w:pPr>
              <w:jc w:val="left"/>
              <w:rPr>
                <w:rFonts w:ascii="宋体" w:hAnsi="宋体"/>
                <w:sz w:val="24"/>
                <w:szCs w:val="24"/>
                <w:highlight w:val="none"/>
              </w:rPr>
            </w:pPr>
            <w:r>
              <w:rPr>
                <w:rFonts w:hint="eastAsia" w:ascii="宋体" w:hAnsi="宋体"/>
                <w:sz w:val="24"/>
                <w:szCs w:val="24"/>
                <w:highlight w:val="none"/>
              </w:rPr>
              <w:t>符合第2章</w:t>
            </w:r>
            <w:r>
              <w:rPr>
                <w:rFonts w:ascii="宋体" w:hAnsi="宋体"/>
                <w:sz w:val="24"/>
                <w:szCs w:val="24"/>
                <w:highlight w:val="none"/>
              </w:rPr>
              <w:t>“</w:t>
            </w:r>
            <w:r>
              <w:rPr>
                <w:rFonts w:hint="eastAsia" w:ascii="宋体" w:hAnsi="宋体"/>
                <w:sz w:val="24"/>
                <w:szCs w:val="24"/>
                <w:highlight w:val="none"/>
              </w:rPr>
              <w:t>投标人须知前附表</w:t>
            </w:r>
            <w:r>
              <w:rPr>
                <w:rFonts w:ascii="宋体" w:hAnsi="宋体"/>
                <w:sz w:val="24"/>
                <w:szCs w:val="24"/>
                <w:highlight w:val="none"/>
              </w:rPr>
              <w:t>”</w:t>
            </w:r>
            <w:r>
              <w:rPr>
                <w:rFonts w:hint="eastAsia" w:ascii="宋体" w:hAnsi="宋体"/>
                <w:sz w:val="24"/>
                <w:szCs w:val="24"/>
                <w:highlight w:val="none"/>
              </w:rPr>
              <w:t>相关条款规定</w:t>
            </w:r>
          </w:p>
        </w:tc>
        <w:tc>
          <w:tcPr>
            <w:tcW w:w="1441" w:type="dxa"/>
            <w:tcBorders>
              <w:top w:val="single" w:color="auto" w:sz="4" w:space="0"/>
              <w:left w:val="single" w:color="auto" w:sz="4" w:space="0"/>
              <w:bottom w:val="single" w:color="auto" w:sz="4" w:space="0"/>
              <w:right w:val="single" w:color="auto" w:sz="4" w:space="0"/>
            </w:tcBorders>
            <w:vAlign w:val="center"/>
          </w:tcPr>
          <w:p w14:paraId="1DCD18DD">
            <w:pPr>
              <w:jc w:val="center"/>
              <w:rPr>
                <w:rFonts w:ascii="宋体" w:hAnsi="宋体"/>
                <w:color w:val="000000"/>
                <w:sz w:val="24"/>
                <w:szCs w:val="24"/>
                <w:highlight w:val="none"/>
              </w:rPr>
            </w:pPr>
          </w:p>
        </w:tc>
      </w:tr>
      <w:tr w14:paraId="417E1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54" w:type="dxa"/>
            <w:tcBorders>
              <w:top w:val="single" w:color="auto" w:sz="4" w:space="0"/>
              <w:left w:val="single" w:color="auto" w:sz="4" w:space="0"/>
              <w:bottom w:val="single" w:color="auto" w:sz="4" w:space="0"/>
              <w:right w:val="single" w:color="auto" w:sz="4" w:space="0"/>
            </w:tcBorders>
            <w:vAlign w:val="center"/>
          </w:tcPr>
          <w:p w14:paraId="6B065139">
            <w:pPr>
              <w:jc w:val="center"/>
              <w:rPr>
                <w:rFonts w:ascii="宋体" w:hAnsi="宋体"/>
                <w:color w:val="000000"/>
                <w:sz w:val="24"/>
                <w:szCs w:val="24"/>
                <w:highlight w:val="none"/>
              </w:rPr>
            </w:pPr>
            <w:r>
              <w:rPr>
                <w:rFonts w:hint="eastAsia" w:ascii="宋体" w:hAnsi="宋体"/>
                <w:color w:val="000000"/>
                <w:sz w:val="24"/>
                <w:szCs w:val="24"/>
                <w:highlight w:val="none"/>
              </w:rPr>
              <w:t>5</w:t>
            </w:r>
          </w:p>
        </w:tc>
        <w:tc>
          <w:tcPr>
            <w:tcW w:w="3207" w:type="dxa"/>
            <w:tcBorders>
              <w:top w:val="single" w:color="auto" w:sz="4" w:space="0"/>
              <w:left w:val="single" w:color="auto" w:sz="4" w:space="0"/>
              <w:bottom w:val="single" w:color="auto" w:sz="4" w:space="0"/>
              <w:right w:val="single" w:color="auto" w:sz="4" w:space="0"/>
            </w:tcBorders>
            <w:vAlign w:val="center"/>
          </w:tcPr>
          <w:p w14:paraId="7F5A7E23">
            <w:pPr>
              <w:jc w:val="center"/>
              <w:rPr>
                <w:rFonts w:ascii="宋体" w:hAnsi="宋体"/>
                <w:color w:val="000000"/>
                <w:sz w:val="24"/>
                <w:szCs w:val="24"/>
                <w:highlight w:val="none"/>
              </w:rPr>
            </w:pPr>
            <w:r>
              <w:rPr>
                <w:rFonts w:hint="eastAsia" w:ascii="宋体" w:hAnsi="宋体"/>
                <w:color w:val="000000"/>
                <w:sz w:val="24"/>
                <w:szCs w:val="24"/>
                <w:highlight w:val="none"/>
              </w:rPr>
              <w:t>投标文件装订</w:t>
            </w:r>
          </w:p>
        </w:tc>
        <w:tc>
          <w:tcPr>
            <w:tcW w:w="3115" w:type="dxa"/>
            <w:tcBorders>
              <w:top w:val="single" w:color="auto" w:sz="4" w:space="0"/>
              <w:left w:val="single" w:color="auto" w:sz="4" w:space="0"/>
              <w:bottom w:val="single" w:color="auto" w:sz="4" w:space="0"/>
              <w:right w:val="single" w:color="auto" w:sz="4" w:space="0"/>
            </w:tcBorders>
            <w:vAlign w:val="center"/>
          </w:tcPr>
          <w:p w14:paraId="32311D39">
            <w:pPr>
              <w:jc w:val="left"/>
              <w:rPr>
                <w:rFonts w:ascii="宋体" w:hAnsi="宋体"/>
                <w:sz w:val="24"/>
                <w:szCs w:val="24"/>
                <w:highlight w:val="none"/>
              </w:rPr>
            </w:pPr>
            <w:r>
              <w:rPr>
                <w:rFonts w:hint="eastAsia" w:ascii="宋体" w:hAnsi="宋体"/>
                <w:sz w:val="24"/>
                <w:szCs w:val="24"/>
                <w:highlight w:val="none"/>
              </w:rPr>
              <w:t>按</w:t>
            </w:r>
            <w:r>
              <w:rPr>
                <w:rFonts w:hint="eastAsia" w:ascii="宋体" w:hAnsi="宋体"/>
                <w:sz w:val="24"/>
                <w:szCs w:val="24"/>
                <w:highlight w:val="none"/>
                <w:lang w:eastAsia="zh-CN"/>
              </w:rPr>
              <w:t>采购文件</w:t>
            </w:r>
            <w:r>
              <w:rPr>
                <w:rFonts w:hint="eastAsia" w:ascii="宋体" w:hAnsi="宋体"/>
                <w:sz w:val="24"/>
                <w:szCs w:val="24"/>
                <w:highlight w:val="none"/>
              </w:rPr>
              <w:t>要求进行装订</w:t>
            </w:r>
          </w:p>
        </w:tc>
        <w:tc>
          <w:tcPr>
            <w:tcW w:w="1441" w:type="dxa"/>
            <w:tcBorders>
              <w:top w:val="single" w:color="auto" w:sz="4" w:space="0"/>
              <w:left w:val="single" w:color="auto" w:sz="4" w:space="0"/>
              <w:bottom w:val="single" w:color="auto" w:sz="4" w:space="0"/>
              <w:right w:val="single" w:color="auto" w:sz="4" w:space="0"/>
            </w:tcBorders>
            <w:vAlign w:val="center"/>
          </w:tcPr>
          <w:p w14:paraId="4C1E1A3A">
            <w:pPr>
              <w:jc w:val="center"/>
              <w:rPr>
                <w:rFonts w:ascii="宋体" w:hAnsi="宋体"/>
                <w:color w:val="000000"/>
                <w:sz w:val="24"/>
                <w:szCs w:val="24"/>
                <w:highlight w:val="none"/>
              </w:rPr>
            </w:pPr>
          </w:p>
        </w:tc>
      </w:tr>
      <w:tr w14:paraId="3BA37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54" w:type="dxa"/>
            <w:tcBorders>
              <w:top w:val="single" w:color="auto" w:sz="4" w:space="0"/>
              <w:left w:val="single" w:color="auto" w:sz="4" w:space="0"/>
              <w:bottom w:val="single" w:color="auto" w:sz="4" w:space="0"/>
              <w:right w:val="single" w:color="auto" w:sz="4" w:space="0"/>
            </w:tcBorders>
            <w:vAlign w:val="center"/>
          </w:tcPr>
          <w:p w14:paraId="49ACD3F8">
            <w:pPr>
              <w:jc w:val="center"/>
              <w:rPr>
                <w:rFonts w:ascii="宋体" w:hAnsi="宋体"/>
                <w:color w:val="000000"/>
                <w:sz w:val="24"/>
                <w:szCs w:val="24"/>
                <w:highlight w:val="none"/>
              </w:rPr>
            </w:pPr>
            <w:r>
              <w:rPr>
                <w:rFonts w:hint="eastAsia" w:ascii="宋体" w:hAnsi="宋体"/>
                <w:color w:val="000000"/>
                <w:sz w:val="24"/>
                <w:szCs w:val="24"/>
                <w:highlight w:val="none"/>
              </w:rPr>
              <w:t>6</w:t>
            </w:r>
          </w:p>
        </w:tc>
        <w:tc>
          <w:tcPr>
            <w:tcW w:w="3207" w:type="dxa"/>
            <w:tcBorders>
              <w:top w:val="single" w:color="auto" w:sz="4" w:space="0"/>
              <w:left w:val="single" w:color="auto" w:sz="4" w:space="0"/>
              <w:bottom w:val="single" w:color="auto" w:sz="4" w:space="0"/>
              <w:right w:val="single" w:color="auto" w:sz="4" w:space="0"/>
            </w:tcBorders>
            <w:vAlign w:val="center"/>
          </w:tcPr>
          <w:p w14:paraId="5D7208D3">
            <w:pPr>
              <w:jc w:val="center"/>
              <w:rPr>
                <w:rFonts w:ascii="宋体" w:hAnsi="宋体"/>
                <w:color w:val="000000"/>
                <w:sz w:val="24"/>
                <w:szCs w:val="24"/>
                <w:highlight w:val="none"/>
              </w:rPr>
            </w:pPr>
            <w:r>
              <w:rPr>
                <w:rFonts w:hint="eastAsia" w:ascii="宋体" w:hAnsi="宋体"/>
                <w:color w:val="000000"/>
                <w:sz w:val="24"/>
                <w:szCs w:val="24"/>
                <w:highlight w:val="none"/>
              </w:rPr>
              <w:t>投标文件格式</w:t>
            </w:r>
          </w:p>
        </w:tc>
        <w:tc>
          <w:tcPr>
            <w:tcW w:w="3115" w:type="dxa"/>
            <w:tcBorders>
              <w:top w:val="single" w:color="auto" w:sz="4" w:space="0"/>
              <w:left w:val="single" w:color="auto" w:sz="4" w:space="0"/>
              <w:bottom w:val="single" w:color="auto" w:sz="4" w:space="0"/>
              <w:right w:val="single" w:color="auto" w:sz="4" w:space="0"/>
            </w:tcBorders>
            <w:vAlign w:val="center"/>
          </w:tcPr>
          <w:p w14:paraId="53263267">
            <w:pPr>
              <w:jc w:val="left"/>
              <w:rPr>
                <w:rFonts w:ascii="宋体" w:hAnsi="宋体"/>
                <w:sz w:val="24"/>
                <w:szCs w:val="24"/>
                <w:highlight w:val="none"/>
              </w:rPr>
            </w:pPr>
            <w:r>
              <w:rPr>
                <w:rFonts w:hint="eastAsia" w:ascii="宋体" w:hAnsi="宋体"/>
                <w:sz w:val="24"/>
                <w:szCs w:val="24"/>
                <w:highlight w:val="none"/>
              </w:rPr>
              <w:t>符合第七章</w:t>
            </w:r>
            <w:r>
              <w:rPr>
                <w:rFonts w:ascii="宋体" w:hAnsi="宋体"/>
                <w:sz w:val="24"/>
                <w:szCs w:val="24"/>
                <w:highlight w:val="none"/>
              </w:rPr>
              <w:t>“</w:t>
            </w:r>
            <w:r>
              <w:rPr>
                <w:rFonts w:hint="eastAsia" w:ascii="宋体" w:hAnsi="宋体"/>
                <w:sz w:val="24"/>
                <w:szCs w:val="24"/>
                <w:highlight w:val="none"/>
              </w:rPr>
              <w:t>投标文件格式</w:t>
            </w:r>
            <w:r>
              <w:rPr>
                <w:rFonts w:ascii="宋体" w:hAnsi="宋体"/>
                <w:sz w:val="24"/>
                <w:szCs w:val="24"/>
                <w:highlight w:val="none"/>
              </w:rPr>
              <w:t>”</w:t>
            </w:r>
            <w:r>
              <w:rPr>
                <w:rFonts w:hint="eastAsia" w:ascii="宋体" w:hAnsi="宋体"/>
                <w:sz w:val="24"/>
                <w:szCs w:val="24"/>
                <w:highlight w:val="none"/>
              </w:rPr>
              <w:t>的要求</w:t>
            </w:r>
          </w:p>
        </w:tc>
        <w:tc>
          <w:tcPr>
            <w:tcW w:w="1441" w:type="dxa"/>
            <w:tcBorders>
              <w:top w:val="single" w:color="auto" w:sz="4" w:space="0"/>
              <w:left w:val="single" w:color="auto" w:sz="4" w:space="0"/>
              <w:bottom w:val="single" w:color="auto" w:sz="4" w:space="0"/>
              <w:right w:val="single" w:color="auto" w:sz="4" w:space="0"/>
            </w:tcBorders>
            <w:vAlign w:val="center"/>
          </w:tcPr>
          <w:p w14:paraId="718F5E08">
            <w:pPr>
              <w:jc w:val="center"/>
              <w:rPr>
                <w:rFonts w:ascii="宋体" w:hAnsi="宋体"/>
                <w:color w:val="000000"/>
                <w:sz w:val="24"/>
                <w:szCs w:val="24"/>
                <w:highlight w:val="none"/>
              </w:rPr>
            </w:pPr>
          </w:p>
        </w:tc>
      </w:tr>
      <w:tr w14:paraId="1BD3B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54" w:type="dxa"/>
            <w:tcBorders>
              <w:top w:val="single" w:color="auto" w:sz="4" w:space="0"/>
              <w:left w:val="single" w:color="auto" w:sz="4" w:space="0"/>
              <w:bottom w:val="single" w:color="auto" w:sz="4" w:space="0"/>
              <w:right w:val="single" w:color="auto" w:sz="4" w:space="0"/>
            </w:tcBorders>
            <w:vAlign w:val="center"/>
          </w:tcPr>
          <w:p w14:paraId="5AF0C316">
            <w:pPr>
              <w:jc w:val="center"/>
              <w:rPr>
                <w:rFonts w:ascii="宋体" w:hAnsi="宋体"/>
                <w:color w:val="000000"/>
                <w:sz w:val="24"/>
                <w:szCs w:val="24"/>
                <w:highlight w:val="none"/>
              </w:rPr>
            </w:pPr>
            <w:r>
              <w:rPr>
                <w:rFonts w:hint="eastAsia" w:ascii="宋体" w:hAnsi="宋体"/>
                <w:color w:val="000000"/>
                <w:sz w:val="24"/>
                <w:szCs w:val="24"/>
                <w:highlight w:val="none"/>
              </w:rPr>
              <w:t>7</w:t>
            </w:r>
          </w:p>
        </w:tc>
        <w:tc>
          <w:tcPr>
            <w:tcW w:w="3207" w:type="dxa"/>
            <w:tcBorders>
              <w:top w:val="single" w:color="auto" w:sz="4" w:space="0"/>
              <w:left w:val="single" w:color="auto" w:sz="4" w:space="0"/>
              <w:bottom w:val="single" w:color="auto" w:sz="4" w:space="0"/>
              <w:right w:val="single" w:color="auto" w:sz="4" w:space="0"/>
            </w:tcBorders>
            <w:vAlign w:val="center"/>
          </w:tcPr>
          <w:p w14:paraId="27FCA612">
            <w:pPr>
              <w:jc w:val="left"/>
              <w:rPr>
                <w:rFonts w:ascii="宋体" w:hAnsi="宋体"/>
                <w:sz w:val="24"/>
                <w:szCs w:val="24"/>
                <w:highlight w:val="none"/>
              </w:rPr>
            </w:pPr>
            <w:r>
              <w:rPr>
                <w:rFonts w:hint="eastAsia" w:ascii="宋体" w:hAnsi="宋体"/>
                <w:sz w:val="24"/>
                <w:szCs w:val="24"/>
                <w:highlight w:val="none"/>
              </w:rPr>
              <w:t>投标文件的正本、副本数量</w:t>
            </w:r>
          </w:p>
        </w:tc>
        <w:tc>
          <w:tcPr>
            <w:tcW w:w="3115" w:type="dxa"/>
            <w:tcBorders>
              <w:top w:val="single" w:color="auto" w:sz="4" w:space="0"/>
              <w:left w:val="single" w:color="auto" w:sz="4" w:space="0"/>
              <w:bottom w:val="single" w:color="auto" w:sz="4" w:space="0"/>
              <w:right w:val="single" w:color="auto" w:sz="4" w:space="0"/>
            </w:tcBorders>
            <w:vAlign w:val="center"/>
          </w:tcPr>
          <w:p w14:paraId="70E123F7">
            <w:pPr>
              <w:jc w:val="left"/>
              <w:rPr>
                <w:rFonts w:ascii="宋体" w:hAnsi="宋体"/>
                <w:sz w:val="24"/>
                <w:szCs w:val="24"/>
                <w:highlight w:val="none"/>
              </w:rPr>
            </w:pPr>
            <w:r>
              <w:rPr>
                <w:rFonts w:hint="eastAsia" w:ascii="宋体" w:hAnsi="宋体"/>
                <w:sz w:val="24"/>
                <w:szCs w:val="24"/>
                <w:highlight w:val="none"/>
              </w:rPr>
              <w:t>符合第2章</w:t>
            </w:r>
            <w:r>
              <w:rPr>
                <w:rFonts w:ascii="宋体" w:hAnsi="宋体"/>
                <w:sz w:val="24"/>
                <w:szCs w:val="24"/>
                <w:highlight w:val="none"/>
              </w:rPr>
              <w:t>“</w:t>
            </w:r>
            <w:r>
              <w:rPr>
                <w:rFonts w:hint="eastAsia" w:ascii="宋体" w:hAnsi="宋体"/>
                <w:sz w:val="24"/>
                <w:szCs w:val="24"/>
                <w:highlight w:val="none"/>
              </w:rPr>
              <w:t>投标人须知前附表</w:t>
            </w:r>
            <w:r>
              <w:rPr>
                <w:rFonts w:ascii="宋体" w:hAnsi="宋体"/>
                <w:sz w:val="24"/>
                <w:szCs w:val="24"/>
                <w:highlight w:val="none"/>
              </w:rPr>
              <w:t>”</w:t>
            </w:r>
            <w:r>
              <w:rPr>
                <w:rFonts w:hint="eastAsia" w:ascii="宋体" w:hAnsi="宋体"/>
                <w:sz w:val="24"/>
                <w:szCs w:val="24"/>
                <w:highlight w:val="none"/>
              </w:rPr>
              <w:t>相关条款规定</w:t>
            </w:r>
          </w:p>
        </w:tc>
        <w:tc>
          <w:tcPr>
            <w:tcW w:w="1441" w:type="dxa"/>
            <w:tcBorders>
              <w:top w:val="single" w:color="auto" w:sz="4" w:space="0"/>
              <w:left w:val="single" w:color="auto" w:sz="4" w:space="0"/>
              <w:bottom w:val="single" w:color="auto" w:sz="4" w:space="0"/>
              <w:right w:val="single" w:color="auto" w:sz="4" w:space="0"/>
            </w:tcBorders>
            <w:vAlign w:val="center"/>
          </w:tcPr>
          <w:p w14:paraId="670D4DF1">
            <w:pPr>
              <w:jc w:val="center"/>
              <w:rPr>
                <w:rFonts w:ascii="宋体" w:hAnsi="宋体"/>
                <w:color w:val="000000"/>
                <w:sz w:val="24"/>
                <w:szCs w:val="24"/>
                <w:highlight w:val="none"/>
              </w:rPr>
            </w:pPr>
          </w:p>
        </w:tc>
      </w:tr>
      <w:tr w14:paraId="6A650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54" w:type="dxa"/>
            <w:tcBorders>
              <w:top w:val="single" w:color="auto" w:sz="4" w:space="0"/>
              <w:left w:val="single" w:color="auto" w:sz="4" w:space="0"/>
              <w:bottom w:val="single" w:color="auto" w:sz="4" w:space="0"/>
              <w:right w:val="single" w:color="auto" w:sz="4" w:space="0"/>
            </w:tcBorders>
            <w:vAlign w:val="center"/>
          </w:tcPr>
          <w:p w14:paraId="62D86172">
            <w:pPr>
              <w:jc w:val="center"/>
              <w:rPr>
                <w:rFonts w:ascii="宋体" w:hAnsi="宋体"/>
                <w:color w:val="000000"/>
                <w:sz w:val="24"/>
                <w:szCs w:val="24"/>
                <w:highlight w:val="none"/>
              </w:rPr>
            </w:pPr>
            <w:r>
              <w:rPr>
                <w:rFonts w:hint="eastAsia" w:ascii="宋体" w:hAnsi="宋体"/>
                <w:color w:val="000000"/>
                <w:sz w:val="24"/>
                <w:szCs w:val="24"/>
                <w:highlight w:val="none"/>
              </w:rPr>
              <w:t>8</w:t>
            </w:r>
          </w:p>
        </w:tc>
        <w:tc>
          <w:tcPr>
            <w:tcW w:w="3207" w:type="dxa"/>
            <w:tcBorders>
              <w:top w:val="single" w:color="auto" w:sz="4" w:space="0"/>
              <w:left w:val="single" w:color="auto" w:sz="4" w:space="0"/>
              <w:bottom w:val="single" w:color="auto" w:sz="4" w:space="0"/>
              <w:right w:val="single" w:color="auto" w:sz="4" w:space="0"/>
            </w:tcBorders>
            <w:vAlign w:val="center"/>
          </w:tcPr>
          <w:p w14:paraId="4E36C2F2">
            <w:pPr>
              <w:jc w:val="center"/>
              <w:rPr>
                <w:rFonts w:ascii="宋体" w:hAnsi="宋体"/>
                <w:color w:val="000000"/>
                <w:sz w:val="24"/>
                <w:szCs w:val="24"/>
                <w:highlight w:val="none"/>
              </w:rPr>
            </w:pPr>
            <w:r>
              <w:rPr>
                <w:rFonts w:hint="eastAsia" w:ascii="宋体" w:hAnsi="宋体"/>
                <w:color w:val="000000"/>
                <w:sz w:val="24"/>
                <w:szCs w:val="24"/>
                <w:highlight w:val="none"/>
              </w:rPr>
              <w:t>投标报价</w:t>
            </w:r>
          </w:p>
        </w:tc>
        <w:tc>
          <w:tcPr>
            <w:tcW w:w="3115" w:type="dxa"/>
            <w:tcBorders>
              <w:top w:val="single" w:color="auto" w:sz="4" w:space="0"/>
              <w:left w:val="single" w:color="auto" w:sz="4" w:space="0"/>
              <w:bottom w:val="single" w:color="auto" w:sz="4" w:space="0"/>
              <w:right w:val="single" w:color="auto" w:sz="4" w:space="0"/>
            </w:tcBorders>
            <w:vAlign w:val="center"/>
          </w:tcPr>
          <w:p w14:paraId="0137CD09">
            <w:pPr>
              <w:jc w:val="left"/>
              <w:rPr>
                <w:rFonts w:ascii="宋体" w:hAnsi="宋体"/>
                <w:sz w:val="24"/>
                <w:szCs w:val="24"/>
                <w:highlight w:val="none"/>
              </w:rPr>
            </w:pPr>
            <w:r>
              <w:rPr>
                <w:rFonts w:hint="eastAsia" w:ascii="宋体" w:hAnsi="宋体"/>
                <w:sz w:val="24"/>
                <w:szCs w:val="24"/>
                <w:highlight w:val="none"/>
              </w:rPr>
              <w:t>符合</w:t>
            </w:r>
            <w:r>
              <w:rPr>
                <w:rFonts w:hint="eastAsia" w:ascii="宋体" w:hAnsi="宋体"/>
                <w:sz w:val="24"/>
                <w:szCs w:val="24"/>
                <w:highlight w:val="none"/>
                <w:lang w:eastAsia="zh-CN"/>
              </w:rPr>
              <w:t>采购文件</w:t>
            </w:r>
            <w:r>
              <w:rPr>
                <w:rFonts w:hint="eastAsia" w:ascii="宋体" w:hAnsi="宋体"/>
                <w:sz w:val="24"/>
                <w:szCs w:val="24"/>
                <w:highlight w:val="none"/>
              </w:rPr>
              <w:t>要求，且不得大于或等于采购人的</w:t>
            </w:r>
            <w:r>
              <w:rPr>
                <w:rFonts w:hint="eastAsia" w:ascii="宋体" w:hAnsi="宋体"/>
                <w:sz w:val="24"/>
                <w:szCs w:val="24"/>
                <w:highlight w:val="none"/>
                <w:lang w:val="en-US" w:eastAsia="zh-CN"/>
              </w:rPr>
              <w:t>采购</w:t>
            </w:r>
            <w:r>
              <w:rPr>
                <w:rFonts w:hint="eastAsia" w:ascii="宋体" w:hAnsi="宋体"/>
                <w:sz w:val="24"/>
                <w:szCs w:val="24"/>
                <w:highlight w:val="none"/>
              </w:rPr>
              <w:t>控制价。</w:t>
            </w:r>
          </w:p>
        </w:tc>
        <w:tc>
          <w:tcPr>
            <w:tcW w:w="1441" w:type="dxa"/>
            <w:tcBorders>
              <w:top w:val="single" w:color="auto" w:sz="4" w:space="0"/>
              <w:left w:val="single" w:color="auto" w:sz="4" w:space="0"/>
              <w:bottom w:val="single" w:color="auto" w:sz="4" w:space="0"/>
              <w:right w:val="single" w:color="auto" w:sz="4" w:space="0"/>
            </w:tcBorders>
            <w:vAlign w:val="center"/>
          </w:tcPr>
          <w:p w14:paraId="4493D193">
            <w:pPr>
              <w:jc w:val="center"/>
              <w:rPr>
                <w:rFonts w:ascii="宋体" w:hAnsi="宋体"/>
                <w:color w:val="000000"/>
                <w:sz w:val="24"/>
                <w:szCs w:val="24"/>
                <w:highlight w:val="none"/>
              </w:rPr>
            </w:pPr>
          </w:p>
        </w:tc>
      </w:tr>
      <w:tr w14:paraId="666A8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54" w:type="dxa"/>
            <w:tcBorders>
              <w:top w:val="single" w:color="auto" w:sz="4" w:space="0"/>
              <w:left w:val="single" w:color="auto" w:sz="4" w:space="0"/>
              <w:bottom w:val="single" w:color="auto" w:sz="4" w:space="0"/>
              <w:right w:val="single" w:color="auto" w:sz="4" w:space="0"/>
            </w:tcBorders>
            <w:vAlign w:val="center"/>
          </w:tcPr>
          <w:p w14:paraId="71E285E7">
            <w:pPr>
              <w:jc w:val="center"/>
              <w:rPr>
                <w:rFonts w:ascii="宋体" w:hAnsi="宋体"/>
                <w:color w:val="000000"/>
                <w:sz w:val="24"/>
                <w:szCs w:val="24"/>
                <w:highlight w:val="none"/>
              </w:rPr>
            </w:pPr>
            <w:r>
              <w:rPr>
                <w:rFonts w:hint="eastAsia" w:ascii="宋体" w:hAnsi="宋体"/>
                <w:color w:val="000000"/>
                <w:sz w:val="24"/>
                <w:szCs w:val="24"/>
                <w:highlight w:val="none"/>
              </w:rPr>
              <w:t>9</w:t>
            </w:r>
          </w:p>
        </w:tc>
        <w:tc>
          <w:tcPr>
            <w:tcW w:w="3207" w:type="dxa"/>
            <w:tcBorders>
              <w:top w:val="single" w:color="auto" w:sz="4" w:space="0"/>
              <w:left w:val="single" w:color="auto" w:sz="4" w:space="0"/>
              <w:bottom w:val="single" w:color="auto" w:sz="4" w:space="0"/>
              <w:right w:val="single" w:color="auto" w:sz="4" w:space="0"/>
            </w:tcBorders>
            <w:vAlign w:val="center"/>
          </w:tcPr>
          <w:p w14:paraId="5E305BFB">
            <w:pPr>
              <w:jc w:val="center"/>
              <w:rPr>
                <w:rFonts w:ascii="宋体" w:hAnsi="宋体"/>
                <w:color w:val="000000"/>
                <w:sz w:val="24"/>
                <w:szCs w:val="24"/>
                <w:highlight w:val="none"/>
              </w:rPr>
            </w:pPr>
            <w:r>
              <w:rPr>
                <w:rFonts w:hint="eastAsia" w:ascii="宋体" w:hAnsi="宋体"/>
                <w:color w:val="000000"/>
                <w:sz w:val="24"/>
                <w:szCs w:val="24"/>
                <w:highlight w:val="none"/>
              </w:rPr>
              <w:t>服务标准和要求</w:t>
            </w:r>
          </w:p>
        </w:tc>
        <w:tc>
          <w:tcPr>
            <w:tcW w:w="3115" w:type="dxa"/>
            <w:tcBorders>
              <w:top w:val="single" w:color="auto" w:sz="4" w:space="0"/>
              <w:left w:val="single" w:color="auto" w:sz="4" w:space="0"/>
              <w:bottom w:val="single" w:color="auto" w:sz="4" w:space="0"/>
              <w:right w:val="single" w:color="auto" w:sz="4" w:space="0"/>
            </w:tcBorders>
            <w:vAlign w:val="center"/>
          </w:tcPr>
          <w:p w14:paraId="3035A471">
            <w:pPr>
              <w:jc w:val="left"/>
              <w:rPr>
                <w:rFonts w:ascii="宋体" w:hAnsi="宋体"/>
                <w:sz w:val="24"/>
                <w:szCs w:val="24"/>
                <w:highlight w:val="none"/>
              </w:rPr>
            </w:pPr>
            <w:r>
              <w:rPr>
                <w:rFonts w:hint="eastAsia" w:ascii="宋体" w:hAnsi="宋体"/>
                <w:sz w:val="24"/>
                <w:szCs w:val="24"/>
                <w:highlight w:val="none"/>
              </w:rPr>
              <w:t>符合第三章</w:t>
            </w:r>
            <w:r>
              <w:rPr>
                <w:rFonts w:ascii="宋体" w:hAnsi="宋体"/>
                <w:sz w:val="24"/>
                <w:szCs w:val="24"/>
                <w:highlight w:val="none"/>
              </w:rPr>
              <w:t>“</w:t>
            </w:r>
            <w:r>
              <w:rPr>
                <w:rFonts w:hint="eastAsia" w:ascii="宋体" w:hAnsi="宋体"/>
                <w:sz w:val="24"/>
                <w:szCs w:val="24"/>
                <w:highlight w:val="none"/>
              </w:rPr>
              <w:t>服务需求</w:t>
            </w:r>
            <w:r>
              <w:rPr>
                <w:rFonts w:ascii="宋体" w:hAnsi="宋体"/>
                <w:sz w:val="24"/>
                <w:szCs w:val="24"/>
                <w:highlight w:val="none"/>
              </w:rPr>
              <w:t>”</w:t>
            </w:r>
            <w:r>
              <w:rPr>
                <w:rFonts w:hint="eastAsia" w:ascii="宋体" w:hAnsi="宋体"/>
                <w:sz w:val="24"/>
                <w:szCs w:val="24"/>
                <w:highlight w:val="none"/>
              </w:rPr>
              <w:t>的要求</w:t>
            </w:r>
          </w:p>
        </w:tc>
        <w:tc>
          <w:tcPr>
            <w:tcW w:w="1441" w:type="dxa"/>
            <w:tcBorders>
              <w:top w:val="single" w:color="auto" w:sz="4" w:space="0"/>
              <w:left w:val="single" w:color="auto" w:sz="4" w:space="0"/>
              <w:bottom w:val="single" w:color="auto" w:sz="4" w:space="0"/>
              <w:right w:val="single" w:color="auto" w:sz="4" w:space="0"/>
            </w:tcBorders>
            <w:vAlign w:val="center"/>
          </w:tcPr>
          <w:p w14:paraId="770D19CF">
            <w:pPr>
              <w:jc w:val="center"/>
              <w:rPr>
                <w:rFonts w:ascii="宋体" w:hAnsi="宋体"/>
                <w:color w:val="000000"/>
                <w:sz w:val="24"/>
                <w:szCs w:val="24"/>
                <w:highlight w:val="none"/>
              </w:rPr>
            </w:pPr>
          </w:p>
        </w:tc>
      </w:tr>
      <w:tr w14:paraId="7625C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17" w:type="dxa"/>
            <w:gridSpan w:val="4"/>
            <w:tcBorders>
              <w:top w:val="single" w:color="auto" w:sz="4" w:space="0"/>
              <w:left w:val="single" w:color="auto" w:sz="4" w:space="0"/>
              <w:bottom w:val="single" w:color="auto" w:sz="4" w:space="0"/>
              <w:right w:val="single" w:color="auto" w:sz="4" w:space="0"/>
            </w:tcBorders>
            <w:vAlign w:val="center"/>
          </w:tcPr>
          <w:p w14:paraId="4088A894">
            <w:pPr>
              <w:jc w:val="center"/>
              <w:rPr>
                <w:rFonts w:ascii="宋体" w:hAnsi="宋体"/>
                <w:color w:val="000000"/>
                <w:sz w:val="24"/>
                <w:szCs w:val="24"/>
                <w:highlight w:val="none"/>
              </w:rPr>
            </w:pPr>
            <w:r>
              <w:rPr>
                <w:rFonts w:hint="eastAsia" w:ascii="宋体" w:hAnsi="宋体"/>
                <w:color w:val="000000"/>
                <w:sz w:val="24"/>
                <w:szCs w:val="24"/>
                <w:highlight w:val="none"/>
              </w:rPr>
              <w:t>评审指标通过标准：投标人必须通过上述全部指标。</w:t>
            </w:r>
          </w:p>
        </w:tc>
      </w:tr>
    </w:tbl>
    <w:p w14:paraId="1DFF8990">
      <w:pPr>
        <w:spacing w:line="360" w:lineRule="auto"/>
        <w:rPr>
          <w:b/>
          <w:sz w:val="24"/>
          <w:szCs w:val="24"/>
          <w:highlight w:val="none"/>
        </w:rPr>
      </w:pPr>
    </w:p>
    <w:p w14:paraId="7D12FE3E">
      <w:pPr>
        <w:pStyle w:val="2"/>
        <w:rPr>
          <w:b/>
          <w:sz w:val="24"/>
          <w:szCs w:val="24"/>
          <w:highlight w:val="none"/>
        </w:rPr>
      </w:pPr>
    </w:p>
    <w:p w14:paraId="3836A82F">
      <w:pPr>
        <w:pStyle w:val="3"/>
        <w:rPr>
          <w:b/>
          <w:sz w:val="24"/>
          <w:szCs w:val="24"/>
          <w:highlight w:val="none"/>
        </w:rPr>
      </w:pPr>
    </w:p>
    <w:p w14:paraId="1FF06807"/>
    <w:p w14:paraId="76C9A3B7">
      <w:pPr>
        <w:spacing w:line="360" w:lineRule="auto"/>
        <w:jc w:val="center"/>
        <w:rPr>
          <w:rFonts w:hint="eastAsia"/>
          <w:b/>
          <w:color w:val="auto"/>
          <w:sz w:val="24"/>
          <w:szCs w:val="24"/>
          <w:highlight w:val="none"/>
        </w:rPr>
      </w:pPr>
      <w:r>
        <w:rPr>
          <w:rFonts w:hint="eastAsia"/>
          <w:b/>
          <w:sz w:val="24"/>
          <w:szCs w:val="24"/>
          <w:highlight w:val="none"/>
        </w:rPr>
        <w:t>评审表一（技术评审指标</w:t>
      </w:r>
      <w:r>
        <w:rPr>
          <w:rFonts w:hint="eastAsia"/>
          <w:b/>
          <w:color w:val="auto"/>
          <w:sz w:val="24"/>
          <w:szCs w:val="24"/>
          <w:highlight w:val="none"/>
        </w:rPr>
        <w:t>：总分</w:t>
      </w:r>
      <w:r>
        <w:rPr>
          <w:rFonts w:hint="eastAsia"/>
          <w:b/>
          <w:color w:val="auto"/>
          <w:sz w:val="24"/>
          <w:szCs w:val="24"/>
          <w:highlight w:val="none"/>
          <w:lang w:val="en-US" w:eastAsia="zh-CN"/>
        </w:rPr>
        <w:t>9</w:t>
      </w:r>
      <w:r>
        <w:rPr>
          <w:rFonts w:hint="eastAsia"/>
          <w:b/>
          <w:color w:val="auto"/>
          <w:sz w:val="24"/>
          <w:szCs w:val="24"/>
          <w:highlight w:val="none"/>
        </w:rPr>
        <w:t>0分）</w:t>
      </w:r>
    </w:p>
    <w:tbl>
      <w:tblPr>
        <w:tblStyle w:val="23"/>
        <w:tblW w:w="47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6989"/>
        <w:gridCol w:w="1226"/>
      </w:tblGrid>
      <w:tr w14:paraId="009B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642" w:type="pct"/>
            <w:shd w:val="clear" w:color="auto" w:fill="F2F2F2"/>
            <w:vAlign w:val="center"/>
          </w:tcPr>
          <w:p w14:paraId="34D4F4C8">
            <w:pPr>
              <w:spacing w:before="120" w:line="400" w:lineRule="atLeast"/>
              <w:jc w:val="center"/>
              <w:rPr>
                <w:rFonts w:hint="default" w:ascii="宋体" w:hAnsi="宋体" w:eastAsia="宋体"/>
                <w:b/>
                <w:sz w:val="24"/>
                <w:szCs w:val="24"/>
              </w:rPr>
            </w:pPr>
            <w:r>
              <w:rPr>
                <w:rFonts w:ascii="宋体" w:hAnsi="宋体" w:eastAsia="宋体"/>
                <w:b/>
                <w:sz w:val="24"/>
                <w:szCs w:val="24"/>
              </w:rPr>
              <w:t>评分内容</w:t>
            </w:r>
          </w:p>
        </w:tc>
        <w:tc>
          <w:tcPr>
            <w:tcW w:w="3706" w:type="pct"/>
            <w:shd w:val="clear" w:color="auto" w:fill="F2F2F2"/>
            <w:vAlign w:val="center"/>
          </w:tcPr>
          <w:p w14:paraId="37A8C08A">
            <w:pPr>
              <w:spacing w:before="120" w:line="400" w:lineRule="atLeast"/>
              <w:jc w:val="center"/>
              <w:rPr>
                <w:rFonts w:hint="default" w:ascii="宋体" w:hAnsi="宋体" w:eastAsia="宋体"/>
                <w:b/>
                <w:sz w:val="24"/>
                <w:szCs w:val="24"/>
              </w:rPr>
            </w:pPr>
            <w:r>
              <w:rPr>
                <w:rFonts w:ascii="宋体" w:hAnsi="宋体" w:eastAsia="宋体"/>
                <w:b/>
                <w:sz w:val="24"/>
                <w:szCs w:val="24"/>
              </w:rPr>
              <w:t>评分标准</w:t>
            </w:r>
          </w:p>
        </w:tc>
        <w:tc>
          <w:tcPr>
            <w:tcW w:w="650" w:type="pct"/>
            <w:shd w:val="clear" w:color="auto" w:fill="F2F2F2"/>
            <w:vAlign w:val="center"/>
          </w:tcPr>
          <w:p w14:paraId="1DC7736B">
            <w:pPr>
              <w:spacing w:before="120" w:line="400" w:lineRule="atLeast"/>
              <w:jc w:val="center"/>
              <w:rPr>
                <w:rFonts w:hint="default" w:ascii="宋体" w:hAnsi="宋体" w:eastAsia="宋体"/>
                <w:b/>
                <w:sz w:val="24"/>
                <w:szCs w:val="24"/>
              </w:rPr>
            </w:pPr>
            <w:r>
              <w:rPr>
                <w:rFonts w:ascii="宋体" w:hAnsi="宋体" w:eastAsia="宋体"/>
                <w:b/>
                <w:sz w:val="24"/>
                <w:szCs w:val="24"/>
              </w:rPr>
              <w:t>分值范围</w:t>
            </w:r>
          </w:p>
        </w:tc>
      </w:tr>
      <w:tr w14:paraId="5B0F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pct"/>
            <w:vAlign w:val="center"/>
          </w:tcPr>
          <w:p w14:paraId="2F2EA113">
            <w:pPr>
              <w:spacing w:before="120" w:line="400" w:lineRule="atLeast"/>
              <w:jc w:val="center"/>
              <w:rPr>
                <w:rFonts w:hint="default" w:ascii="宋体" w:hAnsi="宋体" w:eastAsia="宋体"/>
                <w:sz w:val="24"/>
                <w:szCs w:val="24"/>
              </w:rPr>
            </w:pPr>
            <w:r>
              <w:rPr>
                <w:rFonts w:ascii="宋体" w:hAnsi="宋体"/>
                <w:sz w:val="24"/>
                <w:szCs w:val="24"/>
              </w:rPr>
              <w:t>总体</w:t>
            </w:r>
            <w:r>
              <w:rPr>
                <w:rFonts w:ascii="宋体" w:hAnsi="宋体" w:eastAsia="宋体"/>
                <w:sz w:val="24"/>
                <w:szCs w:val="24"/>
              </w:rPr>
              <w:t>方案</w:t>
            </w:r>
          </w:p>
        </w:tc>
        <w:tc>
          <w:tcPr>
            <w:tcW w:w="3706" w:type="pct"/>
            <w:vAlign w:val="center"/>
          </w:tcPr>
          <w:p w14:paraId="73883E6A">
            <w:pPr>
              <w:keepNext w:val="0"/>
              <w:keepLines w:val="0"/>
              <w:pageBreakBefore w:val="0"/>
              <w:widowControl w:val="0"/>
              <w:kinsoku/>
              <w:wordWrap/>
              <w:overflowPunct/>
              <w:topLinePunct w:val="0"/>
              <w:bidi w:val="0"/>
              <w:adjustRightInd/>
              <w:snapToGrid w:val="0"/>
              <w:spacing w:line="280" w:lineRule="exact"/>
              <w:textAlignment w:val="auto"/>
              <w:rPr>
                <w:rFonts w:hint="default" w:ascii="宋体" w:hAnsi="宋体" w:eastAsia="宋体"/>
                <w:sz w:val="24"/>
                <w:szCs w:val="24"/>
              </w:rPr>
            </w:pPr>
            <w:r>
              <w:rPr>
                <w:rFonts w:hint="default" w:ascii="宋体" w:hAnsi="宋体" w:eastAsia="宋体"/>
                <w:sz w:val="24"/>
                <w:szCs w:val="24"/>
              </w:rPr>
              <w:t>1、投标文件中提供本项目的测评工作方案，根据其对等保2.0的理解，测评实施计划、人员配备、技术培训以及安全服务等，由评标委员会进行综合评审。评标委员会从方案科学性、合理性、可行性、全面性四个方面进行综合比较。</w:t>
            </w:r>
          </w:p>
          <w:p w14:paraId="1AF7B8FF">
            <w:pPr>
              <w:keepNext w:val="0"/>
              <w:keepLines w:val="0"/>
              <w:pageBreakBefore w:val="0"/>
              <w:widowControl w:val="0"/>
              <w:kinsoku/>
              <w:wordWrap/>
              <w:overflowPunct/>
              <w:topLinePunct w:val="0"/>
              <w:bidi w:val="0"/>
              <w:adjustRightInd/>
              <w:snapToGrid w:val="0"/>
              <w:spacing w:line="280" w:lineRule="exact"/>
              <w:textAlignment w:val="auto"/>
              <w:rPr>
                <w:rFonts w:hint="default" w:ascii="宋体" w:hAnsi="宋体" w:eastAsia="宋体"/>
                <w:sz w:val="24"/>
                <w:szCs w:val="24"/>
              </w:rPr>
            </w:pPr>
            <w:r>
              <w:rPr>
                <w:rFonts w:hint="default" w:ascii="宋体" w:hAnsi="宋体" w:eastAsia="宋体"/>
                <w:sz w:val="24"/>
                <w:szCs w:val="24"/>
              </w:rPr>
              <w:t>方案完整、可操作性强的，得</w:t>
            </w:r>
            <w:r>
              <w:rPr>
                <w:rFonts w:ascii="宋体" w:hAnsi="宋体"/>
                <w:sz w:val="24"/>
                <w:szCs w:val="24"/>
              </w:rPr>
              <w:t>15-20</w:t>
            </w:r>
            <w:r>
              <w:rPr>
                <w:rFonts w:hint="default" w:ascii="宋体" w:hAnsi="宋体" w:eastAsia="宋体"/>
                <w:sz w:val="24"/>
                <w:szCs w:val="24"/>
              </w:rPr>
              <w:t>分；</w:t>
            </w:r>
          </w:p>
          <w:p w14:paraId="7B605D77">
            <w:pPr>
              <w:keepNext w:val="0"/>
              <w:keepLines w:val="0"/>
              <w:pageBreakBefore w:val="0"/>
              <w:widowControl w:val="0"/>
              <w:kinsoku/>
              <w:wordWrap/>
              <w:overflowPunct/>
              <w:topLinePunct w:val="0"/>
              <w:bidi w:val="0"/>
              <w:adjustRightInd/>
              <w:snapToGrid w:val="0"/>
              <w:spacing w:line="280" w:lineRule="exact"/>
              <w:textAlignment w:val="auto"/>
              <w:rPr>
                <w:rFonts w:hint="default" w:ascii="宋体" w:hAnsi="宋体" w:eastAsia="宋体"/>
                <w:sz w:val="24"/>
                <w:szCs w:val="24"/>
              </w:rPr>
            </w:pPr>
            <w:r>
              <w:rPr>
                <w:rFonts w:hint="default" w:ascii="宋体" w:hAnsi="宋体" w:eastAsia="宋体"/>
                <w:sz w:val="24"/>
                <w:szCs w:val="24"/>
              </w:rPr>
              <w:t>方案较完整、可操作性较强的，得</w:t>
            </w:r>
            <w:r>
              <w:rPr>
                <w:rFonts w:ascii="宋体" w:hAnsi="宋体"/>
                <w:sz w:val="24"/>
                <w:szCs w:val="24"/>
              </w:rPr>
              <w:t>10-15</w:t>
            </w:r>
            <w:r>
              <w:rPr>
                <w:rFonts w:hint="default" w:ascii="宋体" w:hAnsi="宋体" w:eastAsia="宋体"/>
                <w:sz w:val="24"/>
                <w:szCs w:val="24"/>
              </w:rPr>
              <w:t>分；</w:t>
            </w:r>
          </w:p>
          <w:p w14:paraId="7560289A">
            <w:pPr>
              <w:keepNext w:val="0"/>
              <w:keepLines w:val="0"/>
              <w:pageBreakBefore w:val="0"/>
              <w:widowControl w:val="0"/>
              <w:kinsoku/>
              <w:wordWrap/>
              <w:overflowPunct/>
              <w:topLinePunct w:val="0"/>
              <w:bidi w:val="0"/>
              <w:adjustRightInd/>
              <w:snapToGrid w:val="0"/>
              <w:spacing w:line="280" w:lineRule="exact"/>
              <w:textAlignment w:val="auto"/>
              <w:rPr>
                <w:rFonts w:hint="default" w:ascii="宋体" w:hAnsi="宋体" w:eastAsia="宋体"/>
                <w:sz w:val="24"/>
                <w:szCs w:val="24"/>
              </w:rPr>
            </w:pPr>
            <w:r>
              <w:rPr>
                <w:rFonts w:hint="default" w:ascii="宋体" w:hAnsi="宋体" w:eastAsia="宋体"/>
                <w:sz w:val="24"/>
                <w:szCs w:val="24"/>
              </w:rPr>
              <w:t>方案一般、可操作性一般的，得</w:t>
            </w:r>
            <w:r>
              <w:rPr>
                <w:rFonts w:ascii="宋体" w:hAnsi="宋体"/>
                <w:sz w:val="24"/>
                <w:szCs w:val="24"/>
              </w:rPr>
              <w:t>5-10</w:t>
            </w:r>
            <w:r>
              <w:rPr>
                <w:rFonts w:hint="default" w:ascii="宋体" w:hAnsi="宋体" w:eastAsia="宋体"/>
                <w:sz w:val="24"/>
                <w:szCs w:val="24"/>
              </w:rPr>
              <w:t>分；</w:t>
            </w:r>
          </w:p>
          <w:p w14:paraId="42D7BB17">
            <w:pPr>
              <w:keepNext w:val="0"/>
              <w:keepLines w:val="0"/>
              <w:pageBreakBefore w:val="0"/>
              <w:widowControl w:val="0"/>
              <w:kinsoku/>
              <w:wordWrap/>
              <w:overflowPunct/>
              <w:topLinePunct w:val="0"/>
              <w:bidi w:val="0"/>
              <w:adjustRightInd/>
              <w:snapToGrid w:val="0"/>
              <w:spacing w:line="280" w:lineRule="exact"/>
              <w:textAlignment w:val="auto"/>
              <w:rPr>
                <w:rFonts w:hint="default" w:ascii="宋体" w:hAnsi="宋体" w:eastAsia="宋体"/>
                <w:sz w:val="24"/>
                <w:szCs w:val="24"/>
              </w:rPr>
            </w:pPr>
            <w:r>
              <w:rPr>
                <w:rFonts w:hint="default" w:ascii="宋体" w:hAnsi="宋体" w:eastAsia="宋体"/>
                <w:sz w:val="24"/>
                <w:szCs w:val="24"/>
              </w:rPr>
              <w:t>较差或未提供的不得分。</w:t>
            </w:r>
          </w:p>
          <w:p w14:paraId="7CF925A3">
            <w:pPr>
              <w:keepNext w:val="0"/>
              <w:keepLines w:val="0"/>
              <w:pageBreakBefore w:val="0"/>
              <w:widowControl w:val="0"/>
              <w:kinsoku/>
              <w:wordWrap/>
              <w:overflowPunct/>
              <w:topLinePunct w:val="0"/>
              <w:bidi w:val="0"/>
              <w:adjustRightInd/>
              <w:snapToGrid w:val="0"/>
              <w:spacing w:line="280" w:lineRule="exact"/>
              <w:textAlignment w:val="auto"/>
              <w:rPr>
                <w:rFonts w:hint="default" w:ascii="宋体" w:hAnsi="宋体" w:eastAsia="宋体"/>
                <w:sz w:val="24"/>
                <w:szCs w:val="24"/>
              </w:rPr>
            </w:pPr>
            <w:r>
              <w:rPr>
                <w:rFonts w:hint="default" w:ascii="宋体" w:hAnsi="宋体" w:eastAsia="宋体"/>
                <w:sz w:val="24"/>
                <w:szCs w:val="24"/>
              </w:rPr>
              <w:t>2、投标人具备满足等级测评工作所需要的测评设备和工具，如漏洞扫描设备、数据库安全测试设备、协议分析仪、Web测试工具等。</w:t>
            </w:r>
          </w:p>
          <w:p w14:paraId="3991ABEA">
            <w:pPr>
              <w:keepNext w:val="0"/>
              <w:keepLines w:val="0"/>
              <w:pageBreakBefore w:val="0"/>
              <w:widowControl w:val="0"/>
              <w:kinsoku/>
              <w:wordWrap/>
              <w:overflowPunct/>
              <w:topLinePunct w:val="0"/>
              <w:bidi w:val="0"/>
              <w:adjustRightInd/>
              <w:snapToGrid w:val="0"/>
              <w:spacing w:line="280" w:lineRule="exact"/>
              <w:textAlignment w:val="auto"/>
              <w:rPr>
                <w:rFonts w:hint="default" w:ascii="宋体" w:hAnsi="宋体" w:eastAsia="宋体"/>
                <w:sz w:val="24"/>
                <w:szCs w:val="24"/>
              </w:rPr>
            </w:pPr>
            <w:r>
              <w:rPr>
                <w:rFonts w:hint="default" w:ascii="宋体" w:hAnsi="宋体" w:eastAsia="宋体"/>
                <w:sz w:val="24"/>
                <w:szCs w:val="24"/>
              </w:rPr>
              <w:t>（1）测评设备配置齐全、自备测评工具性能良好，与等保测评项目的具体特点和实际需要相契合的，得5</w:t>
            </w:r>
            <w:r>
              <w:rPr>
                <w:rFonts w:ascii="宋体" w:hAnsi="宋体"/>
                <w:sz w:val="24"/>
                <w:szCs w:val="24"/>
              </w:rPr>
              <w:t>-10</w:t>
            </w:r>
            <w:r>
              <w:rPr>
                <w:rFonts w:hint="default" w:ascii="宋体" w:hAnsi="宋体" w:eastAsia="宋体"/>
                <w:sz w:val="24"/>
                <w:szCs w:val="24"/>
              </w:rPr>
              <w:t xml:space="preserve"> 分；</w:t>
            </w:r>
          </w:p>
          <w:p w14:paraId="4411EB87">
            <w:pPr>
              <w:keepNext w:val="0"/>
              <w:keepLines w:val="0"/>
              <w:pageBreakBefore w:val="0"/>
              <w:widowControl w:val="0"/>
              <w:kinsoku/>
              <w:wordWrap/>
              <w:overflowPunct/>
              <w:topLinePunct w:val="0"/>
              <w:bidi w:val="0"/>
              <w:adjustRightInd/>
              <w:snapToGrid w:val="0"/>
              <w:spacing w:line="280" w:lineRule="exact"/>
              <w:textAlignment w:val="auto"/>
              <w:rPr>
                <w:rFonts w:hint="default"/>
                <w:sz w:val="24"/>
                <w:szCs w:val="24"/>
              </w:rPr>
            </w:pPr>
            <w:r>
              <w:rPr>
                <w:rFonts w:hint="default" w:ascii="宋体" w:hAnsi="宋体" w:eastAsia="宋体"/>
                <w:sz w:val="24"/>
                <w:szCs w:val="24"/>
              </w:rPr>
              <w:t>（2）测评设备配置较多、自备测评工具性能等与较能符合等保测评项目的具体特点和实际需要的，得3</w:t>
            </w:r>
            <w:r>
              <w:rPr>
                <w:rFonts w:ascii="宋体" w:hAnsi="宋体"/>
                <w:sz w:val="24"/>
                <w:szCs w:val="24"/>
              </w:rPr>
              <w:t>-5</w:t>
            </w:r>
            <w:r>
              <w:rPr>
                <w:rFonts w:hint="default" w:ascii="宋体" w:hAnsi="宋体" w:eastAsia="宋体"/>
                <w:sz w:val="24"/>
                <w:szCs w:val="24"/>
              </w:rPr>
              <w:t>分；</w:t>
            </w:r>
          </w:p>
          <w:p w14:paraId="2B9F7E33">
            <w:pPr>
              <w:pStyle w:val="2"/>
              <w:keepNext w:val="0"/>
              <w:keepLines w:val="0"/>
              <w:pageBreakBefore w:val="0"/>
              <w:widowControl w:val="0"/>
              <w:kinsoku/>
              <w:wordWrap/>
              <w:overflowPunct/>
              <w:topLinePunct w:val="0"/>
              <w:bidi w:val="0"/>
              <w:adjustRightInd/>
              <w:spacing w:line="280" w:lineRule="exact"/>
              <w:textAlignment w:val="auto"/>
              <w:rPr>
                <w:rFonts w:hint="default" w:hAnsi="宋体" w:eastAsia="宋体"/>
                <w:sz w:val="24"/>
                <w:szCs w:val="24"/>
              </w:rPr>
            </w:pPr>
            <w:r>
              <w:rPr>
                <w:rFonts w:hint="default"/>
                <w:sz w:val="24"/>
                <w:szCs w:val="24"/>
              </w:rPr>
              <w:t>（</w:t>
            </w:r>
            <w:r>
              <w:rPr>
                <w:rFonts w:hint="default" w:hAnsi="宋体" w:eastAsia="宋体"/>
                <w:sz w:val="24"/>
                <w:szCs w:val="24"/>
              </w:rPr>
              <w:t>3）测评设备配置不足、自备测评工具性能较差，与等保测评项目的具体特点和实际需要结合不够的，得</w:t>
            </w:r>
            <w:r>
              <w:rPr>
                <w:rFonts w:hint="eastAsia" w:hAnsi="宋体"/>
                <w:sz w:val="24"/>
                <w:szCs w:val="24"/>
                <w:lang w:val="en-US" w:eastAsia="zh-CN"/>
              </w:rPr>
              <w:t>1-</w:t>
            </w:r>
            <w:r>
              <w:rPr>
                <w:rFonts w:hAnsi="宋体"/>
                <w:sz w:val="24"/>
                <w:szCs w:val="24"/>
              </w:rPr>
              <w:t>3</w:t>
            </w:r>
            <w:r>
              <w:rPr>
                <w:rFonts w:hint="default" w:hAnsi="宋体" w:eastAsia="宋体"/>
                <w:sz w:val="24"/>
                <w:szCs w:val="24"/>
              </w:rPr>
              <w:t>分；</w:t>
            </w:r>
          </w:p>
          <w:p w14:paraId="4F357A57">
            <w:pPr>
              <w:pStyle w:val="2"/>
              <w:keepNext w:val="0"/>
              <w:keepLines w:val="0"/>
              <w:pageBreakBefore w:val="0"/>
              <w:widowControl w:val="0"/>
              <w:kinsoku/>
              <w:wordWrap/>
              <w:overflowPunct/>
              <w:topLinePunct w:val="0"/>
              <w:bidi w:val="0"/>
              <w:adjustRightInd/>
              <w:spacing w:line="280" w:lineRule="exact"/>
              <w:textAlignment w:val="auto"/>
              <w:rPr>
                <w:rFonts w:hint="default"/>
                <w:sz w:val="24"/>
                <w:szCs w:val="24"/>
              </w:rPr>
            </w:pPr>
            <w:r>
              <w:rPr>
                <w:rFonts w:hint="default" w:hAnsi="宋体" w:eastAsia="宋体"/>
                <w:sz w:val="24"/>
                <w:szCs w:val="24"/>
              </w:rPr>
              <w:t>（4）无相关内容不得分。</w:t>
            </w:r>
          </w:p>
        </w:tc>
        <w:tc>
          <w:tcPr>
            <w:tcW w:w="650" w:type="pct"/>
            <w:vAlign w:val="center"/>
          </w:tcPr>
          <w:p w14:paraId="5C04A6D3">
            <w:pPr>
              <w:snapToGrid w:val="0"/>
              <w:jc w:val="center"/>
              <w:rPr>
                <w:rFonts w:hint="default" w:ascii="宋体" w:hAnsi="宋体" w:eastAsia="宋体"/>
                <w:sz w:val="24"/>
                <w:szCs w:val="24"/>
              </w:rPr>
            </w:pPr>
            <w:r>
              <w:rPr>
                <w:rFonts w:ascii="宋体" w:hAnsi="宋体" w:eastAsia="宋体"/>
                <w:sz w:val="24"/>
                <w:szCs w:val="24"/>
              </w:rPr>
              <w:t>0-30分</w:t>
            </w:r>
          </w:p>
        </w:tc>
      </w:tr>
      <w:tr w14:paraId="4BD7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642" w:type="pct"/>
            <w:vAlign w:val="center"/>
          </w:tcPr>
          <w:p w14:paraId="0B29DE6F">
            <w:pPr>
              <w:spacing w:before="120" w:line="400" w:lineRule="atLeast"/>
              <w:jc w:val="center"/>
              <w:rPr>
                <w:rFonts w:hint="default" w:ascii="宋体" w:hAnsi="宋体" w:eastAsia="宋体"/>
                <w:sz w:val="24"/>
                <w:szCs w:val="24"/>
              </w:rPr>
            </w:pPr>
            <w:r>
              <w:rPr>
                <w:rFonts w:ascii="宋体" w:hAnsi="宋体" w:eastAsia="宋体"/>
                <w:sz w:val="24"/>
                <w:szCs w:val="24"/>
              </w:rPr>
              <w:t>项目人员</w:t>
            </w:r>
          </w:p>
        </w:tc>
        <w:tc>
          <w:tcPr>
            <w:tcW w:w="3706" w:type="pct"/>
            <w:vAlign w:val="center"/>
          </w:tcPr>
          <w:p w14:paraId="1457EC7E">
            <w:pPr>
              <w:keepNext w:val="0"/>
              <w:keepLines w:val="0"/>
              <w:pageBreakBefore w:val="0"/>
              <w:widowControl w:val="0"/>
              <w:kinsoku/>
              <w:wordWrap/>
              <w:overflowPunct/>
              <w:topLinePunct w:val="0"/>
              <w:bidi w:val="0"/>
              <w:adjustRightInd/>
              <w:snapToGrid w:val="0"/>
              <w:spacing w:line="280" w:lineRule="exact"/>
              <w:textAlignment w:val="auto"/>
              <w:rPr>
                <w:rFonts w:hint="default" w:ascii="宋体" w:hAnsi="宋体" w:eastAsia="宋体"/>
                <w:sz w:val="24"/>
                <w:szCs w:val="24"/>
              </w:rPr>
            </w:pPr>
            <w:r>
              <w:rPr>
                <w:rFonts w:ascii="宋体" w:hAnsi="宋体" w:eastAsia="宋体"/>
                <w:sz w:val="24"/>
                <w:szCs w:val="24"/>
              </w:rPr>
              <w:t>投标人针对本项目需求拟配备的项目团队应设置质量经理、项目经理等，具体评审指标如下：</w:t>
            </w:r>
          </w:p>
          <w:p w14:paraId="140C3395">
            <w:pPr>
              <w:keepNext w:val="0"/>
              <w:keepLines w:val="0"/>
              <w:pageBreakBefore w:val="0"/>
              <w:widowControl w:val="0"/>
              <w:kinsoku/>
              <w:wordWrap/>
              <w:overflowPunct/>
              <w:topLinePunct w:val="0"/>
              <w:bidi w:val="0"/>
              <w:adjustRightInd/>
              <w:spacing w:before="120" w:line="280" w:lineRule="exact"/>
              <w:textAlignment w:val="auto"/>
              <w:rPr>
                <w:rFonts w:hint="default" w:ascii="宋体" w:hAnsi="宋体" w:eastAsia="宋体"/>
                <w:b/>
                <w:sz w:val="24"/>
                <w:szCs w:val="24"/>
              </w:rPr>
            </w:pPr>
            <w:r>
              <w:rPr>
                <w:rFonts w:ascii="宋体" w:hAnsi="宋体" w:eastAsia="宋体"/>
                <w:sz w:val="24"/>
                <w:szCs w:val="24"/>
              </w:rPr>
              <w:t>1、</w:t>
            </w:r>
            <w:r>
              <w:rPr>
                <w:rFonts w:ascii="宋体" w:hAnsi="宋体" w:eastAsia="宋体"/>
                <w:b/>
                <w:sz w:val="24"/>
                <w:szCs w:val="24"/>
              </w:rPr>
              <w:t>质量经理（1人，本小项满分</w:t>
            </w:r>
            <w:r>
              <w:rPr>
                <w:rFonts w:hint="eastAsia" w:ascii="宋体" w:hAnsi="宋体" w:eastAsia="宋体"/>
                <w:b/>
                <w:sz w:val="24"/>
                <w:szCs w:val="24"/>
                <w:lang w:val="en-US" w:eastAsia="zh-CN"/>
              </w:rPr>
              <w:t>3</w:t>
            </w:r>
            <w:r>
              <w:rPr>
                <w:rFonts w:ascii="宋体" w:hAnsi="宋体" w:eastAsia="宋体"/>
                <w:b/>
                <w:sz w:val="24"/>
                <w:szCs w:val="24"/>
              </w:rPr>
              <w:t>分）：</w:t>
            </w:r>
          </w:p>
          <w:p w14:paraId="52A6F104">
            <w:pPr>
              <w:keepNext w:val="0"/>
              <w:keepLines w:val="0"/>
              <w:pageBreakBefore w:val="0"/>
              <w:widowControl w:val="0"/>
              <w:numPr>
                <w:ilvl w:val="0"/>
                <w:numId w:val="5"/>
              </w:numPr>
              <w:kinsoku/>
              <w:wordWrap/>
              <w:overflowPunct/>
              <w:topLinePunct w:val="0"/>
              <w:autoSpaceDE w:val="0"/>
              <w:autoSpaceDN w:val="0"/>
              <w:bidi w:val="0"/>
              <w:adjustRightInd/>
              <w:spacing w:before="120" w:after="120" w:line="280" w:lineRule="exact"/>
              <w:jc w:val="left"/>
              <w:textAlignment w:val="auto"/>
              <w:rPr>
                <w:rFonts w:hint="default" w:ascii="宋体" w:hAnsi="宋体" w:eastAsia="宋体"/>
                <w:sz w:val="24"/>
                <w:szCs w:val="24"/>
              </w:rPr>
            </w:pPr>
            <w:r>
              <w:rPr>
                <w:rFonts w:ascii="宋体" w:hAnsi="宋体" w:eastAsia="宋体"/>
                <w:sz w:val="24"/>
                <w:szCs w:val="24"/>
              </w:rPr>
              <w:t>具有信息（网络）安全等级测评师（中级及以上）的，得1分；</w:t>
            </w:r>
          </w:p>
          <w:p w14:paraId="0D322500">
            <w:pPr>
              <w:keepNext w:val="0"/>
              <w:keepLines w:val="0"/>
              <w:pageBreakBefore w:val="0"/>
              <w:widowControl w:val="0"/>
              <w:numPr>
                <w:ilvl w:val="0"/>
                <w:numId w:val="5"/>
              </w:numPr>
              <w:kinsoku/>
              <w:wordWrap/>
              <w:overflowPunct/>
              <w:topLinePunct w:val="0"/>
              <w:autoSpaceDE w:val="0"/>
              <w:autoSpaceDN w:val="0"/>
              <w:bidi w:val="0"/>
              <w:adjustRightInd/>
              <w:spacing w:before="120" w:after="120" w:line="280" w:lineRule="exact"/>
              <w:jc w:val="left"/>
              <w:textAlignment w:val="auto"/>
              <w:rPr>
                <w:rFonts w:hint="default" w:ascii="宋体" w:hAnsi="宋体" w:eastAsia="宋体"/>
                <w:sz w:val="24"/>
                <w:szCs w:val="24"/>
              </w:rPr>
            </w:pPr>
            <w:r>
              <w:rPr>
                <w:rFonts w:ascii="宋体" w:hAnsi="宋体" w:eastAsia="宋体"/>
                <w:sz w:val="24"/>
                <w:szCs w:val="24"/>
              </w:rPr>
              <w:t>具有系统集成项目管理工程师证书的，得</w:t>
            </w:r>
            <w:r>
              <w:rPr>
                <w:rFonts w:hint="eastAsia" w:ascii="宋体" w:hAnsi="宋体" w:eastAsia="宋体"/>
                <w:sz w:val="24"/>
                <w:szCs w:val="24"/>
                <w:lang w:val="en-US" w:eastAsia="zh-CN"/>
              </w:rPr>
              <w:t>1</w:t>
            </w:r>
            <w:r>
              <w:rPr>
                <w:rFonts w:ascii="宋体" w:hAnsi="宋体" w:eastAsia="宋体"/>
                <w:sz w:val="24"/>
                <w:szCs w:val="24"/>
              </w:rPr>
              <w:t>分；</w:t>
            </w:r>
          </w:p>
          <w:p w14:paraId="72A0A45A">
            <w:pPr>
              <w:keepNext w:val="0"/>
              <w:keepLines w:val="0"/>
              <w:pageBreakBefore w:val="0"/>
              <w:widowControl w:val="0"/>
              <w:numPr>
                <w:ilvl w:val="0"/>
                <w:numId w:val="5"/>
              </w:numPr>
              <w:kinsoku/>
              <w:wordWrap/>
              <w:overflowPunct/>
              <w:topLinePunct w:val="0"/>
              <w:autoSpaceDE w:val="0"/>
              <w:autoSpaceDN w:val="0"/>
              <w:bidi w:val="0"/>
              <w:adjustRightInd/>
              <w:spacing w:before="120" w:after="120" w:line="280" w:lineRule="exact"/>
              <w:jc w:val="left"/>
              <w:textAlignment w:val="auto"/>
              <w:rPr>
                <w:rFonts w:hint="default" w:ascii="宋体" w:hAnsi="宋体" w:eastAsia="宋体"/>
                <w:sz w:val="24"/>
                <w:szCs w:val="24"/>
              </w:rPr>
            </w:pPr>
            <w:r>
              <w:rPr>
                <w:rFonts w:ascii="宋体" w:hAnsi="宋体" w:eastAsia="宋体"/>
                <w:sz w:val="24"/>
                <w:szCs w:val="24"/>
              </w:rPr>
              <w:t>具有国家重要信息系统保护人员证书的，得</w:t>
            </w:r>
            <w:r>
              <w:rPr>
                <w:rFonts w:hint="eastAsia" w:ascii="宋体" w:hAnsi="宋体" w:eastAsia="宋体"/>
                <w:sz w:val="24"/>
                <w:szCs w:val="24"/>
                <w:lang w:val="en-US" w:eastAsia="zh-CN"/>
              </w:rPr>
              <w:t>1</w:t>
            </w:r>
            <w:r>
              <w:rPr>
                <w:rFonts w:ascii="宋体" w:hAnsi="宋体" w:eastAsia="宋体"/>
                <w:sz w:val="24"/>
                <w:szCs w:val="24"/>
              </w:rPr>
              <w:t>分。</w:t>
            </w:r>
          </w:p>
          <w:p w14:paraId="144868FB">
            <w:pPr>
              <w:keepNext w:val="0"/>
              <w:keepLines w:val="0"/>
              <w:pageBreakBefore w:val="0"/>
              <w:widowControl w:val="0"/>
              <w:kinsoku/>
              <w:wordWrap/>
              <w:overflowPunct/>
              <w:topLinePunct w:val="0"/>
              <w:bidi w:val="0"/>
              <w:adjustRightInd/>
              <w:spacing w:before="120" w:line="280" w:lineRule="exact"/>
              <w:textAlignment w:val="auto"/>
              <w:rPr>
                <w:rFonts w:hint="default" w:ascii="宋体" w:hAnsi="宋体" w:eastAsia="宋体"/>
                <w:b/>
                <w:sz w:val="24"/>
                <w:szCs w:val="24"/>
              </w:rPr>
            </w:pPr>
            <w:r>
              <w:rPr>
                <w:rFonts w:ascii="宋体" w:hAnsi="宋体" w:eastAsia="宋体"/>
                <w:sz w:val="24"/>
                <w:szCs w:val="24"/>
              </w:rPr>
              <w:t>2、</w:t>
            </w:r>
            <w:r>
              <w:rPr>
                <w:rFonts w:ascii="宋体" w:hAnsi="宋体" w:eastAsia="宋体"/>
                <w:b/>
                <w:sz w:val="24"/>
                <w:szCs w:val="24"/>
              </w:rPr>
              <w:t>项目经理（1人，本小项满分</w:t>
            </w:r>
            <w:r>
              <w:rPr>
                <w:rFonts w:hint="eastAsia" w:ascii="宋体" w:hAnsi="宋体" w:eastAsia="宋体"/>
                <w:b/>
                <w:sz w:val="24"/>
                <w:szCs w:val="24"/>
                <w:lang w:val="en-US" w:eastAsia="zh-CN"/>
              </w:rPr>
              <w:t>4</w:t>
            </w:r>
            <w:r>
              <w:rPr>
                <w:rFonts w:ascii="宋体" w:hAnsi="宋体" w:eastAsia="宋体"/>
                <w:b/>
                <w:sz w:val="24"/>
                <w:szCs w:val="24"/>
              </w:rPr>
              <w:t>分）：</w:t>
            </w:r>
          </w:p>
          <w:p w14:paraId="1F037E58">
            <w:pPr>
              <w:keepNext w:val="0"/>
              <w:keepLines w:val="0"/>
              <w:pageBreakBefore w:val="0"/>
              <w:widowControl w:val="0"/>
              <w:numPr>
                <w:ilvl w:val="0"/>
                <w:numId w:val="5"/>
              </w:numPr>
              <w:kinsoku/>
              <w:wordWrap/>
              <w:overflowPunct/>
              <w:topLinePunct w:val="0"/>
              <w:autoSpaceDE w:val="0"/>
              <w:autoSpaceDN w:val="0"/>
              <w:bidi w:val="0"/>
              <w:adjustRightInd/>
              <w:spacing w:before="120" w:after="120" w:line="280" w:lineRule="exact"/>
              <w:jc w:val="left"/>
              <w:textAlignment w:val="auto"/>
              <w:rPr>
                <w:rFonts w:hint="default" w:ascii="宋体" w:hAnsi="宋体" w:eastAsia="宋体"/>
                <w:sz w:val="24"/>
                <w:szCs w:val="24"/>
              </w:rPr>
            </w:pPr>
            <w:r>
              <w:rPr>
                <w:rFonts w:ascii="宋体" w:hAnsi="宋体" w:eastAsia="宋体"/>
                <w:sz w:val="24"/>
                <w:szCs w:val="24"/>
              </w:rPr>
              <w:t>具有信息（网络）安全等级测评师（高级）的，得</w:t>
            </w:r>
            <w:r>
              <w:rPr>
                <w:rFonts w:hint="eastAsia" w:ascii="宋体" w:hAnsi="宋体" w:eastAsia="宋体"/>
                <w:sz w:val="24"/>
                <w:szCs w:val="24"/>
                <w:lang w:val="en-US" w:eastAsia="zh-CN"/>
              </w:rPr>
              <w:t>2</w:t>
            </w:r>
            <w:r>
              <w:rPr>
                <w:rFonts w:ascii="宋体" w:hAnsi="宋体" w:eastAsia="宋体"/>
                <w:sz w:val="24"/>
                <w:szCs w:val="24"/>
              </w:rPr>
              <w:t>分；</w:t>
            </w:r>
          </w:p>
          <w:p w14:paraId="57BCE752">
            <w:pPr>
              <w:keepNext w:val="0"/>
              <w:keepLines w:val="0"/>
              <w:pageBreakBefore w:val="0"/>
              <w:widowControl w:val="0"/>
              <w:numPr>
                <w:ilvl w:val="0"/>
                <w:numId w:val="5"/>
              </w:numPr>
              <w:kinsoku/>
              <w:wordWrap/>
              <w:overflowPunct/>
              <w:topLinePunct w:val="0"/>
              <w:autoSpaceDE w:val="0"/>
              <w:autoSpaceDN w:val="0"/>
              <w:bidi w:val="0"/>
              <w:adjustRightInd/>
              <w:spacing w:before="120" w:after="120" w:line="280" w:lineRule="exact"/>
              <w:jc w:val="left"/>
              <w:textAlignment w:val="auto"/>
              <w:rPr>
                <w:rFonts w:hint="default" w:ascii="宋体" w:hAnsi="宋体" w:eastAsia="宋体"/>
                <w:sz w:val="24"/>
                <w:szCs w:val="24"/>
              </w:rPr>
            </w:pPr>
            <w:r>
              <w:rPr>
                <w:rFonts w:ascii="宋体" w:hAnsi="宋体" w:eastAsia="宋体"/>
                <w:sz w:val="24"/>
                <w:szCs w:val="24"/>
              </w:rPr>
              <w:t>具有注册网络安全渗透评估专业人员（NSATP-A）证书的，得</w:t>
            </w:r>
            <w:r>
              <w:rPr>
                <w:rFonts w:hint="eastAsia" w:ascii="宋体" w:hAnsi="宋体" w:eastAsia="宋体"/>
                <w:sz w:val="24"/>
                <w:szCs w:val="24"/>
                <w:lang w:val="en-US" w:eastAsia="zh-CN"/>
              </w:rPr>
              <w:t>1</w:t>
            </w:r>
            <w:r>
              <w:rPr>
                <w:rFonts w:ascii="宋体" w:hAnsi="宋体" w:eastAsia="宋体"/>
                <w:sz w:val="24"/>
                <w:szCs w:val="24"/>
              </w:rPr>
              <w:t>分；</w:t>
            </w:r>
          </w:p>
          <w:p w14:paraId="00A66CF1">
            <w:pPr>
              <w:keepNext w:val="0"/>
              <w:keepLines w:val="0"/>
              <w:pageBreakBefore w:val="0"/>
              <w:widowControl w:val="0"/>
              <w:numPr>
                <w:ilvl w:val="0"/>
                <w:numId w:val="5"/>
              </w:numPr>
              <w:kinsoku/>
              <w:wordWrap/>
              <w:overflowPunct/>
              <w:topLinePunct w:val="0"/>
              <w:autoSpaceDE w:val="0"/>
              <w:autoSpaceDN w:val="0"/>
              <w:bidi w:val="0"/>
              <w:adjustRightInd/>
              <w:spacing w:before="120" w:after="120" w:line="280" w:lineRule="exact"/>
              <w:jc w:val="left"/>
              <w:textAlignment w:val="auto"/>
              <w:rPr>
                <w:rFonts w:hint="default" w:ascii="宋体" w:hAnsi="宋体" w:eastAsia="宋体"/>
                <w:sz w:val="24"/>
                <w:szCs w:val="24"/>
              </w:rPr>
            </w:pPr>
            <w:r>
              <w:rPr>
                <w:rFonts w:ascii="宋体" w:hAnsi="宋体" w:eastAsia="宋体"/>
                <w:sz w:val="24"/>
                <w:szCs w:val="24"/>
              </w:rPr>
              <w:t>具有信息安全保障人员认证（CISAW）证书的，得</w:t>
            </w:r>
            <w:r>
              <w:rPr>
                <w:rFonts w:hint="eastAsia" w:ascii="宋体" w:hAnsi="宋体" w:eastAsia="宋体"/>
                <w:sz w:val="24"/>
                <w:szCs w:val="24"/>
                <w:lang w:val="en-US" w:eastAsia="zh-CN"/>
              </w:rPr>
              <w:t>1</w:t>
            </w:r>
            <w:r>
              <w:rPr>
                <w:rFonts w:ascii="宋体" w:hAnsi="宋体" w:eastAsia="宋体"/>
                <w:sz w:val="24"/>
                <w:szCs w:val="24"/>
              </w:rPr>
              <w:t>分。</w:t>
            </w:r>
          </w:p>
          <w:p w14:paraId="198625A2">
            <w:pPr>
              <w:keepNext w:val="0"/>
              <w:keepLines w:val="0"/>
              <w:pageBreakBefore w:val="0"/>
              <w:widowControl w:val="0"/>
              <w:kinsoku/>
              <w:wordWrap/>
              <w:overflowPunct/>
              <w:topLinePunct w:val="0"/>
              <w:bidi w:val="0"/>
              <w:adjustRightInd/>
              <w:spacing w:before="120" w:line="280" w:lineRule="exact"/>
              <w:textAlignment w:val="auto"/>
              <w:rPr>
                <w:rFonts w:hint="default" w:ascii="宋体" w:hAnsi="宋体" w:eastAsia="宋体"/>
                <w:b/>
                <w:bCs/>
                <w:sz w:val="24"/>
                <w:szCs w:val="24"/>
              </w:rPr>
            </w:pPr>
            <w:r>
              <w:rPr>
                <w:rFonts w:ascii="宋体" w:hAnsi="宋体" w:eastAsia="宋体"/>
                <w:sz w:val="24"/>
                <w:szCs w:val="24"/>
              </w:rPr>
              <w:t>3、</w:t>
            </w:r>
            <w:r>
              <w:rPr>
                <w:rFonts w:ascii="宋体" w:hAnsi="宋体" w:eastAsia="宋体"/>
                <w:b/>
                <w:bCs/>
                <w:sz w:val="24"/>
                <w:szCs w:val="24"/>
              </w:rPr>
              <w:t>团队成员</w:t>
            </w:r>
            <w:r>
              <w:rPr>
                <w:rFonts w:ascii="宋体" w:hAnsi="宋体" w:eastAsia="宋体"/>
                <w:b/>
                <w:sz w:val="24"/>
                <w:szCs w:val="24"/>
              </w:rPr>
              <w:t>（本小项满分</w:t>
            </w:r>
            <w:r>
              <w:rPr>
                <w:rFonts w:hint="eastAsia" w:ascii="宋体" w:hAnsi="宋体" w:eastAsia="宋体"/>
                <w:b/>
                <w:sz w:val="24"/>
                <w:szCs w:val="24"/>
                <w:lang w:val="en-US" w:eastAsia="zh-CN"/>
              </w:rPr>
              <w:t>8</w:t>
            </w:r>
            <w:r>
              <w:rPr>
                <w:rFonts w:ascii="宋体" w:hAnsi="宋体" w:eastAsia="宋体"/>
                <w:b/>
                <w:sz w:val="24"/>
                <w:szCs w:val="24"/>
              </w:rPr>
              <w:t>分）</w:t>
            </w:r>
            <w:r>
              <w:rPr>
                <w:rFonts w:ascii="宋体" w:hAnsi="宋体" w:eastAsia="宋体"/>
                <w:b/>
                <w:bCs/>
                <w:sz w:val="24"/>
                <w:szCs w:val="24"/>
              </w:rPr>
              <w:t>：</w:t>
            </w:r>
          </w:p>
          <w:p w14:paraId="2C33FBFD">
            <w:pPr>
              <w:keepNext w:val="0"/>
              <w:keepLines w:val="0"/>
              <w:pageBreakBefore w:val="0"/>
              <w:widowControl w:val="0"/>
              <w:kinsoku/>
              <w:wordWrap/>
              <w:overflowPunct/>
              <w:topLinePunct w:val="0"/>
              <w:bidi w:val="0"/>
              <w:adjustRightInd/>
              <w:snapToGrid w:val="0"/>
              <w:spacing w:line="280" w:lineRule="exact"/>
              <w:textAlignment w:val="auto"/>
              <w:rPr>
                <w:rFonts w:hint="default" w:ascii="宋体" w:hAnsi="宋体" w:eastAsia="宋体"/>
                <w:sz w:val="24"/>
                <w:szCs w:val="24"/>
              </w:rPr>
            </w:pPr>
            <w:r>
              <w:rPr>
                <w:rFonts w:hint="eastAsia" w:ascii="宋体" w:hAnsi="宋体" w:eastAsia="宋体"/>
                <w:sz w:val="24"/>
                <w:szCs w:val="24"/>
                <w:lang w:val="en-US" w:eastAsia="zh-CN"/>
              </w:rPr>
              <w:t>团队</w:t>
            </w:r>
            <w:r>
              <w:rPr>
                <w:rFonts w:hint="default" w:ascii="宋体" w:hAnsi="宋体" w:eastAsia="宋体"/>
                <w:sz w:val="24"/>
                <w:szCs w:val="24"/>
              </w:rPr>
              <w:t>成员（除项目经理、质量经理外，同一人员具有多个证书的，可累计计分。）</w:t>
            </w:r>
          </w:p>
          <w:p w14:paraId="3779DECF">
            <w:pPr>
              <w:keepNext w:val="0"/>
              <w:keepLines w:val="0"/>
              <w:pageBreakBefore w:val="0"/>
              <w:widowControl w:val="0"/>
              <w:kinsoku/>
              <w:wordWrap/>
              <w:overflowPunct/>
              <w:topLinePunct w:val="0"/>
              <w:bidi w:val="0"/>
              <w:adjustRightInd/>
              <w:snapToGrid w:val="0"/>
              <w:spacing w:line="280" w:lineRule="exact"/>
              <w:textAlignment w:val="auto"/>
              <w:rPr>
                <w:rFonts w:hint="default" w:ascii="宋体" w:hAnsi="宋体" w:eastAsia="宋体"/>
                <w:sz w:val="24"/>
                <w:szCs w:val="24"/>
              </w:rPr>
            </w:pPr>
            <w:r>
              <w:rPr>
                <w:rFonts w:hint="default" w:ascii="宋体" w:hAnsi="宋体" w:eastAsia="宋体"/>
                <w:sz w:val="24"/>
                <w:szCs w:val="24"/>
              </w:rPr>
              <w:t>（1）具有信息（网络）安全等级测评师（中级及以上）证书的，每提供1个得1分，满分</w:t>
            </w:r>
            <w:r>
              <w:rPr>
                <w:rFonts w:hint="eastAsia" w:ascii="宋体" w:hAnsi="宋体" w:eastAsia="宋体"/>
                <w:sz w:val="24"/>
                <w:szCs w:val="24"/>
                <w:lang w:val="en-US" w:eastAsia="zh-CN"/>
              </w:rPr>
              <w:t>5</w:t>
            </w:r>
            <w:r>
              <w:rPr>
                <w:rFonts w:hint="default" w:ascii="宋体" w:hAnsi="宋体" w:eastAsia="宋体"/>
                <w:sz w:val="24"/>
                <w:szCs w:val="24"/>
              </w:rPr>
              <w:t>分；</w:t>
            </w:r>
          </w:p>
          <w:p w14:paraId="5C420C47">
            <w:pPr>
              <w:keepNext w:val="0"/>
              <w:keepLines w:val="0"/>
              <w:pageBreakBefore w:val="0"/>
              <w:widowControl w:val="0"/>
              <w:kinsoku/>
              <w:wordWrap/>
              <w:overflowPunct/>
              <w:topLinePunct w:val="0"/>
              <w:bidi w:val="0"/>
              <w:adjustRightInd/>
              <w:snapToGrid w:val="0"/>
              <w:spacing w:line="280" w:lineRule="exact"/>
              <w:textAlignment w:val="auto"/>
              <w:rPr>
                <w:rFonts w:hint="default" w:ascii="宋体" w:hAnsi="宋体" w:eastAsia="宋体"/>
                <w:sz w:val="24"/>
                <w:szCs w:val="24"/>
              </w:rPr>
            </w:pPr>
            <w:r>
              <w:rPr>
                <w:rFonts w:hint="default" w:ascii="宋体" w:hAnsi="宋体" w:eastAsia="宋体"/>
                <w:sz w:val="24"/>
                <w:szCs w:val="24"/>
              </w:rPr>
              <w:t>（2）具有源代码测试高级工程师证书的，提供一个得</w:t>
            </w:r>
            <w:r>
              <w:rPr>
                <w:rFonts w:hint="eastAsia" w:ascii="宋体" w:hAnsi="宋体" w:eastAsia="宋体"/>
                <w:sz w:val="24"/>
                <w:szCs w:val="24"/>
                <w:lang w:val="en-US" w:eastAsia="zh-CN"/>
              </w:rPr>
              <w:t>2</w:t>
            </w:r>
            <w:r>
              <w:rPr>
                <w:rFonts w:hint="default" w:ascii="宋体" w:hAnsi="宋体" w:eastAsia="宋体"/>
                <w:sz w:val="24"/>
                <w:szCs w:val="24"/>
              </w:rPr>
              <w:t>分；</w:t>
            </w:r>
          </w:p>
          <w:p w14:paraId="368F0AE6">
            <w:pPr>
              <w:keepNext w:val="0"/>
              <w:keepLines w:val="0"/>
              <w:pageBreakBefore w:val="0"/>
              <w:widowControl w:val="0"/>
              <w:kinsoku/>
              <w:wordWrap/>
              <w:overflowPunct/>
              <w:topLinePunct w:val="0"/>
              <w:bidi w:val="0"/>
              <w:adjustRightInd/>
              <w:snapToGrid w:val="0"/>
              <w:spacing w:line="280" w:lineRule="exact"/>
              <w:textAlignment w:val="auto"/>
              <w:rPr>
                <w:rFonts w:hint="default" w:ascii="宋体" w:hAnsi="宋体" w:eastAsia="宋体"/>
                <w:sz w:val="24"/>
                <w:szCs w:val="24"/>
              </w:rPr>
            </w:pPr>
            <w:r>
              <w:rPr>
                <w:rFonts w:hint="default" w:ascii="宋体" w:hAnsi="宋体" w:eastAsia="宋体"/>
                <w:sz w:val="24"/>
                <w:szCs w:val="24"/>
              </w:rPr>
              <w:t>（3）具有注册网络安全渗透评估专业人员（NSATP-A）证书的，提供一个得1分。</w:t>
            </w:r>
          </w:p>
          <w:p w14:paraId="74FFCC5D">
            <w:pPr>
              <w:keepNext w:val="0"/>
              <w:keepLines w:val="0"/>
              <w:pageBreakBefore w:val="0"/>
              <w:widowControl w:val="0"/>
              <w:kinsoku/>
              <w:wordWrap/>
              <w:overflowPunct/>
              <w:topLinePunct w:val="0"/>
              <w:bidi w:val="0"/>
              <w:adjustRightInd/>
              <w:spacing w:before="120" w:line="280" w:lineRule="exact"/>
              <w:textAlignment w:val="auto"/>
              <w:rPr>
                <w:rFonts w:hint="default" w:ascii="宋体" w:hAnsi="宋体" w:eastAsia="宋体"/>
                <w:sz w:val="24"/>
                <w:szCs w:val="24"/>
              </w:rPr>
            </w:pPr>
            <w:r>
              <w:rPr>
                <w:rFonts w:ascii="宋体" w:hAnsi="宋体" w:eastAsia="宋体"/>
                <w:b/>
                <w:bCs/>
                <w:sz w:val="24"/>
                <w:szCs w:val="24"/>
              </w:rPr>
              <w:t>注：以上证书须提供证书扫描件或复印件，且提供持证人员近三个月在投标单位的社保证明。</w:t>
            </w:r>
          </w:p>
        </w:tc>
        <w:tc>
          <w:tcPr>
            <w:tcW w:w="650" w:type="pct"/>
            <w:vAlign w:val="center"/>
          </w:tcPr>
          <w:p w14:paraId="738BB7D8">
            <w:pPr>
              <w:spacing w:before="120" w:line="400" w:lineRule="atLeast"/>
              <w:jc w:val="center"/>
              <w:rPr>
                <w:rFonts w:hint="default" w:ascii="宋体" w:hAnsi="宋体" w:eastAsia="宋体"/>
                <w:sz w:val="24"/>
                <w:szCs w:val="24"/>
              </w:rPr>
            </w:pPr>
            <w:r>
              <w:rPr>
                <w:rFonts w:ascii="宋体" w:hAnsi="宋体" w:eastAsia="宋体"/>
                <w:sz w:val="24"/>
                <w:szCs w:val="24"/>
              </w:rPr>
              <w:t>0-15分</w:t>
            </w:r>
          </w:p>
        </w:tc>
      </w:tr>
      <w:tr w14:paraId="7357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642" w:type="pct"/>
            <w:vAlign w:val="center"/>
          </w:tcPr>
          <w:p w14:paraId="573B581B">
            <w:pPr>
              <w:spacing w:before="120" w:line="400" w:lineRule="atLeast"/>
              <w:jc w:val="center"/>
              <w:rPr>
                <w:rFonts w:hint="default" w:ascii="宋体" w:hAnsi="宋体" w:eastAsia="宋体"/>
                <w:sz w:val="24"/>
                <w:szCs w:val="24"/>
              </w:rPr>
            </w:pPr>
            <w:r>
              <w:rPr>
                <w:rFonts w:ascii="宋体" w:hAnsi="宋体" w:eastAsia="宋体"/>
                <w:sz w:val="24"/>
                <w:szCs w:val="24"/>
              </w:rPr>
              <w:t>投标人业绩</w:t>
            </w:r>
          </w:p>
        </w:tc>
        <w:tc>
          <w:tcPr>
            <w:tcW w:w="3706" w:type="pct"/>
            <w:vAlign w:val="center"/>
          </w:tcPr>
          <w:p w14:paraId="25848145">
            <w:pPr>
              <w:keepNext w:val="0"/>
              <w:keepLines w:val="0"/>
              <w:pageBreakBefore w:val="0"/>
              <w:widowControl w:val="0"/>
              <w:kinsoku/>
              <w:wordWrap/>
              <w:overflowPunct/>
              <w:topLinePunct w:val="0"/>
              <w:bidi w:val="0"/>
              <w:adjustRightInd/>
              <w:spacing w:before="120" w:line="280" w:lineRule="exact"/>
              <w:textAlignment w:val="auto"/>
              <w:rPr>
                <w:rFonts w:hint="default" w:ascii="宋体" w:hAnsi="宋体" w:eastAsia="宋体"/>
                <w:sz w:val="24"/>
                <w:szCs w:val="24"/>
              </w:rPr>
            </w:pPr>
            <w:r>
              <w:rPr>
                <w:rFonts w:hint="default" w:ascii="宋体" w:hAnsi="宋体" w:eastAsia="宋体"/>
                <w:sz w:val="24"/>
                <w:szCs w:val="24"/>
              </w:rPr>
              <w:t>自2021年1月1日以来（以合同签订时间为准），供应商具有信息系统网络安全等级保护测评服务业绩的，每提供一个得</w:t>
            </w:r>
            <w:r>
              <w:rPr>
                <w:rFonts w:hint="eastAsia" w:ascii="宋体" w:hAnsi="宋体" w:eastAsia="宋体"/>
                <w:sz w:val="24"/>
                <w:szCs w:val="24"/>
                <w:lang w:val="en-US" w:eastAsia="zh-CN"/>
              </w:rPr>
              <w:t>5</w:t>
            </w:r>
            <w:r>
              <w:rPr>
                <w:rFonts w:hint="default" w:ascii="宋体" w:hAnsi="宋体" w:eastAsia="宋体"/>
                <w:sz w:val="24"/>
                <w:szCs w:val="24"/>
              </w:rPr>
              <w:t>分，最多得15分。</w:t>
            </w:r>
          </w:p>
          <w:p w14:paraId="421AE041">
            <w:pPr>
              <w:keepNext w:val="0"/>
              <w:keepLines w:val="0"/>
              <w:pageBreakBefore w:val="0"/>
              <w:widowControl w:val="0"/>
              <w:kinsoku/>
              <w:wordWrap/>
              <w:overflowPunct/>
              <w:topLinePunct w:val="0"/>
              <w:bidi w:val="0"/>
              <w:adjustRightInd/>
              <w:spacing w:before="120" w:line="280" w:lineRule="exact"/>
              <w:textAlignment w:val="auto"/>
              <w:rPr>
                <w:rFonts w:hint="default" w:ascii="宋体" w:hAnsi="宋体" w:eastAsia="宋体"/>
                <w:sz w:val="24"/>
                <w:szCs w:val="24"/>
              </w:rPr>
            </w:pPr>
            <w:r>
              <w:rPr>
                <w:rFonts w:ascii="宋体" w:hAnsi="宋体" w:eastAsia="宋体"/>
                <w:b/>
                <w:bCs/>
                <w:sz w:val="24"/>
                <w:szCs w:val="24"/>
              </w:rPr>
              <w:t>注：</w:t>
            </w:r>
            <w:r>
              <w:rPr>
                <w:rFonts w:hint="eastAsia" w:ascii="宋体" w:hAnsi="宋体" w:eastAsia="宋体"/>
                <w:b/>
                <w:bCs/>
                <w:sz w:val="24"/>
                <w:szCs w:val="24"/>
                <w:lang w:val="en-US" w:eastAsia="zh-CN"/>
              </w:rPr>
              <w:t>投标</w:t>
            </w:r>
            <w:r>
              <w:rPr>
                <w:rFonts w:ascii="宋体" w:hAnsi="宋体" w:eastAsia="宋体"/>
                <w:b/>
                <w:bCs/>
                <w:sz w:val="24"/>
                <w:szCs w:val="24"/>
              </w:rPr>
              <w:t>文件中须提供合同复印件加盖投标人公章，如证明材料中无法体现合同签订时间、项目内容等关键评审因素的，则不得分。</w:t>
            </w:r>
          </w:p>
        </w:tc>
        <w:tc>
          <w:tcPr>
            <w:tcW w:w="650" w:type="pct"/>
            <w:vAlign w:val="center"/>
          </w:tcPr>
          <w:p w14:paraId="7D9C60C1">
            <w:pPr>
              <w:spacing w:before="120" w:line="400" w:lineRule="atLeast"/>
              <w:jc w:val="center"/>
              <w:rPr>
                <w:rFonts w:hint="default" w:ascii="宋体" w:hAnsi="宋体" w:eastAsia="宋体"/>
                <w:sz w:val="24"/>
                <w:szCs w:val="24"/>
              </w:rPr>
            </w:pPr>
            <w:r>
              <w:rPr>
                <w:rFonts w:ascii="宋体" w:hAnsi="宋体" w:eastAsia="宋体"/>
                <w:sz w:val="24"/>
                <w:szCs w:val="24"/>
              </w:rPr>
              <w:t>0-15分</w:t>
            </w:r>
          </w:p>
        </w:tc>
      </w:tr>
      <w:tr w14:paraId="08FE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4" w:hRule="atLeast"/>
          <w:jc w:val="center"/>
        </w:trPr>
        <w:tc>
          <w:tcPr>
            <w:tcW w:w="642" w:type="pct"/>
            <w:vAlign w:val="center"/>
          </w:tcPr>
          <w:p w14:paraId="08FADAB0">
            <w:pPr>
              <w:spacing w:before="120" w:line="400" w:lineRule="atLeast"/>
              <w:jc w:val="center"/>
              <w:rPr>
                <w:rFonts w:hint="default" w:ascii="宋体" w:hAnsi="宋体" w:eastAsia="宋体"/>
                <w:sz w:val="24"/>
                <w:szCs w:val="24"/>
              </w:rPr>
            </w:pPr>
            <w:r>
              <w:rPr>
                <w:rFonts w:ascii="宋体" w:hAnsi="宋体" w:eastAsia="宋体"/>
                <w:sz w:val="24"/>
                <w:szCs w:val="24"/>
              </w:rPr>
              <w:t>投标人实力</w:t>
            </w:r>
          </w:p>
        </w:tc>
        <w:tc>
          <w:tcPr>
            <w:tcW w:w="3706" w:type="pct"/>
            <w:vAlign w:val="center"/>
          </w:tcPr>
          <w:p w14:paraId="0D8FD5A5">
            <w:pPr>
              <w:keepNext w:val="0"/>
              <w:keepLines w:val="0"/>
              <w:pageBreakBefore w:val="0"/>
              <w:widowControl w:val="0"/>
              <w:kinsoku/>
              <w:wordWrap/>
              <w:overflowPunct/>
              <w:topLinePunct w:val="0"/>
              <w:bidi w:val="0"/>
              <w:adjustRightInd/>
              <w:spacing w:before="120" w:line="280" w:lineRule="exact"/>
              <w:textAlignment w:val="auto"/>
              <w:rPr>
                <w:rFonts w:hint="default" w:ascii="宋体" w:hAnsi="宋体" w:eastAsia="宋体"/>
                <w:sz w:val="24"/>
                <w:szCs w:val="24"/>
              </w:rPr>
            </w:pPr>
            <w:r>
              <w:rPr>
                <w:rFonts w:ascii="宋体" w:hAnsi="宋体" w:eastAsia="宋体"/>
                <w:sz w:val="24"/>
                <w:szCs w:val="24"/>
              </w:rPr>
              <w:t>1、</w:t>
            </w:r>
            <w:r>
              <w:rPr>
                <w:rFonts w:hint="default" w:ascii="宋体" w:hAnsi="宋体" w:eastAsia="宋体"/>
                <w:sz w:val="24"/>
                <w:szCs w:val="24"/>
              </w:rPr>
              <w:t>投标人具有ISO质量管理体系统认证证书、具有ISO信息安全管理体系统认证证书、具有ISO信息技术服务管理体系认证证书、具有ISO22301业务连续性管理体系认证书、具有ISO14001环境管理体系认证书证书，</w:t>
            </w:r>
            <w:r>
              <w:rPr>
                <w:rFonts w:hint="eastAsia" w:ascii="宋体" w:hAnsi="宋体" w:eastAsia="宋体"/>
                <w:sz w:val="24"/>
                <w:szCs w:val="24"/>
                <w:lang w:val="en-US" w:eastAsia="zh-CN"/>
              </w:rPr>
              <w:t>每提供一个得2分，</w:t>
            </w:r>
            <w:r>
              <w:rPr>
                <w:rFonts w:hint="default" w:ascii="宋体" w:hAnsi="宋体" w:eastAsia="宋体"/>
                <w:sz w:val="24"/>
                <w:szCs w:val="24"/>
              </w:rPr>
              <w:t>本小项最多得</w:t>
            </w:r>
            <w:r>
              <w:rPr>
                <w:rFonts w:hint="eastAsia" w:ascii="宋体" w:hAnsi="宋体" w:eastAsia="宋体"/>
                <w:sz w:val="24"/>
                <w:szCs w:val="24"/>
                <w:lang w:val="en-US" w:eastAsia="zh-CN"/>
              </w:rPr>
              <w:t>10</w:t>
            </w:r>
            <w:r>
              <w:rPr>
                <w:rFonts w:hint="default" w:ascii="宋体" w:hAnsi="宋体" w:eastAsia="宋体"/>
                <w:sz w:val="24"/>
                <w:szCs w:val="24"/>
              </w:rPr>
              <w:t>分。</w:t>
            </w:r>
          </w:p>
          <w:p w14:paraId="008A6463">
            <w:pPr>
              <w:keepNext w:val="0"/>
              <w:keepLines w:val="0"/>
              <w:pageBreakBefore w:val="0"/>
              <w:widowControl w:val="0"/>
              <w:kinsoku/>
              <w:wordWrap/>
              <w:overflowPunct/>
              <w:topLinePunct w:val="0"/>
              <w:bidi w:val="0"/>
              <w:adjustRightInd/>
              <w:spacing w:before="120" w:line="280" w:lineRule="exact"/>
              <w:textAlignment w:val="auto"/>
              <w:rPr>
                <w:rFonts w:hint="default" w:ascii="宋体" w:hAnsi="宋体" w:eastAsia="宋体"/>
                <w:sz w:val="24"/>
                <w:szCs w:val="24"/>
                <w:lang w:val="en-US"/>
              </w:rPr>
            </w:pPr>
            <w:r>
              <w:rPr>
                <w:rFonts w:hint="default" w:ascii="宋体" w:hAnsi="宋体" w:eastAsia="宋体"/>
                <w:sz w:val="24"/>
                <w:szCs w:val="24"/>
              </w:rPr>
              <w:t>2、投标人具有由国家认证认可监督管理机构颁发的检验检测机构资质认定证书（CMA）</w:t>
            </w:r>
            <w:r>
              <w:rPr>
                <w:rFonts w:hint="eastAsia" w:ascii="宋体" w:hAnsi="宋体" w:eastAsia="宋体"/>
                <w:sz w:val="24"/>
                <w:szCs w:val="24"/>
                <w:lang w:val="en-US" w:eastAsia="zh-CN"/>
              </w:rPr>
              <w:t>的，</w:t>
            </w:r>
            <w:r>
              <w:rPr>
                <w:rFonts w:hint="default" w:ascii="宋体" w:hAnsi="宋体" w:eastAsia="宋体"/>
                <w:sz w:val="24"/>
                <w:szCs w:val="24"/>
              </w:rPr>
              <w:t>得</w:t>
            </w:r>
            <w:r>
              <w:rPr>
                <w:rFonts w:hint="eastAsia" w:ascii="宋体" w:hAnsi="宋体" w:eastAsia="宋体"/>
                <w:sz w:val="24"/>
                <w:szCs w:val="24"/>
                <w:lang w:val="en-US" w:eastAsia="zh-CN"/>
              </w:rPr>
              <w:t>5</w:t>
            </w:r>
            <w:r>
              <w:rPr>
                <w:rFonts w:hint="default" w:ascii="宋体" w:hAnsi="宋体" w:eastAsia="宋体"/>
                <w:sz w:val="24"/>
                <w:szCs w:val="24"/>
              </w:rPr>
              <w:t>分</w:t>
            </w:r>
            <w:bookmarkStart w:id="158" w:name="_GoBack"/>
            <w:bookmarkEnd w:id="158"/>
            <w:r>
              <w:rPr>
                <w:rFonts w:hint="eastAsia" w:ascii="宋体" w:hAnsi="宋体" w:eastAsia="宋体"/>
                <w:sz w:val="24"/>
                <w:szCs w:val="24"/>
                <w:lang w:val="en-US" w:eastAsia="zh-CN"/>
              </w:rPr>
              <w:t>。</w:t>
            </w:r>
          </w:p>
          <w:p w14:paraId="6FBA91C0">
            <w:pPr>
              <w:keepNext w:val="0"/>
              <w:keepLines w:val="0"/>
              <w:pageBreakBefore w:val="0"/>
              <w:widowControl w:val="0"/>
              <w:kinsoku/>
              <w:wordWrap/>
              <w:overflowPunct/>
              <w:topLinePunct w:val="0"/>
              <w:bidi w:val="0"/>
              <w:adjustRightInd/>
              <w:spacing w:before="120" w:line="280" w:lineRule="exact"/>
              <w:textAlignment w:val="auto"/>
              <w:rPr>
                <w:rFonts w:hint="default" w:ascii="宋体" w:hAnsi="宋体" w:eastAsia="宋体"/>
                <w:sz w:val="24"/>
                <w:szCs w:val="24"/>
              </w:rPr>
            </w:pPr>
            <w:r>
              <w:rPr>
                <w:rFonts w:hint="default" w:ascii="宋体" w:hAnsi="宋体" w:eastAsia="宋体"/>
                <w:sz w:val="24"/>
                <w:szCs w:val="24"/>
              </w:rPr>
              <w:t>3、投标人具有信息技术服务标准符合性证书（ITSS）的，得</w:t>
            </w:r>
            <w:r>
              <w:rPr>
                <w:rFonts w:hint="eastAsia" w:ascii="宋体" w:hAnsi="宋体" w:eastAsia="宋体"/>
                <w:sz w:val="24"/>
                <w:szCs w:val="24"/>
                <w:lang w:val="en-US" w:eastAsia="zh-CN"/>
              </w:rPr>
              <w:t>5</w:t>
            </w:r>
            <w:r>
              <w:rPr>
                <w:rFonts w:hint="default" w:ascii="宋体" w:hAnsi="宋体" w:eastAsia="宋体"/>
                <w:sz w:val="24"/>
                <w:szCs w:val="24"/>
              </w:rPr>
              <w:t>分。</w:t>
            </w:r>
          </w:p>
          <w:p w14:paraId="38C52197">
            <w:pPr>
              <w:keepNext w:val="0"/>
              <w:keepLines w:val="0"/>
              <w:pageBreakBefore w:val="0"/>
              <w:widowControl w:val="0"/>
              <w:kinsoku/>
              <w:wordWrap/>
              <w:overflowPunct/>
              <w:topLinePunct w:val="0"/>
              <w:bidi w:val="0"/>
              <w:adjustRightInd/>
              <w:spacing w:before="120" w:line="280" w:lineRule="exact"/>
              <w:textAlignment w:val="auto"/>
              <w:rPr>
                <w:rFonts w:hint="default" w:ascii="宋体" w:hAnsi="宋体" w:eastAsia="宋体"/>
                <w:sz w:val="24"/>
                <w:szCs w:val="24"/>
              </w:rPr>
            </w:pPr>
            <w:r>
              <w:rPr>
                <w:rFonts w:hint="default" w:ascii="宋体" w:hAnsi="宋体" w:eastAsia="宋体"/>
                <w:sz w:val="24"/>
                <w:szCs w:val="24"/>
              </w:rPr>
              <w:t>4、投标人具有中国网络安全审查技术与认证中心颁发的信息安全风险评估服务资质证书（CCRC）的，得</w:t>
            </w:r>
            <w:r>
              <w:rPr>
                <w:rFonts w:hint="eastAsia" w:ascii="宋体" w:hAnsi="宋体" w:eastAsia="宋体"/>
                <w:sz w:val="24"/>
                <w:szCs w:val="24"/>
                <w:lang w:val="en-US" w:eastAsia="zh-CN"/>
              </w:rPr>
              <w:t>5</w:t>
            </w:r>
            <w:r>
              <w:rPr>
                <w:rFonts w:hint="default" w:ascii="宋体" w:hAnsi="宋体" w:eastAsia="宋体"/>
                <w:sz w:val="24"/>
                <w:szCs w:val="24"/>
              </w:rPr>
              <w:t>分。</w:t>
            </w:r>
          </w:p>
          <w:p w14:paraId="171ED289">
            <w:pPr>
              <w:keepNext w:val="0"/>
              <w:keepLines w:val="0"/>
              <w:pageBreakBefore w:val="0"/>
              <w:widowControl w:val="0"/>
              <w:kinsoku/>
              <w:wordWrap/>
              <w:overflowPunct/>
              <w:topLinePunct w:val="0"/>
              <w:bidi w:val="0"/>
              <w:adjustRightInd/>
              <w:spacing w:before="120" w:line="280" w:lineRule="exact"/>
              <w:textAlignment w:val="auto"/>
              <w:rPr>
                <w:rFonts w:hint="default" w:ascii="宋体" w:hAnsi="宋体" w:eastAsia="宋体"/>
                <w:sz w:val="24"/>
                <w:szCs w:val="24"/>
              </w:rPr>
            </w:pPr>
            <w:r>
              <w:rPr>
                <w:rFonts w:hint="default" w:ascii="宋体" w:hAnsi="宋体" w:eastAsia="宋体"/>
                <w:sz w:val="24"/>
                <w:szCs w:val="24"/>
              </w:rPr>
              <w:t>5、</w:t>
            </w:r>
            <w:r>
              <w:rPr>
                <w:rFonts w:hint="eastAsia" w:ascii="宋体" w:hAnsi="宋体" w:eastAsia="宋体"/>
                <w:sz w:val="24"/>
                <w:szCs w:val="24"/>
                <w:lang w:val="en-US" w:eastAsia="zh-CN"/>
              </w:rPr>
              <w:t>投标人具有</w:t>
            </w:r>
            <w:r>
              <w:rPr>
                <w:rFonts w:hint="default" w:ascii="宋体" w:hAnsi="宋体" w:eastAsia="宋体"/>
                <w:sz w:val="24"/>
                <w:szCs w:val="24"/>
              </w:rPr>
              <w:t>中国合格评定国家认可委员会（CNAS）颁发的检验机构认可证书的，</w:t>
            </w:r>
            <w:r>
              <w:rPr>
                <w:rFonts w:hint="eastAsia" w:ascii="宋体" w:hAnsi="宋体" w:eastAsia="宋体"/>
                <w:sz w:val="24"/>
                <w:szCs w:val="24"/>
                <w:lang w:val="en-US" w:eastAsia="zh-CN"/>
              </w:rPr>
              <w:t>得</w:t>
            </w:r>
            <w:r>
              <w:rPr>
                <w:rFonts w:hint="eastAsia" w:ascii="宋体" w:hAnsi="宋体"/>
                <w:sz w:val="24"/>
                <w:szCs w:val="24"/>
                <w:lang w:val="en-US" w:eastAsia="zh-CN"/>
              </w:rPr>
              <w:t>5</w:t>
            </w:r>
            <w:r>
              <w:rPr>
                <w:rFonts w:hint="eastAsia" w:ascii="宋体" w:hAnsi="宋体" w:eastAsia="宋体"/>
                <w:sz w:val="24"/>
                <w:szCs w:val="24"/>
                <w:lang w:val="en-US" w:eastAsia="zh-CN"/>
              </w:rPr>
              <w:t>分</w:t>
            </w:r>
            <w:r>
              <w:rPr>
                <w:rFonts w:hint="default" w:ascii="宋体" w:hAnsi="宋体" w:eastAsia="宋体"/>
                <w:sz w:val="24"/>
                <w:szCs w:val="24"/>
              </w:rPr>
              <w:t>。</w:t>
            </w:r>
          </w:p>
          <w:p w14:paraId="217F7951">
            <w:pPr>
              <w:keepNext w:val="0"/>
              <w:keepLines w:val="0"/>
              <w:pageBreakBefore w:val="0"/>
              <w:widowControl w:val="0"/>
              <w:kinsoku/>
              <w:wordWrap/>
              <w:overflowPunct/>
              <w:topLinePunct w:val="0"/>
              <w:bidi w:val="0"/>
              <w:adjustRightInd/>
              <w:spacing w:before="120" w:line="280" w:lineRule="exact"/>
              <w:textAlignment w:val="auto"/>
              <w:rPr>
                <w:rFonts w:hint="default" w:ascii="宋体" w:hAnsi="宋体" w:eastAsia="宋体"/>
                <w:sz w:val="24"/>
                <w:szCs w:val="24"/>
              </w:rPr>
            </w:pPr>
            <w:r>
              <w:rPr>
                <w:rFonts w:ascii="宋体" w:hAnsi="宋体" w:eastAsia="宋体"/>
                <w:sz w:val="24"/>
                <w:szCs w:val="24"/>
              </w:rPr>
              <w:t xml:space="preserve">注： </w:t>
            </w:r>
            <w:r>
              <w:rPr>
                <w:rFonts w:ascii="宋体" w:hAnsi="宋体" w:eastAsia="宋体"/>
                <w:b/>
                <w:bCs/>
                <w:sz w:val="24"/>
                <w:szCs w:val="24"/>
              </w:rPr>
              <w:t>以上证书须提供证书扫描件或复</w:t>
            </w:r>
            <w:r>
              <w:rPr>
                <w:rFonts w:ascii="宋体" w:hAnsi="宋体" w:eastAsia="宋体"/>
                <w:b/>
                <w:bCs/>
                <w:sz w:val="24"/>
                <w:szCs w:val="24"/>
                <w:highlight w:val="none"/>
              </w:rPr>
              <w:t>印件</w:t>
            </w:r>
            <w:r>
              <w:rPr>
                <w:rFonts w:hint="eastAsia" w:ascii="宋体" w:hAnsi="宋体"/>
                <w:b/>
                <w:bCs/>
                <w:sz w:val="24"/>
                <w:szCs w:val="24"/>
                <w:highlight w:val="none"/>
                <w:lang w:eastAsia="zh-CN"/>
              </w:rPr>
              <w:t>，</w:t>
            </w:r>
            <w:r>
              <w:rPr>
                <w:rFonts w:ascii="宋体" w:hAnsi="宋体"/>
                <w:b/>
                <w:bCs/>
                <w:sz w:val="24"/>
                <w:szCs w:val="24"/>
              </w:rPr>
              <w:t>否则该项评分不得分。</w:t>
            </w:r>
          </w:p>
        </w:tc>
        <w:tc>
          <w:tcPr>
            <w:tcW w:w="650" w:type="pct"/>
            <w:vAlign w:val="center"/>
          </w:tcPr>
          <w:p w14:paraId="48B1491D">
            <w:pPr>
              <w:spacing w:before="120" w:line="400" w:lineRule="atLeast"/>
              <w:jc w:val="center"/>
              <w:rPr>
                <w:rFonts w:hint="default" w:ascii="宋体" w:hAnsi="宋体" w:eastAsia="宋体"/>
                <w:sz w:val="24"/>
                <w:szCs w:val="24"/>
              </w:rPr>
            </w:pPr>
            <w:r>
              <w:rPr>
                <w:rFonts w:ascii="宋体" w:hAnsi="宋体" w:eastAsia="宋体"/>
                <w:sz w:val="24"/>
                <w:szCs w:val="24"/>
              </w:rPr>
              <w:t>0-30分</w:t>
            </w:r>
          </w:p>
        </w:tc>
      </w:tr>
    </w:tbl>
    <w:p w14:paraId="71FD3021">
      <w:pPr>
        <w:spacing w:line="56" w:lineRule="exact"/>
        <w:jc w:val="left"/>
        <w:rPr>
          <w:rFonts w:ascii="Arial"/>
          <w:sz w:val="4"/>
          <w:highlight w:val="none"/>
        </w:rPr>
      </w:pPr>
    </w:p>
    <w:p w14:paraId="696DC89D">
      <w:pPr>
        <w:spacing w:line="56" w:lineRule="exact"/>
        <w:rPr>
          <w:rFonts w:ascii="Arial" w:hAnsi="Arial" w:eastAsia="Arial" w:cs="Arial"/>
          <w:sz w:val="4"/>
          <w:szCs w:val="4"/>
          <w:highlight w:val="none"/>
        </w:rPr>
      </w:pPr>
    </w:p>
    <w:p w14:paraId="395FD859">
      <w:pPr>
        <w:adjustRightInd w:val="0"/>
        <w:snapToGrid w:val="0"/>
        <w:ind w:right="-10"/>
        <w:rPr>
          <w:rFonts w:hint="eastAsia" w:ascii="宋体" w:hAnsi="宋体" w:eastAsia="宋体" w:cs="宋体"/>
          <w:color w:val="auto"/>
          <w:sz w:val="24"/>
          <w:szCs w:val="24"/>
          <w:highlight w:val="none"/>
        </w:rPr>
      </w:pPr>
    </w:p>
    <w:p w14:paraId="7D569CB2">
      <w:pPr>
        <w:spacing w:line="360" w:lineRule="auto"/>
        <w:jc w:val="center"/>
        <w:rPr>
          <w:rFonts w:hint="eastAsia"/>
          <w:b/>
          <w:color w:val="auto"/>
          <w:sz w:val="24"/>
          <w:szCs w:val="24"/>
          <w:highlight w:val="none"/>
        </w:rPr>
      </w:pPr>
    </w:p>
    <w:p w14:paraId="72E01316">
      <w:pPr>
        <w:spacing w:line="360" w:lineRule="auto"/>
        <w:jc w:val="center"/>
        <w:rPr>
          <w:b/>
          <w:color w:val="auto"/>
          <w:sz w:val="24"/>
          <w:szCs w:val="24"/>
          <w:highlight w:val="none"/>
        </w:rPr>
      </w:pPr>
      <w:r>
        <w:rPr>
          <w:rFonts w:hint="eastAsia"/>
          <w:b/>
          <w:color w:val="auto"/>
          <w:sz w:val="24"/>
          <w:szCs w:val="24"/>
          <w:highlight w:val="none"/>
        </w:rPr>
        <w:t>评审表二（商务评审指标：总分</w:t>
      </w:r>
      <w:r>
        <w:rPr>
          <w:rFonts w:hint="eastAsia"/>
          <w:b/>
          <w:color w:val="auto"/>
          <w:sz w:val="24"/>
          <w:szCs w:val="24"/>
          <w:highlight w:val="none"/>
          <w:lang w:val="en-US" w:eastAsia="zh-CN"/>
        </w:rPr>
        <w:t>1</w:t>
      </w:r>
      <w:r>
        <w:rPr>
          <w:rFonts w:hint="eastAsia"/>
          <w:b/>
          <w:color w:val="auto"/>
          <w:sz w:val="24"/>
          <w:szCs w:val="24"/>
          <w:highlight w:val="none"/>
        </w:rPr>
        <w:t>0分）</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1516"/>
        <w:gridCol w:w="5792"/>
        <w:gridCol w:w="1315"/>
      </w:tblGrid>
      <w:tr w14:paraId="2FA1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3" w:type="pct"/>
            <w:vAlign w:val="center"/>
          </w:tcPr>
          <w:p w14:paraId="559E95CA">
            <w:pPr>
              <w:spacing w:line="0" w:lineRule="atLeast"/>
              <w:rPr>
                <w:rFonts w:ascii="宋体" w:hAnsi="宋体"/>
                <w:b/>
                <w:color w:val="auto"/>
                <w:sz w:val="24"/>
                <w:highlight w:val="none"/>
              </w:rPr>
            </w:pPr>
            <w:r>
              <w:rPr>
                <w:rFonts w:hint="eastAsia" w:ascii="宋体" w:hAnsi="宋体"/>
                <w:b/>
                <w:color w:val="auto"/>
                <w:sz w:val="24"/>
                <w:highlight w:val="none"/>
              </w:rPr>
              <w:t>商务标</w:t>
            </w:r>
            <w:r>
              <w:rPr>
                <w:rFonts w:ascii="宋体" w:hAnsi="宋体"/>
                <w:b/>
                <w:color w:val="auto"/>
                <w:sz w:val="24"/>
                <w:highlight w:val="none"/>
              </w:rPr>
              <w:t>(</w:t>
            </w:r>
            <w:r>
              <w:rPr>
                <w:rFonts w:hint="eastAsia" w:ascii="宋体" w:hAnsi="宋体"/>
                <w:b/>
                <w:color w:val="auto"/>
                <w:sz w:val="24"/>
                <w:highlight w:val="none"/>
                <w:lang w:val="en-US" w:eastAsia="zh-CN"/>
              </w:rPr>
              <w:t>1</w:t>
            </w:r>
            <w:r>
              <w:rPr>
                <w:rFonts w:ascii="宋体" w:hAnsi="宋体"/>
                <w:b/>
                <w:color w:val="auto"/>
                <w:sz w:val="24"/>
                <w:highlight w:val="none"/>
              </w:rPr>
              <w:t>0分)</w:t>
            </w:r>
          </w:p>
        </w:tc>
        <w:tc>
          <w:tcPr>
            <w:tcW w:w="769" w:type="pct"/>
            <w:vAlign w:val="center"/>
          </w:tcPr>
          <w:p w14:paraId="42BB9F4A">
            <w:pPr>
              <w:adjustRightInd w:val="0"/>
              <w:snapToGrid w:val="0"/>
              <w:ind w:right="-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最终投标报价</w:t>
            </w:r>
          </w:p>
        </w:tc>
        <w:tc>
          <w:tcPr>
            <w:tcW w:w="2938" w:type="pct"/>
            <w:vAlign w:val="center"/>
          </w:tcPr>
          <w:p w14:paraId="2CA0175F">
            <w:pPr>
              <w:adjustRightInd w:val="0"/>
              <w:snapToGrid w:val="0"/>
              <w:ind w:right="-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要求且</w:t>
            </w:r>
            <w:r>
              <w:rPr>
                <w:rFonts w:hint="eastAsia" w:ascii="宋体" w:hAnsi="宋体" w:cs="宋体"/>
                <w:color w:val="auto"/>
                <w:sz w:val="24"/>
                <w:szCs w:val="24"/>
                <w:highlight w:val="none"/>
                <w:lang w:val="en-US" w:eastAsia="zh-CN"/>
              </w:rPr>
              <w:t>最终报价</w:t>
            </w:r>
            <w:r>
              <w:rPr>
                <w:rFonts w:hint="eastAsia" w:ascii="宋体" w:hAnsi="宋体" w:eastAsia="宋体" w:cs="宋体"/>
                <w:color w:val="auto"/>
                <w:sz w:val="24"/>
                <w:szCs w:val="24"/>
                <w:highlight w:val="none"/>
              </w:rPr>
              <w:t>最低的投标报价为评标基准价，其价格分为满分。其他投标人的价格分统一按照下列公式计算：报价得分＝（评标基准价/</w:t>
            </w:r>
            <w:r>
              <w:rPr>
                <w:rFonts w:hint="eastAsia" w:ascii="宋体" w:hAnsi="宋体" w:cs="宋体"/>
                <w:color w:val="auto"/>
                <w:sz w:val="24"/>
                <w:szCs w:val="24"/>
                <w:highlight w:val="none"/>
                <w:lang w:val="en-US" w:eastAsia="zh-CN"/>
              </w:rPr>
              <w:t>最终</w:t>
            </w:r>
            <w:r>
              <w:rPr>
                <w:rFonts w:hint="eastAsia" w:ascii="宋体" w:hAnsi="宋体" w:eastAsia="宋体" w:cs="宋体"/>
                <w:color w:val="auto"/>
                <w:sz w:val="24"/>
                <w:szCs w:val="24"/>
                <w:highlight w:val="none"/>
              </w:rPr>
              <w:t>报价）×</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％×100</w:t>
            </w:r>
          </w:p>
          <w:p w14:paraId="0FD128F6">
            <w:pPr>
              <w:adjustRightInd w:val="0"/>
              <w:snapToGrid w:val="0"/>
              <w:ind w:right="-1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注：1：</w:t>
            </w:r>
            <w:r>
              <w:rPr>
                <w:rFonts w:hint="eastAsia" w:ascii="宋体" w:hAnsi="宋体" w:eastAsia="宋体" w:cs="宋体"/>
                <w:color w:val="auto"/>
                <w:sz w:val="24"/>
                <w:szCs w:val="24"/>
                <w:highlight w:val="none"/>
              </w:rPr>
              <w:t>评审过程中，不得去掉</w:t>
            </w:r>
            <w:r>
              <w:rPr>
                <w:rFonts w:hint="eastAsia" w:ascii="宋体" w:hAnsi="宋体" w:cs="宋体"/>
                <w:color w:val="auto"/>
                <w:sz w:val="24"/>
                <w:szCs w:val="24"/>
                <w:highlight w:val="none"/>
                <w:lang w:val="en-US" w:eastAsia="zh-CN"/>
              </w:rPr>
              <w:t>最高价和最低价</w:t>
            </w:r>
            <w:r>
              <w:rPr>
                <w:rFonts w:hint="eastAsia" w:ascii="宋体" w:hAnsi="宋体" w:eastAsia="宋体" w:cs="宋体"/>
                <w:color w:val="auto"/>
                <w:sz w:val="24"/>
                <w:szCs w:val="24"/>
                <w:highlight w:val="none"/>
              </w:rPr>
              <w:t>。</w:t>
            </w:r>
          </w:p>
        </w:tc>
        <w:tc>
          <w:tcPr>
            <w:tcW w:w="667" w:type="pct"/>
            <w:vAlign w:val="center"/>
          </w:tcPr>
          <w:p w14:paraId="450D86AF">
            <w:pPr>
              <w:widowControl/>
              <w:spacing w:line="0" w:lineRule="atLeast"/>
              <w:jc w:val="center"/>
              <w:rPr>
                <w:rFonts w:ascii="宋体" w:hAnsi="宋体" w:cs="宋体"/>
                <w:b/>
                <w:color w:val="auto"/>
                <w:kern w:val="0"/>
                <w:sz w:val="24"/>
                <w:highlight w:val="none"/>
              </w:rPr>
            </w:pPr>
            <w:r>
              <w:rPr>
                <w:rFonts w:hint="eastAsia" w:ascii="宋体" w:hAnsi="宋体" w:cs="宋体"/>
                <w:b/>
                <w:color w:val="auto"/>
                <w:kern w:val="0"/>
                <w:sz w:val="24"/>
                <w:highlight w:val="none"/>
              </w:rPr>
              <w:t>0-</w:t>
            </w:r>
            <w:r>
              <w:rPr>
                <w:rFonts w:hint="eastAsia" w:ascii="宋体" w:hAnsi="宋体" w:cs="宋体"/>
                <w:b/>
                <w:color w:val="auto"/>
                <w:kern w:val="0"/>
                <w:sz w:val="24"/>
                <w:highlight w:val="none"/>
                <w:lang w:val="en-US" w:eastAsia="zh-CN"/>
              </w:rPr>
              <w:t>1</w:t>
            </w:r>
            <w:r>
              <w:rPr>
                <w:rFonts w:hint="eastAsia" w:ascii="宋体" w:hAnsi="宋体" w:cs="宋体"/>
                <w:b/>
                <w:color w:val="auto"/>
                <w:kern w:val="0"/>
                <w:sz w:val="24"/>
                <w:highlight w:val="none"/>
              </w:rPr>
              <w:t>0分</w:t>
            </w:r>
          </w:p>
        </w:tc>
      </w:tr>
    </w:tbl>
    <w:p w14:paraId="58E2F1EB">
      <w:pPr>
        <w:adjustRightInd w:val="0"/>
        <w:snapToGrid w:val="0"/>
        <w:ind w:right="-10" w:firstLine="480" w:firstLineChars="200"/>
        <w:rPr>
          <w:rFonts w:hint="eastAsia" w:ascii="宋体" w:hAnsi="宋体" w:cs="宋体"/>
          <w:bCs/>
          <w:color w:val="000000"/>
          <w:sz w:val="24"/>
          <w:highlight w:val="none"/>
        </w:rPr>
      </w:pPr>
    </w:p>
    <w:p w14:paraId="5C322B51">
      <w:pPr>
        <w:adjustRightInd w:val="0"/>
        <w:snapToGrid w:val="0"/>
        <w:ind w:right="-10" w:firstLine="480" w:firstLineChars="200"/>
        <w:rPr>
          <w:rFonts w:ascii="宋体" w:hAnsi="宋体" w:cs="宋体"/>
          <w:bCs/>
          <w:color w:val="000000"/>
          <w:sz w:val="24"/>
          <w:highlight w:val="none"/>
        </w:rPr>
      </w:pPr>
    </w:p>
    <w:p w14:paraId="35C8D1D7">
      <w:pPr>
        <w:rPr>
          <w:rFonts w:cs="宋体" w:asciiTheme="minorEastAsia" w:hAnsiTheme="minorEastAsia" w:eastAsiaTheme="minorEastAsia"/>
          <w:kern w:val="0"/>
          <w:sz w:val="24"/>
          <w:szCs w:val="24"/>
          <w:highlight w:val="none"/>
        </w:rPr>
        <w:sectPr>
          <w:headerReference r:id="rId5" w:type="default"/>
          <w:footerReference r:id="rId6" w:type="default"/>
          <w:pgSz w:w="11907" w:h="16840"/>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03" w:charSpace="0"/>
        </w:sectPr>
      </w:pPr>
      <w:r>
        <w:rPr>
          <w:rFonts w:hint="eastAsia" w:ascii="宋体" w:hAnsi="宋体" w:cs="宋体"/>
          <w:bCs/>
          <w:color w:val="000000"/>
          <w:sz w:val="24"/>
          <w:highlight w:val="none"/>
        </w:rPr>
        <w:br w:type="page"/>
      </w:r>
    </w:p>
    <w:p w14:paraId="6DB64A58">
      <w:pPr>
        <w:pStyle w:val="9"/>
        <w:ind w:right="-10" w:firstLine="482"/>
        <w:rPr>
          <w:rFonts w:cs="宋体" w:asciiTheme="minorEastAsia" w:hAnsiTheme="minorEastAsia" w:eastAsiaTheme="minorEastAsia"/>
          <w:kern w:val="0"/>
          <w:sz w:val="24"/>
          <w:szCs w:val="24"/>
          <w:highlight w:val="none"/>
        </w:rPr>
      </w:pPr>
    </w:p>
    <w:p w14:paraId="150C500F">
      <w:pPr>
        <w:pStyle w:val="4"/>
        <w:spacing w:line="360" w:lineRule="auto"/>
        <w:ind w:firstLine="0"/>
        <w:rPr>
          <w:rFonts w:asciiTheme="minorEastAsia" w:hAnsiTheme="minorEastAsia" w:eastAsiaTheme="minorEastAsia"/>
          <w:highlight w:val="none"/>
        </w:rPr>
      </w:pPr>
      <w:bookmarkStart w:id="73" w:name="_Toc331235859"/>
      <w:bookmarkStart w:id="74" w:name="_Toc45004839"/>
      <w:bookmarkStart w:id="75" w:name="_Toc11826"/>
      <w:r>
        <w:rPr>
          <w:rFonts w:hint="eastAsia" w:asciiTheme="minorEastAsia" w:hAnsiTheme="minorEastAsia" w:eastAsiaTheme="minorEastAsia"/>
          <w:highlight w:val="none"/>
        </w:rPr>
        <w:t>第五章</w:t>
      </w:r>
      <w:bookmarkStart w:id="76" w:name="_Toc220232392"/>
      <w:r>
        <w:rPr>
          <w:rFonts w:hint="eastAsia" w:asciiTheme="minorEastAsia" w:hAnsiTheme="minorEastAsia" w:eastAsiaTheme="minorEastAsia"/>
          <w:highlight w:val="none"/>
        </w:rPr>
        <w:t xml:space="preserve"> </w:t>
      </w:r>
      <w:bookmarkEnd w:id="73"/>
      <w:bookmarkEnd w:id="76"/>
      <w:bookmarkStart w:id="77" w:name="_Toc29473461"/>
      <w:r>
        <w:rPr>
          <w:rFonts w:hint="eastAsia" w:asciiTheme="minorEastAsia" w:hAnsiTheme="minorEastAsia" w:eastAsiaTheme="minorEastAsia"/>
          <w:highlight w:val="none"/>
        </w:rPr>
        <w:t xml:space="preserve"> 合 同</w:t>
      </w:r>
      <w:bookmarkEnd w:id="74"/>
      <w:bookmarkEnd w:id="75"/>
      <w:bookmarkEnd w:id="77"/>
    </w:p>
    <w:p w14:paraId="629D148D">
      <w:pPr>
        <w:spacing w:line="360" w:lineRule="auto"/>
        <w:ind w:firstLine="480" w:firstLineChars="200"/>
        <w:rPr>
          <w:rFonts w:ascii="宋体" w:hAnsi="宋体" w:cs="宋体"/>
          <w:sz w:val="24"/>
          <w:szCs w:val="24"/>
          <w:highlight w:val="none"/>
        </w:rPr>
      </w:pPr>
    </w:p>
    <w:p w14:paraId="628FF7F7">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甲  方（采购人）：</w:t>
      </w:r>
      <w:r>
        <w:rPr>
          <w:rFonts w:hint="eastAsia" w:ascii="宋体" w:hAnsi="宋体" w:cs="宋体"/>
          <w:sz w:val="24"/>
          <w:szCs w:val="24"/>
          <w:highlight w:val="none"/>
          <w:u w:val="single"/>
        </w:rPr>
        <w:t xml:space="preserve">                         </w:t>
      </w:r>
    </w:p>
    <w:p w14:paraId="60272898">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法定代表人：</w:t>
      </w:r>
      <w:r>
        <w:rPr>
          <w:rFonts w:hint="eastAsia" w:ascii="宋体" w:hAnsi="宋体" w:cs="宋体"/>
          <w:sz w:val="24"/>
          <w:szCs w:val="24"/>
          <w:highlight w:val="none"/>
          <w:u w:val="single"/>
        </w:rPr>
        <w:t xml:space="preserve">                     </w:t>
      </w:r>
    </w:p>
    <w:p w14:paraId="29294A72">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住所地：</w:t>
      </w:r>
      <w:r>
        <w:rPr>
          <w:rFonts w:hint="eastAsia" w:ascii="宋体" w:hAnsi="宋体" w:cs="宋体"/>
          <w:sz w:val="24"/>
          <w:szCs w:val="24"/>
          <w:highlight w:val="none"/>
          <w:u w:val="single"/>
        </w:rPr>
        <w:t xml:space="preserve">                         </w:t>
      </w:r>
    </w:p>
    <w:p w14:paraId="598DD546">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邮  编：</w:t>
      </w:r>
      <w:r>
        <w:rPr>
          <w:rFonts w:hint="eastAsia" w:ascii="宋体" w:hAnsi="宋体" w:cs="宋体"/>
          <w:sz w:val="24"/>
          <w:szCs w:val="24"/>
          <w:highlight w:val="none"/>
          <w:u w:val="single"/>
        </w:rPr>
        <w:t xml:space="preserve">                         </w:t>
      </w:r>
    </w:p>
    <w:p w14:paraId="3FF929A1">
      <w:pPr>
        <w:spacing w:line="360" w:lineRule="auto"/>
        <w:ind w:firstLine="480" w:firstLineChars="200"/>
        <w:rPr>
          <w:rFonts w:ascii="宋体" w:hAnsi="宋体" w:cs="宋体"/>
          <w:sz w:val="24"/>
          <w:szCs w:val="24"/>
          <w:highlight w:val="none"/>
        </w:rPr>
      </w:pPr>
    </w:p>
    <w:p w14:paraId="2EF4E56B">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乙  方（供应商）：</w:t>
      </w:r>
      <w:r>
        <w:rPr>
          <w:rFonts w:hint="eastAsia" w:ascii="宋体" w:hAnsi="宋体" w:cs="宋体"/>
          <w:sz w:val="24"/>
          <w:szCs w:val="24"/>
          <w:highlight w:val="none"/>
          <w:u w:val="single"/>
        </w:rPr>
        <w:t xml:space="preserve">                         </w:t>
      </w:r>
    </w:p>
    <w:p w14:paraId="29B18CBC">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法定代表人：</w:t>
      </w:r>
      <w:r>
        <w:rPr>
          <w:rFonts w:hint="eastAsia" w:ascii="宋体" w:hAnsi="宋体" w:cs="宋体"/>
          <w:sz w:val="24"/>
          <w:szCs w:val="24"/>
          <w:highlight w:val="none"/>
          <w:u w:val="single"/>
        </w:rPr>
        <w:t xml:space="preserve">                     </w:t>
      </w:r>
    </w:p>
    <w:p w14:paraId="651D2A04">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住所地：</w:t>
      </w:r>
      <w:r>
        <w:rPr>
          <w:rFonts w:hint="eastAsia" w:ascii="宋体" w:hAnsi="宋体" w:cs="宋体"/>
          <w:sz w:val="24"/>
          <w:szCs w:val="24"/>
          <w:highlight w:val="none"/>
          <w:u w:val="single"/>
        </w:rPr>
        <w:t xml:space="preserve">                         </w:t>
      </w:r>
    </w:p>
    <w:p w14:paraId="05884777">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邮  编：</w:t>
      </w:r>
      <w:r>
        <w:rPr>
          <w:rFonts w:hint="eastAsia" w:ascii="宋体" w:hAnsi="宋体" w:cs="宋体"/>
          <w:sz w:val="24"/>
          <w:szCs w:val="24"/>
          <w:highlight w:val="none"/>
          <w:u w:val="single"/>
        </w:rPr>
        <w:t xml:space="preserve">                         </w:t>
      </w:r>
    </w:p>
    <w:p w14:paraId="7930A85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采购人决定与乙方签订本项目之合同。为进一步明确双方的责任，确保合同的顺利履行，根据现行有效法律、法规的规定，经甲乙双方充分协商，特订立本合同，以便共同遵守。</w:t>
      </w:r>
    </w:p>
    <w:p w14:paraId="6893673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一、项目概况</w:t>
      </w:r>
    </w:p>
    <w:p w14:paraId="15B79BAC">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项目名称：</w:t>
      </w:r>
      <w:r>
        <w:rPr>
          <w:rFonts w:hint="eastAsia" w:ascii="宋体" w:hAnsi="宋体" w:cs="宋体"/>
          <w:sz w:val="24"/>
          <w:szCs w:val="24"/>
          <w:highlight w:val="none"/>
          <w:u w:val="single"/>
        </w:rPr>
        <w:t xml:space="preserve">                    </w:t>
      </w:r>
    </w:p>
    <w:p w14:paraId="296533BC">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项目编号：</w:t>
      </w:r>
      <w:r>
        <w:rPr>
          <w:rFonts w:hint="eastAsia" w:ascii="宋体" w:hAnsi="宋体" w:cs="宋体"/>
          <w:sz w:val="24"/>
          <w:szCs w:val="24"/>
          <w:highlight w:val="none"/>
          <w:u w:val="single"/>
        </w:rPr>
        <w:t xml:space="preserve">                    </w:t>
      </w:r>
    </w:p>
    <w:p w14:paraId="43FBA91B">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项目内容：</w:t>
      </w:r>
      <w:r>
        <w:rPr>
          <w:rFonts w:hint="eastAsia" w:ascii="宋体" w:hAnsi="宋体" w:cs="宋体"/>
          <w:sz w:val="24"/>
          <w:szCs w:val="24"/>
          <w:highlight w:val="none"/>
          <w:u w:val="single"/>
        </w:rPr>
        <w:t xml:space="preserve">                    </w:t>
      </w:r>
    </w:p>
    <w:p w14:paraId="1BD97205">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签订地点：</w:t>
      </w:r>
      <w:r>
        <w:rPr>
          <w:rFonts w:hint="eastAsia" w:ascii="宋体" w:hAnsi="宋体" w:cs="宋体"/>
          <w:sz w:val="24"/>
          <w:szCs w:val="24"/>
          <w:highlight w:val="none"/>
          <w:u w:val="single"/>
        </w:rPr>
        <w:t xml:space="preserve">                    </w:t>
      </w:r>
    </w:p>
    <w:p w14:paraId="16A3793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二、合同标的及要求：                                                                 </w:t>
      </w:r>
    </w:p>
    <w:p w14:paraId="1A5520B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三、合同履约期限</w:t>
      </w:r>
    </w:p>
    <w:p w14:paraId="7CA3C01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自</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日起至</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日止。</w:t>
      </w:r>
    </w:p>
    <w:p w14:paraId="3F36ABF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四、合同价款</w:t>
      </w:r>
    </w:p>
    <w:p w14:paraId="3511308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金额：（大写）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（人民币）</w:t>
      </w:r>
    </w:p>
    <w:p w14:paraId="32AE73E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w:t>
      </w:r>
    </w:p>
    <w:p w14:paraId="71A15D6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五、合同价款支付方式</w:t>
      </w:r>
    </w:p>
    <w:p w14:paraId="1B6FD46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w:t>
      </w:r>
    </w:p>
    <w:p w14:paraId="2252B8C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六、验收方式                                             </w:t>
      </w:r>
    </w:p>
    <w:p w14:paraId="42EA44D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七、不可抗力</w:t>
      </w:r>
    </w:p>
    <w:p w14:paraId="4BDCD33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31CB7E4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14:paraId="442C803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八、履约保证金</w:t>
      </w:r>
    </w:p>
    <w:p w14:paraId="263B2B4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1.本项目履约保证金为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(人民币),收受人为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，期限至</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5A6CB03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2.乙方提供的履约保证金按规定的形式提供，与此有关的费用由乙方承担。</w:t>
      </w:r>
    </w:p>
    <w:p w14:paraId="3ECABAC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3.如乙方未能履行其合同规定的任何义务，甲方有权从履约保证金中取得补偿。</w:t>
      </w:r>
    </w:p>
    <w:p w14:paraId="1487F23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九、转让与分包</w:t>
      </w:r>
    </w:p>
    <w:p w14:paraId="2BF0CEA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1.除甲方事先书面同意外，乙方不得部分转让、全部转让、分包其应履行的合同义务。</w:t>
      </w:r>
    </w:p>
    <w:p w14:paraId="3681E61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2.乙方应在投标文件中或以其他书面形式对甲方确认本合同项下所授予的所有分包合同。但该确认不解除乙方承担的本合同下的任何责任或义务。意即在本合同项下，乙方对甲方负总责，承担连带责任。</w:t>
      </w:r>
    </w:p>
    <w:p w14:paraId="2DF4128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十、合同文件及资料的使用</w:t>
      </w:r>
    </w:p>
    <w:p w14:paraId="46AC64F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1.乙方在未经甲方同意的情况下，不得将合同、合同中的规定、有关计划、图纸、样本或甲方为上述内容向乙方提供的资料透露给任何人。</w:t>
      </w:r>
    </w:p>
    <w:p w14:paraId="269D459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2.除非执行合同需要，在事先未得到甲方同意的情况下，乙方不得使用前款所列的任何文件和资料。</w:t>
      </w:r>
    </w:p>
    <w:p w14:paraId="3C6E6FC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十一、违约责任</w:t>
      </w:r>
    </w:p>
    <w:p w14:paraId="29DD7E5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（一）甲方违约责任</w:t>
      </w:r>
    </w:p>
    <w:p w14:paraId="5AB59E7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1.甲方应当按合同约定资金支付的方式、时间和条件，及时支付采购资金。对于满足合同约定支付条件的，甲方应当自收到发票后</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日内将资金支付到合同约定的供应商账户，不得以机构变动、人员更替、政策调整等为由延迟付款，不得将采购文件和合同中未规定的义务作为向供应商付款的条件。甲方逾期支付资金的违约责任</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5BEB982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2.因甲方原因导致变更、中止或者终止政府采购合同的，甲方应当对乙方受到的损失予以赔偿或者补偿，赔偿或补偿标准为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0D8DE8A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3.其他违约责任约定：</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2DE1448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（二）乙方违约责任</w:t>
      </w:r>
    </w:p>
    <w:p w14:paraId="22A4D28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1、乙方不能达到所承诺的服务质量和有关技术规范标准，乙方赔偿因违约给甲方造成的损失。赔偿标准为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5E82A0B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2.因乙方原因导致变更、中止或者终止政府采购合同的，乙方应当对甲方受到的损失予以赔偿或者补偿，赔偿或补偿标准为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1EB9453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3.其他违约责任约定：</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5A438DD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十二、争议处理</w:t>
      </w:r>
    </w:p>
    <w:p w14:paraId="28E0C28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1.按本合同规定应该偿付的违约金、赔偿金、保管保养费和各种经济损失，应当在明确责任后10天内，按银行规定的结算办法付清，否则按逾期付款处理。 </w:t>
      </w:r>
    </w:p>
    <w:p w14:paraId="717C5F7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2.本合同如发生纠纷，当事人双方应当及时协商解决，协商不成时，任何一方均可按以下第（ ）项方式处理：</w:t>
      </w:r>
    </w:p>
    <w:p w14:paraId="60A37BC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①根据《中华人民共和国仲裁法》的规定向蚌埠仲裁委员会申请仲裁。</w:t>
      </w:r>
    </w:p>
    <w:p w14:paraId="50771A3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②向采购人所在地有级别管辖权的人民法院起诉。</w:t>
      </w:r>
    </w:p>
    <w:p w14:paraId="7CC0CFB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③向项目所在地有级别管辖权的人民法院起诉。</w:t>
      </w:r>
    </w:p>
    <w:p w14:paraId="0F00AE4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3.本合同继续履行将损害国家利益和社会公共利益的，双方当事人应当变更、中止或者终止合同。有过错的一方应当承担赔偿责任，双方都有过错的，各自承担相应的责任。</w:t>
      </w:r>
    </w:p>
    <w:p w14:paraId="11CBACC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十三、下列关于</w:t>
      </w:r>
      <w:r>
        <w:rPr>
          <w:rFonts w:hint="eastAsia" w:ascii="宋体" w:hAnsi="宋体" w:cs="宋体"/>
          <w:sz w:val="24"/>
          <w:szCs w:val="24"/>
          <w:highlight w:val="none"/>
          <w:u w:val="single"/>
        </w:rPr>
        <w:t xml:space="preserve">  项目名称、项目编号  </w:t>
      </w:r>
      <w:r>
        <w:rPr>
          <w:rFonts w:hint="eastAsia" w:ascii="宋体" w:hAnsi="宋体" w:cs="宋体"/>
          <w:sz w:val="24"/>
          <w:szCs w:val="24"/>
          <w:highlight w:val="none"/>
        </w:rPr>
        <w:t>的</w:t>
      </w:r>
      <w:r>
        <w:rPr>
          <w:rFonts w:hint="eastAsia" w:ascii="宋体" w:hAnsi="宋体" w:cs="宋体"/>
          <w:sz w:val="24"/>
          <w:szCs w:val="24"/>
          <w:highlight w:val="none"/>
          <w:lang w:eastAsia="zh-CN"/>
        </w:rPr>
        <w:t>采购文件</w:t>
      </w:r>
      <w:r>
        <w:rPr>
          <w:rFonts w:hint="eastAsia" w:ascii="宋体" w:hAnsi="宋体" w:cs="宋体"/>
          <w:sz w:val="24"/>
          <w:szCs w:val="24"/>
          <w:highlight w:val="none"/>
        </w:rPr>
        <w:t>及有关附件是本合同不可分割的组成部分，与本合同具有同等法律效力，这些文件包括但不限于：</w:t>
      </w:r>
    </w:p>
    <w:p w14:paraId="3611E5A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①</w:t>
      </w:r>
      <w:r>
        <w:rPr>
          <w:rFonts w:hint="eastAsia" w:ascii="宋体" w:hAnsi="宋体" w:cs="宋体"/>
          <w:sz w:val="24"/>
          <w:szCs w:val="24"/>
          <w:highlight w:val="none"/>
          <w:lang w:eastAsia="zh-CN"/>
        </w:rPr>
        <w:t>采购文件</w:t>
      </w:r>
      <w:r>
        <w:rPr>
          <w:rFonts w:hint="eastAsia" w:ascii="宋体" w:hAnsi="宋体" w:cs="宋体"/>
          <w:sz w:val="24"/>
          <w:szCs w:val="24"/>
          <w:highlight w:val="none"/>
        </w:rPr>
        <w:t>及答疑、补遗；</w:t>
      </w:r>
    </w:p>
    <w:p w14:paraId="2F098CB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②投标文件；</w:t>
      </w:r>
    </w:p>
    <w:p w14:paraId="2ECCA1A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③开评标中的澄清说明；</w:t>
      </w:r>
    </w:p>
    <w:p w14:paraId="6EA76B8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④其他约定：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1B8881B3">
      <w:pPr>
        <w:spacing w:line="360" w:lineRule="auto"/>
        <w:rPr>
          <w:rFonts w:ascii="宋体" w:hAnsi="宋体" w:cs="宋体"/>
          <w:sz w:val="24"/>
          <w:szCs w:val="24"/>
          <w:highlight w:val="none"/>
        </w:rPr>
      </w:pPr>
    </w:p>
    <w:p w14:paraId="6685449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本合同一式</w:t>
      </w:r>
      <w:r>
        <w:rPr>
          <w:rFonts w:hint="eastAsia" w:ascii="宋体" w:hAnsi="宋体" w:cs="宋体"/>
          <w:sz w:val="24"/>
          <w:szCs w:val="24"/>
          <w:highlight w:val="none"/>
          <w:u w:val="single"/>
        </w:rPr>
        <w:t xml:space="preserve">   </w:t>
      </w:r>
      <w:r>
        <w:rPr>
          <w:rFonts w:hint="eastAsia" w:ascii="宋体" w:hAnsi="宋体" w:cs="宋体"/>
          <w:sz w:val="24"/>
          <w:szCs w:val="24"/>
          <w:highlight w:val="none"/>
        </w:rPr>
        <w:t>份，甲乙双方各执</w:t>
      </w:r>
      <w:r>
        <w:rPr>
          <w:rFonts w:hint="eastAsia" w:ascii="宋体" w:hAnsi="宋体" w:cs="宋体"/>
          <w:sz w:val="24"/>
          <w:szCs w:val="24"/>
          <w:highlight w:val="none"/>
          <w:u w:val="single"/>
        </w:rPr>
        <w:t xml:space="preserve">   </w:t>
      </w:r>
      <w:r>
        <w:rPr>
          <w:rFonts w:hint="eastAsia" w:ascii="宋体" w:hAnsi="宋体" w:cs="宋体"/>
          <w:sz w:val="24"/>
          <w:szCs w:val="24"/>
          <w:highlight w:val="none"/>
        </w:rPr>
        <w:t>份，自合同签订之日起生效。</w:t>
      </w:r>
    </w:p>
    <w:p w14:paraId="75AE24D9">
      <w:pPr>
        <w:spacing w:line="360" w:lineRule="auto"/>
        <w:ind w:firstLine="480" w:firstLineChars="200"/>
        <w:rPr>
          <w:rFonts w:ascii="宋体" w:hAnsi="宋体" w:cs="宋体"/>
          <w:sz w:val="24"/>
          <w:szCs w:val="24"/>
          <w:highlight w:val="none"/>
        </w:rPr>
      </w:pPr>
    </w:p>
    <w:p w14:paraId="69B5B1A7">
      <w:pPr>
        <w:spacing w:line="360" w:lineRule="auto"/>
        <w:rPr>
          <w:rFonts w:ascii="宋体" w:hAnsi="宋体" w:cs="宋体"/>
          <w:sz w:val="24"/>
          <w:szCs w:val="24"/>
          <w:highlight w:val="none"/>
        </w:rPr>
      </w:pPr>
      <w:r>
        <w:rPr>
          <w:rFonts w:hint="eastAsia" w:ascii="宋体" w:hAnsi="宋体" w:cs="宋体"/>
          <w:sz w:val="24"/>
          <w:szCs w:val="24"/>
          <w:highlight w:val="none"/>
        </w:rPr>
        <w:t xml:space="preserve">甲方：（公章）                          乙方：（公章）  </w:t>
      </w:r>
    </w:p>
    <w:p w14:paraId="5C02962B">
      <w:pPr>
        <w:spacing w:line="360" w:lineRule="auto"/>
        <w:rPr>
          <w:rFonts w:ascii="宋体" w:hAnsi="宋体" w:cs="宋体"/>
          <w:sz w:val="24"/>
          <w:szCs w:val="24"/>
          <w:highlight w:val="none"/>
        </w:rPr>
      </w:pPr>
      <w:r>
        <w:rPr>
          <w:rFonts w:hint="eastAsia" w:ascii="宋体" w:hAnsi="宋体" w:cs="宋体"/>
          <w:sz w:val="24"/>
          <w:szCs w:val="24"/>
          <w:highlight w:val="none"/>
        </w:rPr>
        <w:t xml:space="preserve">地址：                                 地址： </w:t>
      </w:r>
    </w:p>
    <w:p w14:paraId="78BCB50B">
      <w:pPr>
        <w:spacing w:line="360" w:lineRule="auto"/>
        <w:rPr>
          <w:rFonts w:ascii="宋体" w:hAnsi="宋体" w:cs="宋体"/>
          <w:sz w:val="24"/>
          <w:szCs w:val="24"/>
          <w:highlight w:val="none"/>
        </w:rPr>
      </w:pPr>
      <w:r>
        <w:rPr>
          <w:rFonts w:hint="eastAsia" w:ascii="宋体" w:hAnsi="宋体" w:cs="宋体"/>
          <w:sz w:val="24"/>
          <w:szCs w:val="24"/>
          <w:highlight w:val="none"/>
        </w:rPr>
        <w:t>法定代表人：                           法定代表人：</w:t>
      </w:r>
    </w:p>
    <w:p w14:paraId="3F7C68AC">
      <w:pPr>
        <w:spacing w:line="360" w:lineRule="auto"/>
        <w:rPr>
          <w:rFonts w:ascii="宋体" w:hAnsi="宋体" w:cs="宋体"/>
          <w:sz w:val="24"/>
          <w:szCs w:val="24"/>
          <w:highlight w:val="none"/>
        </w:rPr>
      </w:pPr>
      <w:r>
        <w:rPr>
          <w:rFonts w:hint="eastAsia" w:ascii="宋体" w:hAnsi="宋体" w:cs="宋体"/>
          <w:sz w:val="24"/>
          <w:szCs w:val="24"/>
          <w:highlight w:val="none"/>
        </w:rPr>
        <w:t xml:space="preserve">委托代理人：                           委托代理人：         </w:t>
      </w:r>
    </w:p>
    <w:p w14:paraId="1D93DCB7">
      <w:pPr>
        <w:spacing w:line="360" w:lineRule="auto"/>
        <w:rPr>
          <w:rFonts w:ascii="宋体" w:hAnsi="宋体" w:cs="宋体"/>
          <w:sz w:val="24"/>
          <w:szCs w:val="24"/>
          <w:highlight w:val="none"/>
        </w:rPr>
      </w:pPr>
      <w:r>
        <w:rPr>
          <w:rFonts w:hint="eastAsia" w:ascii="宋体" w:hAnsi="宋体" w:cs="宋体"/>
          <w:sz w:val="24"/>
          <w:szCs w:val="24"/>
          <w:highlight w:val="none"/>
        </w:rPr>
        <w:t>电话：                                 电话：</w:t>
      </w:r>
    </w:p>
    <w:p w14:paraId="4FA71F59">
      <w:pPr>
        <w:spacing w:line="360" w:lineRule="auto"/>
        <w:rPr>
          <w:rFonts w:ascii="宋体" w:hAnsi="宋体" w:cs="宋体"/>
          <w:sz w:val="24"/>
          <w:szCs w:val="24"/>
          <w:highlight w:val="none"/>
        </w:rPr>
      </w:pPr>
      <w:r>
        <w:rPr>
          <w:rFonts w:hint="eastAsia" w:ascii="宋体" w:hAnsi="宋体" w:cs="宋体"/>
          <w:sz w:val="24"/>
          <w:szCs w:val="24"/>
          <w:highlight w:val="none"/>
        </w:rPr>
        <w:t>开户银行：                             开户银行：</w:t>
      </w:r>
    </w:p>
    <w:p w14:paraId="4981343D">
      <w:pPr>
        <w:spacing w:line="360" w:lineRule="auto"/>
        <w:rPr>
          <w:rFonts w:ascii="宋体" w:hAnsi="宋体" w:cs="宋体"/>
          <w:sz w:val="24"/>
          <w:szCs w:val="24"/>
          <w:highlight w:val="none"/>
        </w:rPr>
      </w:pPr>
      <w:r>
        <w:rPr>
          <w:rFonts w:hint="eastAsia" w:ascii="宋体" w:hAnsi="宋体" w:cs="宋体"/>
          <w:sz w:val="24"/>
          <w:szCs w:val="24"/>
          <w:highlight w:val="none"/>
        </w:rPr>
        <w:t>账号：                                 账号：</w:t>
      </w:r>
    </w:p>
    <w:p w14:paraId="30018143">
      <w:pPr>
        <w:spacing w:line="360" w:lineRule="auto"/>
        <w:rPr>
          <w:sz w:val="24"/>
          <w:szCs w:val="24"/>
          <w:highlight w:val="none"/>
        </w:rPr>
      </w:pPr>
      <w:r>
        <w:rPr>
          <w:rFonts w:hint="eastAsia" w:ascii="宋体" w:hAnsi="宋体" w:cs="宋体"/>
          <w:sz w:val="24"/>
          <w:szCs w:val="24"/>
          <w:highlight w:val="none"/>
        </w:rPr>
        <w:t xml:space="preserve">      年  月  日                          年  月  日 </w:t>
      </w:r>
    </w:p>
    <w:p w14:paraId="270A4A59">
      <w:pPr>
        <w:snapToGrid w:val="0"/>
        <w:spacing w:line="360" w:lineRule="auto"/>
        <w:rPr>
          <w:rFonts w:asciiTheme="minorEastAsia" w:hAnsiTheme="minorEastAsia" w:eastAsiaTheme="minorEastAsia"/>
          <w:color w:val="FF0000"/>
          <w:sz w:val="24"/>
          <w:szCs w:val="27"/>
          <w:highlight w:val="none"/>
        </w:rPr>
      </w:pPr>
    </w:p>
    <w:p w14:paraId="6789F08A">
      <w:pPr>
        <w:rPr>
          <w:rFonts w:asciiTheme="minorEastAsia" w:hAnsiTheme="minorEastAsia" w:eastAsiaTheme="minorEastAsia"/>
          <w:highlight w:val="none"/>
        </w:rPr>
      </w:pPr>
      <w:bookmarkStart w:id="78" w:name="_Toc331235860"/>
      <w:bookmarkStart w:id="79" w:name="_Toc300651702"/>
    </w:p>
    <w:p w14:paraId="2AE57D64">
      <w:pPr>
        <w:pStyle w:val="4"/>
        <w:spacing w:line="360" w:lineRule="auto"/>
        <w:ind w:firstLine="0"/>
        <w:rPr>
          <w:rFonts w:asciiTheme="minorEastAsia" w:hAnsiTheme="minorEastAsia" w:eastAsiaTheme="minorEastAsia"/>
          <w:highlight w:val="none"/>
        </w:rPr>
      </w:pPr>
      <w:bookmarkStart w:id="80" w:name="_Toc21761"/>
      <w:bookmarkStart w:id="81" w:name="_Toc45004840"/>
      <w:r>
        <w:rPr>
          <w:rFonts w:hint="eastAsia" w:asciiTheme="minorEastAsia" w:hAnsiTheme="minorEastAsia" w:eastAsiaTheme="minorEastAsia"/>
          <w:highlight w:val="none"/>
        </w:rPr>
        <w:t>第六章 投标文件格式</w:t>
      </w:r>
      <w:bookmarkEnd w:id="78"/>
      <w:bookmarkEnd w:id="79"/>
      <w:bookmarkEnd w:id="80"/>
      <w:bookmarkEnd w:id="81"/>
      <w:bookmarkStart w:id="82" w:name="_Hlt519068595"/>
      <w:bookmarkEnd w:id="82"/>
      <w:bookmarkStart w:id="83" w:name="_Hlt50174708"/>
      <w:bookmarkEnd w:id="83"/>
      <w:bookmarkStart w:id="84" w:name="_Hlt533408877"/>
      <w:bookmarkEnd w:id="84"/>
      <w:bookmarkStart w:id="85" w:name="_Hlt519045470"/>
      <w:bookmarkEnd w:id="85"/>
      <w:bookmarkStart w:id="86" w:name="_Hlt50174972"/>
      <w:bookmarkEnd w:id="86"/>
      <w:bookmarkStart w:id="87" w:name="_Hlt50174722"/>
      <w:bookmarkEnd w:id="87"/>
      <w:bookmarkStart w:id="88" w:name="_Hlt509738509"/>
      <w:bookmarkStart w:id="89" w:name="_Hlt509738521"/>
      <w:bookmarkStart w:id="90" w:name="_Hlt519045391"/>
    </w:p>
    <w:p w14:paraId="19757C75">
      <w:pPr>
        <w:pStyle w:val="5"/>
        <w:spacing w:before="0" w:after="0" w:line="360" w:lineRule="auto"/>
        <w:rPr>
          <w:rFonts w:asciiTheme="minorEastAsia" w:hAnsiTheme="minorEastAsia" w:eastAsiaTheme="minorEastAsia"/>
          <w:sz w:val="28"/>
          <w:highlight w:val="none"/>
        </w:rPr>
      </w:pPr>
      <w:bookmarkStart w:id="91" w:name="_Toc45004841"/>
      <w:bookmarkStart w:id="92" w:name="_Toc10050"/>
      <w:r>
        <w:rPr>
          <w:rFonts w:hint="eastAsia" w:asciiTheme="minorEastAsia" w:hAnsiTheme="minorEastAsia" w:eastAsiaTheme="minorEastAsia"/>
          <w:sz w:val="28"/>
          <w:highlight w:val="none"/>
        </w:rPr>
        <w:t>第一节 技术部分</w:t>
      </w:r>
      <w:bookmarkEnd w:id="91"/>
      <w:bookmarkEnd w:id="92"/>
    </w:p>
    <w:p w14:paraId="4CCCF84D">
      <w:pPr>
        <w:adjustRightInd w:val="0"/>
        <w:snapToGrid w:val="0"/>
        <w:spacing w:line="360" w:lineRule="auto"/>
        <w:rPr>
          <w:rFonts w:asciiTheme="minorEastAsia" w:hAnsiTheme="minorEastAsia" w:eastAsiaTheme="minorEastAsia"/>
          <w:sz w:val="32"/>
          <w:szCs w:val="32"/>
          <w:highlight w:val="none"/>
          <w:u w:val="single"/>
        </w:rPr>
      </w:pPr>
    </w:p>
    <w:p w14:paraId="033C11CD">
      <w:pPr>
        <w:adjustRightInd w:val="0"/>
        <w:snapToGrid w:val="0"/>
        <w:spacing w:line="360" w:lineRule="auto"/>
        <w:rPr>
          <w:rFonts w:asciiTheme="minorEastAsia" w:hAnsiTheme="minorEastAsia" w:eastAsiaTheme="minorEastAsia"/>
          <w:sz w:val="32"/>
          <w:szCs w:val="32"/>
          <w:highlight w:val="none"/>
          <w:u w:val="single"/>
        </w:rPr>
      </w:pPr>
    </w:p>
    <w:p w14:paraId="7D12491C">
      <w:pPr>
        <w:adjustRightInd w:val="0"/>
        <w:snapToGrid w:val="0"/>
        <w:spacing w:line="360" w:lineRule="auto"/>
        <w:rPr>
          <w:rFonts w:asciiTheme="minorEastAsia" w:hAnsiTheme="minorEastAsia" w:eastAsiaTheme="minorEastAsia"/>
          <w:sz w:val="32"/>
          <w:szCs w:val="32"/>
          <w:highlight w:val="none"/>
          <w:u w:val="single"/>
        </w:rPr>
      </w:pPr>
    </w:p>
    <w:p w14:paraId="509E4E0D">
      <w:pPr>
        <w:pStyle w:val="2"/>
        <w:adjustRightInd w:val="0"/>
        <w:snapToGrid w:val="0"/>
        <w:spacing w:line="360" w:lineRule="auto"/>
        <w:jc w:val="center"/>
        <w:rPr>
          <w:rFonts w:asciiTheme="minorEastAsia" w:hAnsiTheme="minorEastAsia" w:eastAsiaTheme="minorEastAsia"/>
          <w:b/>
          <w:sz w:val="72"/>
          <w:szCs w:val="72"/>
          <w:highlight w:val="none"/>
        </w:rPr>
      </w:pPr>
      <w:r>
        <w:rPr>
          <w:rFonts w:hint="eastAsia" w:asciiTheme="minorEastAsia" w:hAnsiTheme="minorEastAsia" w:eastAsiaTheme="minorEastAsia"/>
          <w:b/>
          <w:sz w:val="72"/>
          <w:szCs w:val="72"/>
          <w:highlight w:val="none"/>
        </w:rPr>
        <w:t>投  标  文  件</w:t>
      </w:r>
    </w:p>
    <w:p w14:paraId="32524705">
      <w:pPr>
        <w:adjustRightInd w:val="0"/>
        <w:snapToGrid w:val="0"/>
        <w:spacing w:line="360" w:lineRule="auto"/>
        <w:jc w:val="center"/>
        <w:rPr>
          <w:rFonts w:asciiTheme="minorEastAsia" w:hAnsiTheme="minorEastAsia" w:eastAsiaTheme="minorEastAsia"/>
          <w:b/>
          <w:sz w:val="32"/>
          <w:szCs w:val="22"/>
          <w:highlight w:val="none"/>
        </w:rPr>
      </w:pPr>
      <w:r>
        <w:rPr>
          <w:rFonts w:hint="eastAsia" w:asciiTheme="minorEastAsia" w:hAnsiTheme="minorEastAsia" w:eastAsiaTheme="minorEastAsia"/>
          <w:b/>
          <w:sz w:val="32"/>
          <w:szCs w:val="22"/>
          <w:highlight w:val="none"/>
        </w:rPr>
        <w:t>（技术部分）</w:t>
      </w:r>
    </w:p>
    <w:p w14:paraId="0AEBA1E2">
      <w:pPr>
        <w:adjustRightInd w:val="0"/>
        <w:snapToGrid w:val="0"/>
        <w:spacing w:line="360" w:lineRule="auto"/>
        <w:jc w:val="center"/>
        <w:rPr>
          <w:rFonts w:asciiTheme="minorEastAsia" w:hAnsiTheme="minorEastAsia" w:eastAsiaTheme="minorEastAsia"/>
          <w:b/>
          <w:sz w:val="24"/>
          <w:highlight w:val="none"/>
        </w:rPr>
      </w:pPr>
    </w:p>
    <w:p w14:paraId="48601B60">
      <w:pPr>
        <w:adjustRightInd w:val="0"/>
        <w:snapToGrid w:val="0"/>
        <w:spacing w:line="360" w:lineRule="auto"/>
        <w:jc w:val="center"/>
        <w:rPr>
          <w:rFonts w:asciiTheme="minorEastAsia" w:hAnsiTheme="minorEastAsia" w:eastAsiaTheme="minorEastAsia"/>
          <w:b/>
          <w:sz w:val="24"/>
          <w:highlight w:val="none"/>
        </w:rPr>
      </w:pPr>
    </w:p>
    <w:p w14:paraId="32FDD534">
      <w:pPr>
        <w:adjustRightInd w:val="0"/>
        <w:snapToGrid w:val="0"/>
        <w:spacing w:line="360" w:lineRule="auto"/>
        <w:jc w:val="center"/>
        <w:rPr>
          <w:rFonts w:asciiTheme="minorEastAsia" w:hAnsiTheme="minorEastAsia" w:eastAsiaTheme="minorEastAsia"/>
          <w:b/>
          <w:sz w:val="24"/>
          <w:highlight w:val="none"/>
        </w:rPr>
      </w:pPr>
    </w:p>
    <w:p w14:paraId="7F02A5FB">
      <w:pPr>
        <w:adjustRightInd w:val="0"/>
        <w:snapToGrid w:val="0"/>
        <w:spacing w:line="360" w:lineRule="auto"/>
        <w:rPr>
          <w:rFonts w:asciiTheme="minorEastAsia" w:hAnsiTheme="minorEastAsia" w:eastAsiaTheme="minorEastAsia"/>
          <w:b/>
          <w:highlight w:val="none"/>
        </w:rPr>
      </w:pPr>
    </w:p>
    <w:p w14:paraId="390FBDFC">
      <w:pPr>
        <w:adjustRightInd w:val="0"/>
        <w:snapToGrid w:val="0"/>
        <w:spacing w:line="360" w:lineRule="auto"/>
        <w:ind w:firstLine="1446" w:firstLineChars="450"/>
        <w:rPr>
          <w:rFonts w:asciiTheme="minorEastAsia" w:hAnsiTheme="minorEastAsia" w:eastAsiaTheme="minorEastAsia"/>
          <w:b/>
          <w:sz w:val="32"/>
          <w:szCs w:val="32"/>
          <w:highlight w:val="none"/>
          <w:u w:val="single"/>
        </w:rPr>
      </w:pPr>
      <w:r>
        <w:rPr>
          <w:rFonts w:hint="eastAsia" w:asciiTheme="minorEastAsia" w:hAnsiTheme="minorEastAsia" w:eastAsiaTheme="minorEastAsia"/>
          <w:b/>
          <w:sz w:val="32"/>
          <w:szCs w:val="32"/>
          <w:highlight w:val="none"/>
        </w:rPr>
        <w:t>项目名称：</w:t>
      </w:r>
      <w:r>
        <w:rPr>
          <w:rFonts w:hint="eastAsia" w:asciiTheme="minorEastAsia" w:hAnsiTheme="minorEastAsia" w:eastAsiaTheme="minorEastAsia"/>
          <w:b/>
          <w:sz w:val="32"/>
          <w:szCs w:val="32"/>
          <w:highlight w:val="none"/>
          <w:u w:val="single"/>
        </w:rPr>
        <w:t xml:space="preserve"> </w:t>
      </w:r>
      <w:r>
        <w:rPr>
          <w:rFonts w:asciiTheme="minorEastAsia" w:hAnsiTheme="minorEastAsia" w:eastAsiaTheme="minorEastAsia"/>
          <w:b/>
          <w:sz w:val="32"/>
          <w:szCs w:val="32"/>
          <w:highlight w:val="none"/>
          <w:u w:val="single"/>
        </w:rPr>
        <w:t xml:space="preserve">                            </w:t>
      </w:r>
    </w:p>
    <w:p w14:paraId="4C0F3749">
      <w:pPr>
        <w:adjustRightInd w:val="0"/>
        <w:snapToGrid w:val="0"/>
        <w:spacing w:line="360" w:lineRule="auto"/>
        <w:ind w:firstLine="1446" w:firstLineChars="450"/>
        <w:rPr>
          <w:rFonts w:asciiTheme="minorEastAsia" w:hAnsiTheme="minorEastAsia" w:eastAsiaTheme="minorEastAsia"/>
          <w:b/>
          <w:sz w:val="32"/>
          <w:szCs w:val="32"/>
          <w:highlight w:val="none"/>
          <w:u w:val="single"/>
        </w:rPr>
      </w:pPr>
      <w:r>
        <w:rPr>
          <w:rFonts w:hint="eastAsia" w:asciiTheme="minorEastAsia" w:hAnsiTheme="minorEastAsia" w:eastAsiaTheme="minorEastAsia"/>
          <w:b/>
          <w:sz w:val="32"/>
          <w:szCs w:val="32"/>
          <w:highlight w:val="none"/>
        </w:rPr>
        <w:t>项目编号：</w:t>
      </w:r>
      <w:r>
        <w:rPr>
          <w:rFonts w:hint="eastAsia" w:asciiTheme="minorEastAsia" w:hAnsiTheme="minorEastAsia" w:eastAsiaTheme="minorEastAsia"/>
          <w:b/>
          <w:sz w:val="32"/>
          <w:szCs w:val="32"/>
          <w:highlight w:val="none"/>
          <w:u w:val="single"/>
        </w:rPr>
        <w:t xml:space="preserve"> </w:t>
      </w:r>
      <w:r>
        <w:rPr>
          <w:rFonts w:asciiTheme="minorEastAsia" w:hAnsiTheme="minorEastAsia" w:eastAsiaTheme="minorEastAsia"/>
          <w:b/>
          <w:sz w:val="32"/>
          <w:szCs w:val="32"/>
          <w:highlight w:val="none"/>
          <w:u w:val="single"/>
        </w:rPr>
        <w:t xml:space="preserve">                            </w:t>
      </w:r>
    </w:p>
    <w:p w14:paraId="7F32EA85">
      <w:pPr>
        <w:adjustRightInd w:val="0"/>
        <w:snapToGrid w:val="0"/>
        <w:spacing w:line="360" w:lineRule="auto"/>
        <w:ind w:firstLine="1446" w:firstLineChars="450"/>
        <w:rPr>
          <w:rFonts w:asciiTheme="minorEastAsia" w:hAnsiTheme="minorEastAsia" w:eastAsiaTheme="minorEastAsia"/>
          <w:b/>
          <w:sz w:val="32"/>
          <w:szCs w:val="32"/>
          <w:highlight w:val="none"/>
          <w:u w:val="single"/>
        </w:rPr>
      </w:pPr>
      <w:r>
        <w:rPr>
          <w:rFonts w:hint="eastAsia" w:asciiTheme="minorEastAsia" w:hAnsiTheme="minorEastAsia" w:eastAsiaTheme="minorEastAsia"/>
          <w:b/>
          <w:sz w:val="32"/>
          <w:szCs w:val="32"/>
          <w:highlight w:val="none"/>
        </w:rPr>
        <w:t>包    号：</w:t>
      </w:r>
      <w:r>
        <w:rPr>
          <w:rFonts w:hint="eastAsia" w:asciiTheme="minorEastAsia" w:hAnsiTheme="minorEastAsia" w:eastAsiaTheme="minorEastAsia"/>
          <w:b/>
          <w:sz w:val="32"/>
          <w:szCs w:val="32"/>
          <w:highlight w:val="none"/>
          <w:u w:val="single"/>
        </w:rPr>
        <w:t xml:space="preserve"> </w:t>
      </w:r>
      <w:r>
        <w:rPr>
          <w:rFonts w:asciiTheme="minorEastAsia" w:hAnsiTheme="minorEastAsia" w:eastAsiaTheme="minorEastAsia"/>
          <w:b/>
          <w:sz w:val="32"/>
          <w:szCs w:val="32"/>
          <w:highlight w:val="none"/>
          <w:u w:val="single"/>
        </w:rPr>
        <w:t xml:space="preserve">                            </w:t>
      </w:r>
    </w:p>
    <w:p w14:paraId="7F451892">
      <w:pPr>
        <w:adjustRightInd w:val="0"/>
        <w:snapToGrid w:val="0"/>
        <w:spacing w:line="360" w:lineRule="auto"/>
        <w:ind w:firstLine="1446" w:firstLineChars="450"/>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供 应 商：</w:t>
      </w:r>
      <w:r>
        <w:rPr>
          <w:rFonts w:hint="eastAsia" w:asciiTheme="minorEastAsia" w:hAnsiTheme="minorEastAsia" w:eastAsiaTheme="minorEastAsia"/>
          <w:b/>
          <w:sz w:val="32"/>
          <w:szCs w:val="32"/>
          <w:highlight w:val="none"/>
          <w:u w:val="single"/>
        </w:rPr>
        <w:t xml:space="preserve">              </w:t>
      </w:r>
      <w:r>
        <w:rPr>
          <w:rFonts w:asciiTheme="minorEastAsia" w:hAnsiTheme="minorEastAsia" w:eastAsiaTheme="minorEastAsia"/>
          <w:b/>
          <w:sz w:val="32"/>
          <w:szCs w:val="32"/>
          <w:highlight w:val="none"/>
          <w:u w:val="single"/>
        </w:rPr>
        <w:t xml:space="preserve">   </w:t>
      </w:r>
      <w:r>
        <w:rPr>
          <w:rFonts w:hint="eastAsia" w:asciiTheme="minorEastAsia" w:hAnsiTheme="minorEastAsia" w:eastAsiaTheme="minorEastAsia"/>
          <w:b/>
          <w:sz w:val="32"/>
          <w:szCs w:val="32"/>
          <w:highlight w:val="none"/>
          <w:u w:val="single"/>
        </w:rPr>
        <w:t xml:space="preserve">  （盖单位章）</w:t>
      </w:r>
    </w:p>
    <w:p w14:paraId="44AEFF41">
      <w:pPr>
        <w:pStyle w:val="20"/>
        <w:adjustRightInd w:val="0"/>
        <w:snapToGrid w:val="0"/>
        <w:spacing w:line="360" w:lineRule="auto"/>
        <w:ind w:left="2" w:leftChars="1" w:firstLine="1446" w:firstLineChars="450"/>
        <w:rPr>
          <w:rFonts w:asciiTheme="minorEastAsia" w:hAnsiTheme="minorEastAsia" w:eastAsiaTheme="minorEastAsia"/>
          <w:b/>
          <w:sz w:val="32"/>
          <w:szCs w:val="32"/>
          <w:highlight w:val="none"/>
          <w:u w:val="single"/>
        </w:rPr>
      </w:pPr>
      <w:r>
        <w:rPr>
          <w:rFonts w:hint="eastAsia" w:asciiTheme="minorEastAsia" w:hAnsiTheme="minorEastAsia" w:eastAsiaTheme="minorEastAsia"/>
          <w:b/>
          <w:sz w:val="32"/>
          <w:szCs w:val="32"/>
          <w:highlight w:val="none"/>
        </w:rPr>
        <w:t>法定代表人或企业负责人：</w:t>
      </w:r>
      <w:r>
        <w:rPr>
          <w:rFonts w:hint="eastAsia" w:asciiTheme="minorEastAsia" w:hAnsiTheme="minorEastAsia" w:eastAsiaTheme="minorEastAsia"/>
          <w:b/>
          <w:sz w:val="32"/>
          <w:szCs w:val="32"/>
          <w:highlight w:val="none"/>
          <w:u w:val="single"/>
        </w:rPr>
        <w:t xml:space="preserve">  （签字或盖个人印鉴章）</w:t>
      </w:r>
    </w:p>
    <w:p w14:paraId="44B2D7AA">
      <w:pPr>
        <w:pStyle w:val="20"/>
        <w:adjustRightInd w:val="0"/>
        <w:snapToGrid w:val="0"/>
        <w:spacing w:line="360" w:lineRule="auto"/>
        <w:ind w:left="248" w:leftChars="118" w:firstLine="2715" w:firstLineChars="845"/>
        <w:rPr>
          <w:rFonts w:asciiTheme="minorEastAsia" w:hAnsiTheme="minorEastAsia" w:eastAsiaTheme="minorEastAsia"/>
          <w:b/>
          <w:sz w:val="32"/>
          <w:szCs w:val="32"/>
          <w:highlight w:val="none"/>
          <w:u w:val="single"/>
        </w:rPr>
      </w:pPr>
    </w:p>
    <w:p w14:paraId="7B173018">
      <w:pPr>
        <w:pStyle w:val="20"/>
        <w:adjustRightInd w:val="0"/>
        <w:snapToGrid w:val="0"/>
        <w:spacing w:line="360" w:lineRule="auto"/>
        <w:ind w:left="199" w:leftChars="95" w:firstLine="3855" w:firstLineChars="1200"/>
        <w:rPr>
          <w:rFonts w:asciiTheme="minorEastAsia" w:hAnsiTheme="minorEastAsia" w:eastAsiaTheme="minorEastAsia"/>
          <w:b/>
          <w:sz w:val="32"/>
          <w:szCs w:val="32"/>
          <w:highlight w:val="none"/>
          <w:u w:val="single"/>
        </w:rPr>
      </w:pPr>
      <w:r>
        <w:rPr>
          <w:rFonts w:asciiTheme="minorEastAsia" w:hAnsiTheme="minorEastAsia" w:eastAsiaTheme="minorEastAsia"/>
          <w:b/>
          <w:sz w:val="32"/>
          <w:szCs w:val="32"/>
          <w:highlight w:val="none"/>
          <w:u w:val="single"/>
        </w:rPr>
        <w:t xml:space="preserve">   </w:t>
      </w:r>
      <w:r>
        <w:rPr>
          <w:rFonts w:hint="eastAsia" w:asciiTheme="minorEastAsia" w:hAnsiTheme="minorEastAsia" w:eastAsiaTheme="minorEastAsia"/>
          <w:b/>
          <w:sz w:val="32"/>
          <w:szCs w:val="32"/>
          <w:highlight w:val="none"/>
        </w:rPr>
        <w:t>年</w:t>
      </w:r>
      <w:r>
        <w:rPr>
          <w:rFonts w:hint="eastAsia" w:asciiTheme="minorEastAsia" w:hAnsiTheme="minorEastAsia" w:eastAsiaTheme="minorEastAsia"/>
          <w:b/>
          <w:sz w:val="32"/>
          <w:szCs w:val="32"/>
          <w:highlight w:val="none"/>
          <w:u w:val="single"/>
        </w:rPr>
        <w:t xml:space="preserve"> </w:t>
      </w:r>
      <w:r>
        <w:rPr>
          <w:rFonts w:asciiTheme="minorEastAsia" w:hAnsiTheme="minorEastAsia" w:eastAsiaTheme="minorEastAsia"/>
          <w:b/>
          <w:sz w:val="32"/>
          <w:szCs w:val="32"/>
          <w:highlight w:val="none"/>
          <w:u w:val="single"/>
        </w:rPr>
        <w:t xml:space="preserve"> </w:t>
      </w:r>
      <w:r>
        <w:rPr>
          <w:rFonts w:hint="eastAsia" w:asciiTheme="minorEastAsia" w:hAnsiTheme="minorEastAsia" w:eastAsiaTheme="minorEastAsia"/>
          <w:b/>
          <w:sz w:val="32"/>
          <w:szCs w:val="32"/>
          <w:highlight w:val="none"/>
        </w:rPr>
        <w:t>月</w:t>
      </w:r>
      <w:r>
        <w:rPr>
          <w:rFonts w:hint="eastAsia" w:asciiTheme="minorEastAsia" w:hAnsiTheme="minorEastAsia" w:eastAsiaTheme="minorEastAsia"/>
          <w:b/>
          <w:sz w:val="32"/>
          <w:szCs w:val="32"/>
          <w:highlight w:val="none"/>
          <w:u w:val="single"/>
        </w:rPr>
        <w:t xml:space="preserve"> </w:t>
      </w:r>
      <w:r>
        <w:rPr>
          <w:rFonts w:asciiTheme="minorEastAsia" w:hAnsiTheme="minorEastAsia" w:eastAsiaTheme="minorEastAsia"/>
          <w:b/>
          <w:sz w:val="32"/>
          <w:szCs w:val="32"/>
          <w:highlight w:val="none"/>
          <w:u w:val="single"/>
        </w:rPr>
        <w:t xml:space="preserve">  </w:t>
      </w:r>
      <w:r>
        <w:rPr>
          <w:rFonts w:hint="eastAsia" w:asciiTheme="minorEastAsia" w:hAnsiTheme="minorEastAsia" w:eastAsiaTheme="minorEastAsia"/>
          <w:b/>
          <w:sz w:val="32"/>
          <w:szCs w:val="32"/>
          <w:highlight w:val="none"/>
        </w:rPr>
        <w:t>日</w:t>
      </w:r>
    </w:p>
    <w:p w14:paraId="5903632F">
      <w:pPr>
        <w:adjustRightInd w:val="0"/>
        <w:snapToGrid w:val="0"/>
        <w:spacing w:line="360" w:lineRule="auto"/>
        <w:ind w:left="838" w:leftChars="399" w:firstLine="3614" w:firstLineChars="1125"/>
        <w:rPr>
          <w:rFonts w:asciiTheme="minorEastAsia" w:hAnsiTheme="minorEastAsia" w:eastAsiaTheme="minorEastAsia"/>
          <w:b/>
          <w:sz w:val="32"/>
          <w:highlight w:val="none"/>
        </w:rPr>
      </w:pPr>
    </w:p>
    <w:p w14:paraId="7A871943">
      <w:pPr>
        <w:widowControl/>
        <w:spacing w:line="360" w:lineRule="auto"/>
        <w:rPr>
          <w:rFonts w:cs="宋体" w:asciiTheme="minorEastAsia" w:hAnsiTheme="minorEastAsia" w:eastAsiaTheme="minorEastAsia"/>
          <w:color w:val="000000"/>
          <w:kern w:val="0"/>
          <w:szCs w:val="21"/>
          <w:highlight w:val="none"/>
        </w:rPr>
      </w:pPr>
    </w:p>
    <w:p w14:paraId="17A21C2F">
      <w:pPr>
        <w:spacing w:line="360" w:lineRule="auto"/>
        <w:jc w:val="center"/>
        <w:rPr>
          <w:rFonts w:asciiTheme="minorEastAsia" w:hAnsiTheme="minorEastAsia" w:eastAsiaTheme="minorEastAsia"/>
          <w:highlight w:val="none"/>
        </w:rPr>
      </w:pPr>
    </w:p>
    <w:p w14:paraId="2FEDEE4A">
      <w:pPr>
        <w:spacing w:line="360" w:lineRule="auto"/>
        <w:rPr>
          <w:rFonts w:asciiTheme="minorEastAsia" w:hAnsiTheme="minorEastAsia" w:eastAsiaTheme="minorEastAsia"/>
          <w:highlight w:val="none"/>
        </w:rPr>
      </w:pPr>
    </w:p>
    <w:p w14:paraId="3BBCE127">
      <w:pPr>
        <w:rPr>
          <w:rFonts w:ascii="宋体" w:hAnsi="宋体" w:cs="宋体"/>
          <w:highlight w:val="none"/>
        </w:rPr>
      </w:pPr>
      <w:bookmarkStart w:id="93" w:name="_Hlt509739007"/>
      <w:bookmarkEnd w:id="93"/>
      <w:bookmarkStart w:id="94" w:name="_Toc516969098"/>
      <w:bookmarkStart w:id="95" w:name="_Toc300651705"/>
      <w:bookmarkStart w:id="96" w:name="_Toc197934563"/>
      <w:r>
        <w:rPr>
          <w:rFonts w:hint="eastAsia" w:ascii="宋体" w:hAnsi="宋体" w:cs="宋体"/>
          <w:highlight w:val="none"/>
        </w:rPr>
        <w:br w:type="page"/>
      </w:r>
    </w:p>
    <w:p w14:paraId="55A3922C">
      <w:pPr>
        <w:pStyle w:val="21"/>
        <w:rPr>
          <w:rFonts w:ascii="宋体" w:hAnsi="宋体" w:eastAsia="宋体" w:cs="宋体"/>
          <w:highlight w:val="none"/>
        </w:rPr>
      </w:pPr>
      <w:r>
        <w:rPr>
          <w:rFonts w:hint="eastAsia" w:ascii="宋体" w:hAnsi="宋体" w:eastAsia="宋体" w:cs="宋体"/>
          <w:highlight w:val="none"/>
        </w:rPr>
        <w:t>投标文件资料清单</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14:paraId="60149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1AEFDD00">
            <w:pPr>
              <w:spacing w:line="400" w:lineRule="exact"/>
              <w:jc w:val="center"/>
              <w:rPr>
                <w:rFonts w:ascii="宋体" w:hAnsi="宋体" w:cs="宋体"/>
                <w:b/>
                <w:sz w:val="24"/>
                <w:highlight w:val="none"/>
              </w:rPr>
            </w:pPr>
            <w:r>
              <w:rPr>
                <w:rFonts w:hint="eastAsia" w:ascii="宋体" w:hAnsi="宋体" w:cs="宋体"/>
                <w:b/>
                <w:sz w:val="24"/>
                <w:highlight w:val="none"/>
              </w:rPr>
              <w:t>序号</w:t>
            </w:r>
          </w:p>
        </w:tc>
        <w:tc>
          <w:tcPr>
            <w:tcW w:w="5460" w:type="dxa"/>
            <w:vAlign w:val="center"/>
          </w:tcPr>
          <w:p w14:paraId="74ADB95A">
            <w:pPr>
              <w:spacing w:line="400" w:lineRule="exact"/>
              <w:jc w:val="center"/>
              <w:rPr>
                <w:rFonts w:ascii="宋体" w:hAnsi="宋体" w:cs="宋体"/>
                <w:b/>
                <w:sz w:val="24"/>
                <w:highlight w:val="none"/>
              </w:rPr>
            </w:pPr>
            <w:r>
              <w:rPr>
                <w:rFonts w:hint="eastAsia" w:ascii="宋体" w:hAnsi="宋体" w:cs="宋体"/>
                <w:b/>
                <w:sz w:val="24"/>
                <w:highlight w:val="none"/>
              </w:rPr>
              <w:t>资料名称</w:t>
            </w:r>
          </w:p>
        </w:tc>
        <w:tc>
          <w:tcPr>
            <w:tcW w:w="2625" w:type="dxa"/>
            <w:vAlign w:val="center"/>
          </w:tcPr>
          <w:p w14:paraId="65B44A27">
            <w:pPr>
              <w:spacing w:line="400" w:lineRule="exact"/>
              <w:jc w:val="center"/>
              <w:rPr>
                <w:rFonts w:ascii="宋体" w:hAnsi="宋体" w:cs="宋体"/>
                <w:b/>
                <w:sz w:val="24"/>
                <w:highlight w:val="none"/>
              </w:rPr>
            </w:pPr>
            <w:r>
              <w:rPr>
                <w:rFonts w:hint="eastAsia" w:ascii="宋体" w:hAnsi="宋体" w:cs="宋体"/>
                <w:b/>
                <w:sz w:val="24"/>
                <w:highlight w:val="none"/>
              </w:rPr>
              <w:t>页码范围</w:t>
            </w:r>
          </w:p>
        </w:tc>
      </w:tr>
      <w:tr w14:paraId="18AA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43" w:type="dxa"/>
            <w:gridSpan w:val="3"/>
            <w:vAlign w:val="center"/>
          </w:tcPr>
          <w:p w14:paraId="765860E4">
            <w:pPr>
              <w:spacing w:line="400" w:lineRule="exact"/>
              <w:jc w:val="center"/>
              <w:rPr>
                <w:rFonts w:ascii="宋体" w:hAnsi="宋体" w:cs="宋体"/>
                <w:b/>
                <w:sz w:val="24"/>
                <w:highlight w:val="none"/>
              </w:rPr>
            </w:pPr>
            <w:r>
              <w:rPr>
                <w:rFonts w:hint="eastAsia" w:ascii="宋体" w:hAnsi="宋体" w:cs="宋体"/>
                <w:b/>
                <w:sz w:val="24"/>
                <w:highlight w:val="none"/>
              </w:rPr>
              <w:t>技术部分</w:t>
            </w:r>
          </w:p>
        </w:tc>
      </w:tr>
      <w:tr w14:paraId="77C0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6D22E2B3">
            <w:pPr>
              <w:jc w:val="center"/>
              <w:rPr>
                <w:rFonts w:ascii="宋体" w:hAnsi="宋体" w:cs="宋体"/>
                <w:sz w:val="24"/>
                <w:highlight w:val="none"/>
              </w:rPr>
            </w:pPr>
            <w:r>
              <w:rPr>
                <w:rFonts w:hint="eastAsia" w:ascii="宋体" w:hAnsi="宋体" w:cs="宋体"/>
                <w:sz w:val="24"/>
                <w:highlight w:val="none"/>
              </w:rPr>
              <w:t>一</w:t>
            </w:r>
          </w:p>
        </w:tc>
        <w:tc>
          <w:tcPr>
            <w:tcW w:w="5460" w:type="dxa"/>
            <w:vAlign w:val="center"/>
          </w:tcPr>
          <w:p w14:paraId="3374F60B">
            <w:pPr>
              <w:pStyle w:val="31"/>
              <w:rPr>
                <w:rFonts w:ascii="宋体" w:hAnsi="宋体" w:cs="宋体"/>
                <w:highlight w:val="none"/>
              </w:rPr>
            </w:pPr>
            <w:r>
              <w:rPr>
                <w:rFonts w:hint="eastAsia" w:ascii="宋体" w:hAnsi="宋体" w:cs="宋体"/>
                <w:highlight w:val="none"/>
              </w:rPr>
              <w:t>供应商情况综合简介</w:t>
            </w:r>
          </w:p>
        </w:tc>
        <w:tc>
          <w:tcPr>
            <w:tcW w:w="2625" w:type="dxa"/>
            <w:vAlign w:val="center"/>
          </w:tcPr>
          <w:p w14:paraId="34BAA311">
            <w:pPr>
              <w:jc w:val="center"/>
              <w:rPr>
                <w:rFonts w:ascii="宋体" w:hAnsi="宋体" w:cs="宋体"/>
                <w:sz w:val="24"/>
                <w:highlight w:val="none"/>
              </w:rPr>
            </w:pPr>
          </w:p>
        </w:tc>
      </w:tr>
      <w:tr w14:paraId="75844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2BDB6555">
            <w:pPr>
              <w:jc w:val="center"/>
              <w:rPr>
                <w:rFonts w:ascii="宋体" w:hAnsi="宋体" w:cs="宋体"/>
                <w:sz w:val="24"/>
                <w:highlight w:val="none"/>
              </w:rPr>
            </w:pPr>
            <w:r>
              <w:rPr>
                <w:rFonts w:hint="eastAsia" w:ascii="宋体" w:hAnsi="宋体" w:cs="宋体"/>
                <w:sz w:val="24"/>
                <w:highlight w:val="none"/>
              </w:rPr>
              <w:t>二</w:t>
            </w:r>
          </w:p>
        </w:tc>
        <w:tc>
          <w:tcPr>
            <w:tcW w:w="5460" w:type="dxa"/>
            <w:vAlign w:val="center"/>
          </w:tcPr>
          <w:p w14:paraId="4148A87E">
            <w:pPr>
              <w:rPr>
                <w:rFonts w:ascii="宋体" w:hAnsi="宋体" w:cs="宋体"/>
                <w:highlight w:val="none"/>
              </w:rPr>
            </w:pPr>
            <w:r>
              <w:rPr>
                <w:rFonts w:hint="eastAsia" w:ascii="宋体" w:hAnsi="宋体" w:cs="宋体"/>
                <w:bCs/>
                <w:sz w:val="24"/>
                <w:highlight w:val="none"/>
              </w:rPr>
              <w:t>投标函</w:t>
            </w:r>
          </w:p>
        </w:tc>
        <w:tc>
          <w:tcPr>
            <w:tcW w:w="2625" w:type="dxa"/>
            <w:vAlign w:val="center"/>
          </w:tcPr>
          <w:p w14:paraId="54E905E0">
            <w:pPr>
              <w:jc w:val="center"/>
              <w:rPr>
                <w:rFonts w:ascii="宋体" w:hAnsi="宋体" w:cs="宋体"/>
                <w:sz w:val="24"/>
                <w:highlight w:val="none"/>
              </w:rPr>
            </w:pPr>
          </w:p>
        </w:tc>
      </w:tr>
      <w:tr w14:paraId="341C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56081B9E">
            <w:pPr>
              <w:jc w:val="center"/>
              <w:rPr>
                <w:rFonts w:ascii="宋体" w:hAnsi="宋体" w:cs="宋体"/>
                <w:sz w:val="24"/>
                <w:highlight w:val="none"/>
              </w:rPr>
            </w:pPr>
            <w:r>
              <w:rPr>
                <w:rFonts w:hint="eastAsia" w:ascii="宋体" w:hAnsi="宋体" w:cs="宋体"/>
                <w:bCs/>
                <w:sz w:val="24"/>
                <w:highlight w:val="none"/>
              </w:rPr>
              <w:t>三</w:t>
            </w:r>
          </w:p>
        </w:tc>
        <w:tc>
          <w:tcPr>
            <w:tcW w:w="5460" w:type="dxa"/>
            <w:vAlign w:val="center"/>
          </w:tcPr>
          <w:p w14:paraId="5F609CEF">
            <w:pPr>
              <w:rPr>
                <w:rFonts w:ascii="宋体" w:hAnsi="宋体" w:cs="宋体"/>
                <w:highlight w:val="none"/>
              </w:rPr>
            </w:pPr>
            <w:r>
              <w:rPr>
                <w:rFonts w:hint="eastAsia" w:ascii="宋体" w:hAnsi="宋体" w:cs="宋体"/>
                <w:bCs/>
                <w:sz w:val="24"/>
                <w:highlight w:val="none"/>
              </w:rPr>
              <w:t>人员配备表</w:t>
            </w:r>
          </w:p>
        </w:tc>
        <w:tc>
          <w:tcPr>
            <w:tcW w:w="2625" w:type="dxa"/>
            <w:vAlign w:val="center"/>
          </w:tcPr>
          <w:p w14:paraId="3662299A">
            <w:pPr>
              <w:jc w:val="center"/>
              <w:rPr>
                <w:rFonts w:ascii="宋体" w:hAnsi="宋体" w:cs="宋体"/>
                <w:sz w:val="24"/>
                <w:highlight w:val="none"/>
              </w:rPr>
            </w:pPr>
          </w:p>
        </w:tc>
      </w:tr>
      <w:tr w14:paraId="118A9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75875A02">
            <w:pPr>
              <w:jc w:val="center"/>
              <w:rPr>
                <w:rFonts w:ascii="宋体" w:hAnsi="宋体" w:cs="宋体"/>
                <w:bCs/>
                <w:sz w:val="24"/>
                <w:highlight w:val="none"/>
              </w:rPr>
            </w:pPr>
            <w:r>
              <w:rPr>
                <w:rFonts w:hint="eastAsia" w:ascii="宋体" w:hAnsi="宋体" w:cs="宋体"/>
                <w:bCs/>
                <w:sz w:val="24"/>
                <w:highlight w:val="none"/>
              </w:rPr>
              <w:t>四</w:t>
            </w:r>
          </w:p>
        </w:tc>
        <w:tc>
          <w:tcPr>
            <w:tcW w:w="5460" w:type="dxa"/>
            <w:vAlign w:val="center"/>
          </w:tcPr>
          <w:p w14:paraId="13D4B5E8">
            <w:pPr>
              <w:rPr>
                <w:rFonts w:ascii="宋体" w:hAnsi="宋体" w:cs="宋体"/>
                <w:bCs/>
                <w:sz w:val="24"/>
                <w:highlight w:val="none"/>
              </w:rPr>
            </w:pPr>
            <w:r>
              <w:rPr>
                <w:rFonts w:hint="eastAsia" w:ascii="宋体" w:hAnsi="宋体" w:cs="宋体"/>
                <w:bCs/>
                <w:sz w:val="24"/>
                <w:highlight w:val="none"/>
              </w:rPr>
              <w:t>强制采购产品的证明材料</w:t>
            </w:r>
          </w:p>
        </w:tc>
        <w:tc>
          <w:tcPr>
            <w:tcW w:w="2625" w:type="dxa"/>
            <w:vAlign w:val="center"/>
          </w:tcPr>
          <w:p w14:paraId="5E8EE70F">
            <w:pPr>
              <w:jc w:val="center"/>
              <w:rPr>
                <w:rFonts w:ascii="宋体" w:hAnsi="宋体" w:cs="宋体"/>
                <w:sz w:val="24"/>
                <w:highlight w:val="none"/>
              </w:rPr>
            </w:pPr>
          </w:p>
        </w:tc>
      </w:tr>
      <w:tr w14:paraId="0BD2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76A090EB">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五</w:t>
            </w:r>
          </w:p>
        </w:tc>
        <w:tc>
          <w:tcPr>
            <w:tcW w:w="5460" w:type="dxa"/>
            <w:vAlign w:val="center"/>
          </w:tcPr>
          <w:p w14:paraId="2DC0C887">
            <w:pPr>
              <w:rPr>
                <w:rFonts w:ascii="宋体" w:hAnsi="宋体" w:cs="宋体"/>
                <w:bCs/>
                <w:sz w:val="24"/>
                <w:highlight w:val="none"/>
              </w:rPr>
            </w:pPr>
            <w:r>
              <w:rPr>
                <w:rFonts w:hint="eastAsia" w:ascii="宋体" w:hAnsi="宋体" w:cs="宋体"/>
                <w:sz w:val="24"/>
                <w:highlight w:val="none"/>
              </w:rPr>
              <w:t>服务承诺</w:t>
            </w:r>
          </w:p>
        </w:tc>
        <w:tc>
          <w:tcPr>
            <w:tcW w:w="2625" w:type="dxa"/>
            <w:vAlign w:val="center"/>
          </w:tcPr>
          <w:p w14:paraId="685F1FCE">
            <w:pPr>
              <w:jc w:val="center"/>
              <w:rPr>
                <w:rFonts w:ascii="宋体" w:hAnsi="宋体" w:cs="宋体"/>
                <w:b/>
                <w:sz w:val="24"/>
                <w:highlight w:val="none"/>
              </w:rPr>
            </w:pPr>
          </w:p>
        </w:tc>
      </w:tr>
      <w:tr w14:paraId="3D23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2ED05847">
            <w:pPr>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六</w:t>
            </w:r>
          </w:p>
        </w:tc>
        <w:tc>
          <w:tcPr>
            <w:tcW w:w="5460" w:type="dxa"/>
            <w:vAlign w:val="center"/>
          </w:tcPr>
          <w:p w14:paraId="697B3375">
            <w:pPr>
              <w:rPr>
                <w:rFonts w:ascii="宋体" w:hAnsi="宋体" w:eastAsia="宋体" w:cs="宋体"/>
                <w:bCs/>
                <w:kern w:val="2"/>
                <w:sz w:val="24"/>
                <w:highlight w:val="none"/>
                <w:lang w:val="en-US" w:eastAsia="zh-CN" w:bidi="ar-SA"/>
              </w:rPr>
            </w:pPr>
            <w:r>
              <w:rPr>
                <w:rFonts w:hint="eastAsia" w:ascii="宋体" w:hAnsi="宋体" w:cs="宋体"/>
                <w:sz w:val="24"/>
                <w:highlight w:val="none"/>
              </w:rPr>
              <w:t>有关证明文件</w:t>
            </w:r>
          </w:p>
        </w:tc>
        <w:tc>
          <w:tcPr>
            <w:tcW w:w="2625" w:type="dxa"/>
            <w:vAlign w:val="center"/>
          </w:tcPr>
          <w:p w14:paraId="7D401499">
            <w:pPr>
              <w:rPr>
                <w:rFonts w:ascii="宋体" w:hAnsi="宋体" w:cs="宋体"/>
                <w:b/>
                <w:sz w:val="24"/>
                <w:highlight w:val="none"/>
              </w:rPr>
            </w:pPr>
          </w:p>
        </w:tc>
      </w:tr>
      <w:tr w14:paraId="2ABD6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3E6C5729">
            <w:pPr>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七</w:t>
            </w:r>
          </w:p>
        </w:tc>
        <w:tc>
          <w:tcPr>
            <w:tcW w:w="5460" w:type="dxa"/>
            <w:vAlign w:val="center"/>
          </w:tcPr>
          <w:p w14:paraId="5982E0B9">
            <w:pPr>
              <w:rPr>
                <w:rFonts w:ascii="宋体" w:hAnsi="宋体" w:eastAsia="宋体" w:cs="宋体"/>
                <w:bCs/>
                <w:kern w:val="2"/>
                <w:sz w:val="24"/>
                <w:highlight w:val="none"/>
                <w:lang w:val="en-US" w:eastAsia="zh-CN" w:bidi="ar-SA"/>
              </w:rPr>
            </w:pPr>
            <w:r>
              <w:rPr>
                <w:rFonts w:hint="eastAsia" w:ascii="宋体" w:hAnsi="宋体" w:cs="宋体"/>
                <w:sz w:val="24"/>
                <w:highlight w:val="none"/>
              </w:rPr>
              <w:t>投标授权书</w:t>
            </w:r>
          </w:p>
        </w:tc>
        <w:tc>
          <w:tcPr>
            <w:tcW w:w="2625" w:type="dxa"/>
            <w:vAlign w:val="center"/>
          </w:tcPr>
          <w:p w14:paraId="405CEE37">
            <w:pPr>
              <w:rPr>
                <w:rFonts w:ascii="宋体" w:hAnsi="宋体" w:cs="宋体"/>
                <w:b/>
                <w:sz w:val="24"/>
                <w:highlight w:val="none"/>
              </w:rPr>
            </w:pPr>
          </w:p>
        </w:tc>
      </w:tr>
      <w:tr w14:paraId="5817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792C2204">
            <w:pPr>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八</w:t>
            </w:r>
          </w:p>
        </w:tc>
        <w:tc>
          <w:tcPr>
            <w:tcW w:w="5460" w:type="dxa"/>
            <w:vAlign w:val="center"/>
          </w:tcPr>
          <w:p w14:paraId="64C0E120">
            <w:pPr>
              <w:rPr>
                <w:rFonts w:ascii="宋体" w:hAnsi="宋体" w:eastAsia="宋体" w:cs="宋体"/>
                <w:kern w:val="2"/>
                <w:sz w:val="24"/>
                <w:highlight w:val="none"/>
                <w:lang w:val="en-US" w:eastAsia="zh-CN" w:bidi="ar-SA"/>
              </w:rPr>
            </w:pPr>
            <w:r>
              <w:rPr>
                <w:rFonts w:hint="eastAsia" w:ascii="宋体" w:hAnsi="宋体" w:cs="宋体"/>
                <w:sz w:val="24"/>
                <w:highlight w:val="none"/>
              </w:rPr>
              <w:t>联合体协议</w:t>
            </w:r>
          </w:p>
        </w:tc>
        <w:tc>
          <w:tcPr>
            <w:tcW w:w="2625" w:type="dxa"/>
            <w:vAlign w:val="center"/>
          </w:tcPr>
          <w:p w14:paraId="321FF2AE">
            <w:pPr>
              <w:rPr>
                <w:rFonts w:ascii="宋体" w:hAnsi="宋体" w:cs="宋体"/>
                <w:b/>
                <w:sz w:val="24"/>
                <w:highlight w:val="none"/>
              </w:rPr>
            </w:pPr>
          </w:p>
        </w:tc>
      </w:tr>
      <w:tr w14:paraId="2B4F7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7C155176">
            <w:pPr>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九</w:t>
            </w:r>
          </w:p>
        </w:tc>
        <w:tc>
          <w:tcPr>
            <w:tcW w:w="5460" w:type="dxa"/>
            <w:vAlign w:val="center"/>
          </w:tcPr>
          <w:p w14:paraId="45CC766A">
            <w:pPr>
              <w:rPr>
                <w:rFonts w:ascii="宋体" w:hAnsi="宋体" w:eastAsia="宋体" w:cs="宋体"/>
                <w:kern w:val="2"/>
                <w:sz w:val="24"/>
                <w:highlight w:val="none"/>
                <w:lang w:val="en-US" w:eastAsia="zh-CN" w:bidi="ar-SA"/>
              </w:rPr>
            </w:pPr>
            <w:r>
              <w:rPr>
                <w:rFonts w:hint="eastAsia" w:ascii="宋体" w:hAnsi="宋体" w:cs="宋体"/>
                <w:sz w:val="24"/>
                <w:highlight w:val="none"/>
              </w:rPr>
              <w:t>承诺书</w:t>
            </w:r>
          </w:p>
        </w:tc>
        <w:tc>
          <w:tcPr>
            <w:tcW w:w="2625" w:type="dxa"/>
            <w:vAlign w:val="center"/>
          </w:tcPr>
          <w:p w14:paraId="0D9AF1E6">
            <w:pPr>
              <w:rPr>
                <w:rFonts w:ascii="宋体" w:hAnsi="宋体" w:cs="宋体"/>
                <w:b/>
                <w:sz w:val="24"/>
                <w:highlight w:val="none"/>
              </w:rPr>
            </w:pPr>
          </w:p>
        </w:tc>
      </w:tr>
      <w:tr w14:paraId="0BE01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57C78507">
            <w:pPr>
              <w:jc w:val="center"/>
              <w:rPr>
                <w:rFonts w:hint="eastAsia" w:ascii="宋体" w:hAnsi="宋体" w:eastAsia="宋体" w:cs="宋体"/>
                <w:sz w:val="24"/>
                <w:highlight w:val="none"/>
                <w:lang w:eastAsia="zh-CN"/>
              </w:rPr>
            </w:pPr>
            <w:r>
              <w:rPr>
                <w:rFonts w:hint="eastAsia" w:ascii="宋体" w:hAnsi="宋体" w:cs="宋体"/>
                <w:sz w:val="24"/>
                <w:highlight w:val="none"/>
              </w:rPr>
              <w:t>十</w:t>
            </w:r>
          </w:p>
        </w:tc>
        <w:tc>
          <w:tcPr>
            <w:tcW w:w="5460" w:type="dxa"/>
            <w:vAlign w:val="center"/>
          </w:tcPr>
          <w:p w14:paraId="5EFA769F">
            <w:pPr>
              <w:rPr>
                <w:rFonts w:ascii="宋体" w:hAnsi="宋体" w:eastAsia="宋体" w:cs="宋体"/>
                <w:kern w:val="2"/>
                <w:sz w:val="24"/>
                <w:highlight w:val="none"/>
                <w:lang w:val="en-US" w:eastAsia="zh-CN" w:bidi="ar-SA"/>
              </w:rPr>
            </w:pPr>
            <w:r>
              <w:rPr>
                <w:rFonts w:hint="eastAsia" w:ascii="宋体" w:hAnsi="宋体" w:cs="宋体"/>
                <w:sz w:val="24"/>
                <w:highlight w:val="none"/>
              </w:rPr>
              <w:t>供应商认为需提供的其他资料</w:t>
            </w:r>
          </w:p>
        </w:tc>
        <w:tc>
          <w:tcPr>
            <w:tcW w:w="2625" w:type="dxa"/>
            <w:vAlign w:val="center"/>
          </w:tcPr>
          <w:p w14:paraId="46876ADA">
            <w:pPr>
              <w:rPr>
                <w:rFonts w:ascii="宋体" w:hAnsi="宋体" w:cs="宋体"/>
                <w:b/>
                <w:sz w:val="24"/>
                <w:highlight w:val="none"/>
              </w:rPr>
            </w:pPr>
          </w:p>
        </w:tc>
      </w:tr>
      <w:tr w14:paraId="72D5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33428CA0">
            <w:pPr>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十一</w:t>
            </w:r>
          </w:p>
        </w:tc>
        <w:tc>
          <w:tcPr>
            <w:tcW w:w="5460" w:type="dxa"/>
            <w:vAlign w:val="center"/>
          </w:tcPr>
          <w:p w14:paraId="65912F27">
            <w:pPr>
              <w:rPr>
                <w:rFonts w:ascii="宋体" w:hAnsi="宋体" w:eastAsia="宋体" w:cs="宋体"/>
                <w:kern w:val="2"/>
                <w:sz w:val="24"/>
                <w:highlight w:val="none"/>
                <w:lang w:val="en-US" w:eastAsia="zh-CN" w:bidi="ar-SA"/>
              </w:rPr>
            </w:pPr>
            <w:r>
              <w:rPr>
                <w:rFonts w:hint="eastAsia" w:ascii="宋体" w:hAnsi="宋体" w:cs="宋体"/>
                <w:sz w:val="24"/>
                <w:highlight w:val="none"/>
              </w:rPr>
              <w:t>投标人无不良信用记录承诺书</w:t>
            </w:r>
          </w:p>
        </w:tc>
        <w:tc>
          <w:tcPr>
            <w:tcW w:w="2625" w:type="dxa"/>
            <w:vAlign w:val="center"/>
          </w:tcPr>
          <w:p w14:paraId="7A0DD5C2">
            <w:pPr>
              <w:rPr>
                <w:rFonts w:ascii="宋体" w:hAnsi="宋体" w:cs="宋体"/>
                <w:b/>
                <w:sz w:val="24"/>
                <w:highlight w:val="none"/>
              </w:rPr>
            </w:pPr>
          </w:p>
        </w:tc>
      </w:tr>
      <w:tr w14:paraId="2BF50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5F8672BC">
            <w:pPr>
              <w:jc w:val="center"/>
              <w:rPr>
                <w:rFonts w:ascii="宋体" w:hAnsi="宋体" w:cs="宋体"/>
                <w:sz w:val="24"/>
                <w:highlight w:val="none"/>
              </w:rPr>
            </w:pPr>
          </w:p>
        </w:tc>
        <w:tc>
          <w:tcPr>
            <w:tcW w:w="5460" w:type="dxa"/>
            <w:vAlign w:val="center"/>
          </w:tcPr>
          <w:p w14:paraId="45820025">
            <w:pPr>
              <w:rPr>
                <w:rFonts w:ascii="宋体" w:hAnsi="宋体" w:cs="宋体"/>
                <w:sz w:val="24"/>
                <w:highlight w:val="none"/>
              </w:rPr>
            </w:pPr>
          </w:p>
        </w:tc>
        <w:tc>
          <w:tcPr>
            <w:tcW w:w="2625" w:type="dxa"/>
            <w:vAlign w:val="center"/>
          </w:tcPr>
          <w:p w14:paraId="510DD351">
            <w:pPr>
              <w:rPr>
                <w:rFonts w:ascii="宋体" w:hAnsi="宋体" w:cs="宋体"/>
                <w:b/>
                <w:sz w:val="24"/>
                <w:highlight w:val="none"/>
              </w:rPr>
            </w:pPr>
          </w:p>
        </w:tc>
      </w:tr>
    </w:tbl>
    <w:p w14:paraId="66771229">
      <w:pPr>
        <w:spacing w:line="360" w:lineRule="auto"/>
        <w:rPr>
          <w:rFonts w:asciiTheme="minorEastAsia" w:hAnsiTheme="minorEastAsia" w:eastAsiaTheme="minorEastAsia"/>
          <w:sz w:val="28"/>
          <w:szCs w:val="28"/>
          <w:highlight w:val="none"/>
        </w:rPr>
      </w:pPr>
    </w:p>
    <w:p w14:paraId="2AB25EF0">
      <w:pPr>
        <w:spacing w:line="360" w:lineRule="auto"/>
        <w:rPr>
          <w:rFonts w:asciiTheme="minorEastAsia" w:hAnsiTheme="minorEastAsia" w:eastAsiaTheme="minorEastAsia"/>
          <w:sz w:val="28"/>
          <w:szCs w:val="28"/>
          <w:highlight w:val="none"/>
        </w:rPr>
      </w:pPr>
    </w:p>
    <w:p w14:paraId="76C17A41">
      <w:pPr>
        <w:spacing w:line="360" w:lineRule="auto"/>
        <w:rPr>
          <w:rFonts w:asciiTheme="minorEastAsia" w:hAnsiTheme="minorEastAsia" w:eastAsiaTheme="minorEastAsia"/>
          <w:sz w:val="28"/>
          <w:szCs w:val="28"/>
          <w:highlight w:val="none"/>
        </w:rPr>
      </w:pPr>
    </w:p>
    <w:p w14:paraId="173BBB89">
      <w:pPr>
        <w:widowControl/>
        <w:jc w:val="left"/>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br w:type="page"/>
      </w:r>
    </w:p>
    <w:p w14:paraId="0058D099">
      <w:pPr>
        <w:pStyle w:val="5"/>
        <w:spacing w:line="360" w:lineRule="auto"/>
        <w:rPr>
          <w:rFonts w:asciiTheme="minorEastAsia" w:hAnsiTheme="minorEastAsia" w:eastAsiaTheme="minorEastAsia"/>
          <w:sz w:val="28"/>
          <w:szCs w:val="28"/>
          <w:highlight w:val="none"/>
        </w:rPr>
      </w:pPr>
      <w:bookmarkStart w:id="97" w:name="_Toc11939"/>
      <w:r>
        <w:rPr>
          <w:rFonts w:hint="eastAsia" w:asciiTheme="minorEastAsia" w:hAnsiTheme="minorEastAsia" w:eastAsiaTheme="minorEastAsia"/>
          <w:sz w:val="28"/>
          <w:szCs w:val="28"/>
          <w:highlight w:val="none"/>
        </w:rPr>
        <w:t>一．供应商综合情况简介</w:t>
      </w:r>
      <w:bookmarkEnd w:id="97"/>
    </w:p>
    <w:p w14:paraId="28B0E735">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供应商可自行制作格式，但应提供法定代表人姓名、身份证号及纳税识别号。</w:t>
      </w:r>
    </w:p>
    <w:p w14:paraId="0DE98C20">
      <w:pPr>
        <w:spacing w:line="360" w:lineRule="auto"/>
        <w:rPr>
          <w:rFonts w:asciiTheme="minorEastAsia" w:hAnsiTheme="minorEastAsia" w:eastAsiaTheme="minorEastAsia"/>
          <w:highlight w:val="none"/>
        </w:rPr>
      </w:pPr>
    </w:p>
    <w:p w14:paraId="22CD5CB8">
      <w:pPr>
        <w:spacing w:line="360" w:lineRule="auto"/>
        <w:rPr>
          <w:rFonts w:asciiTheme="minorEastAsia" w:hAnsiTheme="minorEastAsia" w:eastAsiaTheme="minorEastAsia"/>
          <w:highlight w:val="none"/>
        </w:rPr>
      </w:pPr>
    </w:p>
    <w:p w14:paraId="529C68F8">
      <w:pPr>
        <w:spacing w:line="360" w:lineRule="auto"/>
        <w:rPr>
          <w:rFonts w:asciiTheme="minorEastAsia" w:hAnsiTheme="minorEastAsia" w:eastAsiaTheme="minorEastAsia"/>
          <w:highlight w:val="none"/>
        </w:rPr>
      </w:pPr>
    </w:p>
    <w:p w14:paraId="30B75450">
      <w:pPr>
        <w:spacing w:line="360" w:lineRule="auto"/>
        <w:rPr>
          <w:rFonts w:asciiTheme="minorEastAsia" w:hAnsiTheme="minorEastAsia" w:eastAsiaTheme="minorEastAsia"/>
          <w:highlight w:val="none"/>
        </w:rPr>
      </w:pPr>
    </w:p>
    <w:p w14:paraId="32C6C4CF">
      <w:pPr>
        <w:spacing w:line="360" w:lineRule="auto"/>
        <w:rPr>
          <w:rFonts w:asciiTheme="minorEastAsia" w:hAnsiTheme="minorEastAsia" w:eastAsiaTheme="minorEastAsia"/>
          <w:highlight w:val="none"/>
        </w:rPr>
      </w:pPr>
    </w:p>
    <w:p w14:paraId="53331169">
      <w:pPr>
        <w:spacing w:line="360" w:lineRule="auto"/>
        <w:rPr>
          <w:rFonts w:asciiTheme="minorEastAsia" w:hAnsiTheme="minorEastAsia" w:eastAsiaTheme="minorEastAsia"/>
          <w:highlight w:val="none"/>
        </w:rPr>
      </w:pPr>
    </w:p>
    <w:p w14:paraId="6473AD49">
      <w:pPr>
        <w:spacing w:line="360" w:lineRule="auto"/>
        <w:rPr>
          <w:rFonts w:asciiTheme="minorEastAsia" w:hAnsiTheme="minorEastAsia" w:eastAsiaTheme="minorEastAsia"/>
          <w:highlight w:val="none"/>
        </w:rPr>
      </w:pPr>
    </w:p>
    <w:p w14:paraId="76221AEC">
      <w:pPr>
        <w:spacing w:line="360" w:lineRule="auto"/>
        <w:rPr>
          <w:rFonts w:asciiTheme="minorEastAsia" w:hAnsiTheme="minorEastAsia" w:eastAsiaTheme="minorEastAsia"/>
          <w:highlight w:val="none"/>
        </w:rPr>
      </w:pPr>
    </w:p>
    <w:p w14:paraId="5DDE5013">
      <w:pPr>
        <w:spacing w:line="360" w:lineRule="auto"/>
        <w:rPr>
          <w:rFonts w:asciiTheme="minorEastAsia" w:hAnsiTheme="minorEastAsia" w:eastAsiaTheme="minorEastAsia"/>
          <w:highlight w:val="none"/>
        </w:rPr>
      </w:pPr>
    </w:p>
    <w:p w14:paraId="201479BE">
      <w:pPr>
        <w:spacing w:line="360" w:lineRule="auto"/>
        <w:rPr>
          <w:rFonts w:asciiTheme="minorEastAsia" w:hAnsiTheme="minorEastAsia" w:eastAsiaTheme="minorEastAsia"/>
          <w:highlight w:val="none"/>
        </w:rPr>
      </w:pPr>
    </w:p>
    <w:p w14:paraId="5D1FCB11">
      <w:pPr>
        <w:spacing w:line="360" w:lineRule="auto"/>
        <w:rPr>
          <w:rFonts w:asciiTheme="minorEastAsia" w:hAnsiTheme="minorEastAsia" w:eastAsiaTheme="minorEastAsia"/>
          <w:highlight w:val="none"/>
        </w:rPr>
      </w:pPr>
    </w:p>
    <w:p w14:paraId="252CBE24">
      <w:pPr>
        <w:spacing w:line="360" w:lineRule="auto"/>
        <w:rPr>
          <w:rFonts w:asciiTheme="minorEastAsia" w:hAnsiTheme="minorEastAsia" w:eastAsiaTheme="minorEastAsia"/>
          <w:highlight w:val="none"/>
        </w:rPr>
      </w:pPr>
    </w:p>
    <w:p w14:paraId="4071A271">
      <w:pPr>
        <w:spacing w:line="360" w:lineRule="auto"/>
        <w:rPr>
          <w:rFonts w:asciiTheme="minorEastAsia" w:hAnsiTheme="minorEastAsia" w:eastAsiaTheme="minorEastAsia"/>
          <w:highlight w:val="none"/>
        </w:rPr>
      </w:pPr>
    </w:p>
    <w:p w14:paraId="78290421">
      <w:pPr>
        <w:spacing w:line="360" w:lineRule="auto"/>
        <w:rPr>
          <w:rFonts w:asciiTheme="minorEastAsia" w:hAnsiTheme="minorEastAsia" w:eastAsiaTheme="minorEastAsia"/>
          <w:highlight w:val="none"/>
        </w:rPr>
      </w:pPr>
    </w:p>
    <w:p w14:paraId="74D9D52D">
      <w:pPr>
        <w:spacing w:line="360" w:lineRule="auto"/>
        <w:rPr>
          <w:rFonts w:asciiTheme="minorEastAsia" w:hAnsiTheme="minorEastAsia" w:eastAsiaTheme="minorEastAsia"/>
          <w:highlight w:val="none"/>
        </w:rPr>
      </w:pPr>
    </w:p>
    <w:p w14:paraId="1F3DF455">
      <w:pPr>
        <w:spacing w:line="360" w:lineRule="auto"/>
        <w:rPr>
          <w:rFonts w:asciiTheme="minorEastAsia" w:hAnsiTheme="minorEastAsia" w:eastAsiaTheme="minorEastAsia"/>
          <w:highlight w:val="none"/>
        </w:rPr>
      </w:pPr>
      <w:bookmarkStart w:id="98" w:name="_Toc331235865"/>
    </w:p>
    <w:p w14:paraId="71096335">
      <w:pPr>
        <w:pStyle w:val="5"/>
        <w:spacing w:line="360" w:lineRule="auto"/>
        <w:rPr>
          <w:rFonts w:asciiTheme="minorEastAsia" w:hAnsiTheme="minorEastAsia" w:eastAsiaTheme="minorEastAsia"/>
          <w:sz w:val="28"/>
          <w:highlight w:val="none"/>
        </w:rPr>
        <w:sectPr>
          <w:pgSz w:w="11907" w:h="16840"/>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03" w:charSpace="0"/>
        </w:sectPr>
      </w:pPr>
    </w:p>
    <w:bookmarkEnd w:id="88"/>
    <w:bookmarkEnd w:id="89"/>
    <w:bookmarkEnd w:id="90"/>
    <w:bookmarkEnd w:id="94"/>
    <w:bookmarkEnd w:id="95"/>
    <w:bookmarkEnd w:id="96"/>
    <w:bookmarkEnd w:id="98"/>
    <w:p w14:paraId="752E7477">
      <w:pPr>
        <w:pStyle w:val="5"/>
        <w:spacing w:line="360" w:lineRule="auto"/>
        <w:rPr>
          <w:rFonts w:asciiTheme="minorEastAsia" w:hAnsiTheme="minorEastAsia" w:eastAsiaTheme="minorEastAsia"/>
          <w:sz w:val="28"/>
          <w:szCs w:val="28"/>
          <w:highlight w:val="none"/>
        </w:rPr>
      </w:pPr>
      <w:bookmarkStart w:id="99" w:name="_Hlt514495724"/>
      <w:bookmarkEnd w:id="99"/>
      <w:bookmarkStart w:id="100" w:name="_Hlt533408944"/>
      <w:bookmarkEnd w:id="100"/>
      <w:bookmarkStart w:id="101" w:name="_Toc41744305"/>
      <w:bookmarkStart w:id="102" w:name="_Toc26499"/>
      <w:bookmarkStart w:id="103" w:name="_Hlk39872601"/>
      <w:bookmarkStart w:id="104" w:name="_Toc331235866"/>
      <w:bookmarkStart w:id="105" w:name="_Toc300651707"/>
      <w:bookmarkStart w:id="106" w:name="_Toc197934552"/>
      <w:r>
        <w:rPr>
          <w:rFonts w:hint="eastAsia" w:asciiTheme="minorEastAsia" w:hAnsiTheme="minorEastAsia" w:eastAsiaTheme="minorEastAsia"/>
          <w:sz w:val="28"/>
          <w:szCs w:val="28"/>
          <w:highlight w:val="none"/>
        </w:rPr>
        <w:t>二．投标函</w:t>
      </w:r>
      <w:bookmarkEnd w:id="101"/>
      <w:bookmarkEnd w:id="102"/>
    </w:p>
    <w:p w14:paraId="71F767FB">
      <w:pPr>
        <w:pStyle w:val="17"/>
        <w:adjustRightInd w:val="0"/>
        <w:snapToGrid w:val="0"/>
        <w:ind w:firstLine="480" w:firstLineChars="200"/>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致：</w:t>
      </w:r>
      <w:r>
        <w:rPr>
          <w:rFonts w:hint="eastAsia" w:asciiTheme="minorEastAsia" w:hAnsiTheme="minorEastAsia" w:eastAsiaTheme="minorEastAsia"/>
          <w:b w:val="0"/>
          <w:color w:val="auto"/>
          <w:sz w:val="24"/>
          <w:highlight w:val="none"/>
          <w:u w:val="single"/>
        </w:rPr>
        <w:t>（须填写本项目采购人名称）</w:t>
      </w:r>
    </w:p>
    <w:p w14:paraId="5A949CB8">
      <w:pPr>
        <w:adjustRightInd w:val="0"/>
        <w:snapToGrid w:val="0"/>
        <w:ind w:firstLine="480" w:firstLineChars="200"/>
        <w:rPr>
          <w:rFonts w:asciiTheme="minorEastAsia" w:hAnsiTheme="minorEastAsia" w:eastAsiaTheme="minorEastAsia"/>
          <w:dstrike/>
          <w:sz w:val="24"/>
          <w:highlight w:val="none"/>
        </w:rPr>
      </w:pPr>
      <w:r>
        <w:rPr>
          <w:rFonts w:hint="eastAsia" w:asciiTheme="minorEastAsia" w:hAnsiTheme="minorEastAsia" w:eastAsiaTheme="minorEastAsia"/>
          <w:color w:val="auto"/>
          <w:sz w:val="24"/>
          <w:highlight w:val="none"/>
        </w:rPr>
        <w:t>根据贵方“</w:t>
      </w:r>
      <w:r>
        <w:rPr>
          <w:rFonts w:hint="eastAsia" w:asciiTheme="minorEastAsia" w:hAnsiTheme="minorEastAsia" w:eastAsiaTheme="minorEastAsia"/>
          <w:color w:val="auto"/>
          <w:sz w:val="24"/>
          <w:highlight w:val="none"/>
          <w:u w:val="single"/>
        </w:rPr>
        <w:t>（项目名称）</w:t>
      </w:r>
      <w:r>
        <w:rPr>
          <w:rFonts w:hint="eastAsia" w:asciiTheme="minorEastAsia" w:hAnsiTheme="minorEastAsia" w:eastAsiaTheme="minorEastAsia"/>
          <w:color w:val="auto"/>
          <w:sz w:val="24"/>
          <w:highlight w:val="none"/>
        </w:rPr>
        <w:t>”的采购邀请书或采购公</w:t>
      </w:r>
      <w:r>
        <w:rPr>
          <w:rFonts w:hint="eastAsia" w:asciiTheme="minorEastAsia" w:hAnsiTheme="minorEastAsia" w:eastAsiaTheme="minorEastAsia"/>
          <w:sz w:val="24"/>
          <w:highlight w:val="none"/>
        </w:rPr>
        <w:t>告，正式授权</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（姓名）代表</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（供应商全称），提交本项目投标文件，并同意以下内容：</w:t>
      </w:r>
    </w:p>
    <w:p w14:paraId="26D8C1DB">
      <w:pPr>
        <w:adjustRightInd w:val="0"/>
        <w:snapToGrid w:val="0"/>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按</w:t>
      </w:r>
      <w:r>
        <w:rPr>
          <w:rFonts w:hint="eastAsia" w:asciiTheme="minorEastAsia" w:hAnsiTheme="minorEastAsia" w:eastAsiaTheme="minorEastAsia"/>
          <w:sz w:val="24"/>
          <w:highlight w:val="none"/>
          <w:lang w:eastAsia="zh-CN"/>
        </w:rPr>
        <w:t>采购文件</w:t>
      </w:r>
      <w:r>
        <w:rPr>
          <w:rFonts w:hint="eastAsia" w:asciiTheme="minorEastAsia" w:hAnsiTheme="minorEastAsia" w:eastAsiaTheme="minorEastAsia"/>
          <w:sz w:val="24"/>
          <w:highlight w:val="none"/>
        </w:rPr>
        <w:t>规定提供交付货物（包括后期服务等工作），如我方中标，我方承诺愿意按</w:t>
      </w:r>
      <w:r>
        <w:rPr>
          <w:rFonts w:hint="eastAsia" w:asciiTheme="minorEastAsia" w:hAnsiTheme="minorEastAsia" w:eastAsiaTheme="minorEastAsia"/>
          <w:sz w:val="24"/>
          <w:highlight w:val="none"/>
          <w:lang w:eastAsia="zh-CN"/>
        </w:rPr>
        <w:t>采购文件</w:t>
      </w:r>
      <w:r>
        <w:rPr>
          <w:rFonts w:hint="eastAsia" w:asciiTheme="minorEastAsia" w:hAnsiTheme="minorEastAsia" w:eastAsiaTheme="minorEastAsia"/>
          <w:sz w:val="24"/>
          <w:highlight w:val="none"/>
        </w:rPr>
        <w:t>规定交纳履约保证金。</w:t>
      </w:r>
    </w:p>
    <w:p w14:paraId="289DC38B">
      <w:pPr>
        <w:adjustRightInd w:val="0"/>
        <w:snapToGrid w:val="0"/>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我方根据</w:t>
      </w:r>
      <w:r>
        <w:rPr>
          <w:rFonts w:hint="eastAsia" w:asciiTheme="minorEastAsia" w:hAnsiTheme="minorEastAsia" w:eastAsiaTheme="minorEastAsia"/>
          <w:sz w:val="24"/>
          <w:highlight w:val="none"/>
          <w:lang w:eastAsia="zh-CN"/>
        </w:rPr>
        <w:t>采购文件</w:t>
      </w:r>
      <w:r>
        <w:rPr>
          <w:rFonts w:hint="eastAsia" w:asciiTheme="minorEastAsia" w:hAnsiTheme="minorEastAsia" w:eastAsiaTheme="minorEastAsia"/>
          <w:sz w:val="24"/>
          <w:highlight w:val="none"/>
        </w:rPr>
        <w:t>的规定，严格履行合同的责任和义务,并保证于买方要求的日期内完成供货及安装及服务，并通过买方验收。</w:t>
      </w:r>
    </w:p>
    <w:p w14:paraId="1F3EC0AB">
      <w:pPr>
        <w:adjustRightInd w:val="0"/>
        <w:snapToGrid w:val="0"/>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我方已详细审核全部</w:t>
      </w:r>
      <w:r>
        <w:rPr>
          <w:rFonts w:hint="eastAsia" w:asciiTheme="minorEastAsia" w:hAnsiTheme="minorEastAsia" w:eastAsiaTheme="minorEastAsia"/>
          <w:sz w:val="24"/>
          <w:highlight w:val="none"/>
          <w:lang w:eastAsia="zh-CN"/>
        </w:rPr>
        <w:t>采购文件</w:t>
      </w:r>
      <w:r>
        <w:rPr>
          <w:rFonts w:hint="eastAsia" w:asciiTheme="minorEastAsia" w:hAnsiTheme="minorEastAsia" w:eastAsiaTheme="minorEastAsia"/>
          <w:sz w:val="24"/>
          <w:highlight w:val="none"/>
        </w:rPr>
        <w:t>，包括</w:t>
      </w:r>
      <w:r>
        <w:rPr>
          <w:rFonts w:hint="eastAsia" w:asciiTheme="minorEastAsia" w:hAnsiTheme="minorEastAsia" w:eastAsiaTheme="minorEastAsia"/>
          <w:sz w:val="24"/>
          <w:highlight w:val="none"/>
          <w:lang w:eastAsia="zh-CN"/>
        </w:rPr>
        <w:t>采购文件</w:t>
      </w:r>
      <w:r>
        <w:rPr>
          <w:rFonts w:hint="eastAsia" w:asciiTheme="minorEastAsia" w:hAnsiTheme="minorEastAsia" w:eastAsiaTheme="minorEastAsia"/>
          <w:sz w:val="24"/>
          <w:highlight w:val="none"/>
        </w:rPr>
        <w:t>修改书（如有），参考资料及有关附件，我方正式认可本次</w:t>
      </w:r>
      <w:r>
        <w:rPr>
          <w:rFonts w:hint="eastAsia" w:asciiTheme="minorEastAsia" w:hAnsiTheme="minorEastAsia" w:eastAsiaTheme="minorEastAsia"/>
          <w:sz w:val="24"/>
          <w:highlight w:val="none"/>
          <w:lang w:eastAsia="zh-CN"/>
        </w:rPr>
        <w:t>采购文件</w:t>
      </w:r>
      <w:r>
        <w:rPr>
          <w:rFonts w:hint="eastAsia" w:asciiTheme="minorEastAsia" w:hAnsiTheme="minorEastAsia" w:eastAsiaTheme="minorEastAsia"/>
          <w:sz w:val="24"/>
          <w:highlight w:val="none"/>
        </w:rPr>
        <w:t>，并对</w:t>
      </w:r>
      <w:r>
        <w:rPr>
          <w:rFonts w:hint="eastAsia" w:asciiTheme="minorEastAsia" w:hAnsiTheme="minorEastAsia" w:eastAsiaTheme="minorEastAsia"/>
          <w:sz w:val="24"/>
          <w:highlight w:val="none"/>
          <w:lang w:eastAsia="zh-CN"/>
        </w:rPr>
        <w:t>采购文件</w:t>
      </w:r>
      <w:r>
        <w:rPr>
          <w:rFonts w:hint="eastAsia" w:asciiTheme="minorEastAsia" w:hAnsiTheme="minorEastAsia" w:eastAsiaTheme="minorEastAsia"/>
          <w:sz w:val="24"/>
          <w:highlight w:val="none"/>
        </w:rPr>
        <w:t>各项条款（包括开标时间）均无异议。</w:t>
      </w:r>
    </w:p>
    <w:p w14:paraId="41B5A42E">
      <w:pPr>
        <w:adjustRightInd w:val="0"/>
        <w:snapToGrid w:val="0"/>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我方同意从</w:t>
      </w:r>
      <w:r>
        <w:rPr>
          <w:rFonts w:hint="eastAsia" w:asciiTheme="minorEastAsia" w:hAnsiTheme="minorEastAsia" w:eastAsiaTheme="minorEastAsia"/>
          <w:sz w:val="24"/>
          <w:highlight w:val="none"/>
          <w:lang w:eastAsia="zh-CN"/>
        </w:rPr>
        <w:t>采购文件</w:t>
      </w:r>
      <w:r>
        <w:rPr>
          <w:rFonts w:hint="eastAsia" w:asciiTheme="minorEastAsia" w:hAnsiTheme="minorEastAsia" w:eastAsiaTheme="minorEastAsia"/>
          <w:sz w:val="24"/>
          <w:highlight w:val="none"/>
        </w:rPr>
        <w:t>规定的开标日期起遵循本投标文件，并在</w:t>
      </w:r>
      <w:r>
        <w:rPr>
          <w:rFonts w:hint="eastAsia" w:asciiTheme="minorEastAsia" w:hAnsiTheme="minorEastAsia" w:eastAsiaTheme="minorEastAsia"/>
          <w:sz w:val="24"/>
          <w:highlight w:val="none"/>
          <w:lang w:eastAsia="zh-CN"/>
        </w:rPr>
        <w:t>采购文件</w:t>
      </w:r>
      <w:r>
        <w:rPr>
          <w:rFonts w:hint="eastAsia" w:asciiTheme="minorEastAsia" w:hAnsiTheme="minorEastAsia" w:eastAsiaTheme="minorEastAsia"/>
          <w:sz w:val="24"/>
          <w:highlight w:val="none"/>
        </w:rPr>
        <w:t>规定的投标有</w:t>
      </w:r>
      <w:r>
        <w:rPr>
          <w:rFonts w:hint="eastAsia" w:asciiTheme="minorEastAsia" w:hAnsiTheme="minorEastAsia" w:eastAsiaTheme="minorEastAsia"/>
          <w:color w:val="auto"/>
          <w:sz w:val="24"/>
          <w:highlight w:val="none"/>
        </w:rPr>
        <w:t>效期之前均具有约束力。</w:t>
      </w:r>
    </w:p>
    <w:p w14:paraId="059278E1">
      <w:pPr>
        <w:adjustRightInd w:val="0"/>
        <w:snapToGrid w:val="0"/>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我方声明投标文件所提供的一切资料均真实、及时、有效。由于我方提供资料不实而造成的责任和后果由我方承担。我方同意按照贵方提出的要求，提供与投标有关的任何证据、数据或资料。</w:t>
      </w:r>
    </w:p>
    <w:p w14:paraId="0147B5B0">
      <w:pPr>
        <w:adjustRightInd w:val="0"/>
        <w:snapToGrid w:val="0"/>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我方完全理解不一定接受最低报价的投标。 不予授予合同的保证</w:t>
      </w:r>
    </w:p>
    <w:p w14:paraId="03506598">
      <w:pPr>
        <w:adjustRightInd w:val="0"/>
        <w:snapToGrid w:val="0"/>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我方完全同意并认可</w:t>
      </w:r>
      <w:r>
        <w:rPr>
          <w:rFonts w:hint="eastAsia" w:asciiTheme="minorEastAsia" w:hAnsiTheme="minorEastAsia" w:eastAsiaTheme="minorEastAsia"/>
          <w:color w:val="auto"/>
          <w:sz w:val="24"/>
          <w:highlight w:val="none"/>
          <w:lang w:eastAsia="zh-CN"/>
        </w:rPr>
        <w:t>采购文件</w:t>
      </w:r>
      <w:r>
        <w:rPr>
          <w:rFonts w:hint="eastAsia" w:asciiTheme="minorEastAsia" w:hAnsiTheme="minorEastAsia" w:eastAsiaTheme="minorEastAsia"/>
          <w:color w:val="auto"/>
          <w:sz w:val="24"/>
          <w:highlight w:val="none"/>
        </w:rPr>
        <w:t>中关于有关处罚的规定，并在出现违法违规情形时，自愿接受采购监管部门及相关单位的处理。</w:t>
      </w:r>
    </w:p>
    <w:p w14:paraId="7A174680">
      <w:pPr>
        <w:adjustRightInd w:val="0"/>
        <w:snapToGrid w:val="0"/>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我方同意</w:t>
      </w:r>
      <w:r>
        <w:rPr>
          <w:rFonts w:hint="eastAsia" w:asciiTheme="minorEastAsia" w:hAnsiTheme="minorEastAsia" w:eastAsiaTheme="minorEastAsia"/>
          <w:color w:val="auto"/>
          <w:sz w:val="24"/>
          <w:highlight w:val="none"/>
          <w:lang w:eastAsia="zh-CN"/>
        </w:rPr>
        <w:t>采购文件</w:t>
      </w:r>
      <w:r>
        <w:rPr>
          <w:rFonts w:hint="eastAsia" w:asciiTheme="minorEastAsia" w:hAnsiTheme="minorEastAsia" w:eastAsiaTheme="minorEastAsia"/>
          <w:color w:val="auto"/>
          <w:sz w:val="24"/>
          <w:highlight w:val="none"/>
        </w:rPr>
        <w:t>规定的付款方式。</w:t>
      </w:r>
    </w:p>
    <w:p w14:paraId="55DA1148">
      <w:pPr>
        <w:tabs>
          <w:tab w:val="left" w:pos="802"/>
        </w:tabs>
        <w:adjustRightInd w:val="0"/>
        <w:snapToGrid w:val="0"/>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我方承诺：</w:t>
      </w:r>
    </w:p>
    <w:p w14:paraId="09B69357">
      <w:pPr>
        <w:tabs>
          <w:tab w:val="left" w:pos="802"/>
        </w:tabs>
        <w:adjustRightInd w:val="0"/>
        <w:snapToGrid w:val="0"/>
        <w:ind w:firstLine="480" w:firstLineChars="200"/>
        <w:rPr>
          <w:rFonts w:cs="仿宋"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1</w:t>
      </w:r>
      <w:r>
        <w:rPr>
          <w:rFonts w:asciiTheme="minorEastAsia" w:hAnsiTheme="minorEastAsia" w:eastAsiaTheme="minorEastAsia"/>
          <w:color w:val="auto"/>
          <w:sz w:val="24"/>
          <w:szCs w:val="24"/>
          <w:highlight w:val="none"/>
        </w:rPr>
        <w:t>）</w:t>
      </w:r>
      <w:r>
        <w:rPr>
          <w:rFonts w:hint="eastAsia" w:cs="仿宋" w:asciiTheme="minorEastAsia" w:hAnsiTheme="minorEastAsia" w:eastAsiaTheme="minorEastAsia"/>
          <w:color w:val="auto"/>
          <w:sz w:val="24"/>
          <w:szCs w:val="24"/>
          <w:highlight w:val="none"/>
        </w:rPr>
        <w:t>我方具有良好的商业信誉和健全的财务会计制度。</w:t>
      </w:r>
    </w:p>
    <w:p w14:paraId="66D6E205">
      <w:pPr>
        <w:tabs>
          <w:tab w:val="left" w:pos="802"/>
        </w:tabs>
        <w:adjustRightInd w:val="0"/>
        <w:snapToGrid w:val="0"/>
        <w:ind w:firstLine="480" w:firstLineChars="200"/>
        <w:rPr>
          <w:rFonts w:cs="仿宋"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t>）</w:t>
      </w:r>
      <w:r>
        <w:rPr>
          <w:rFonts w:hint="eastAsia" w:cs="仿宋" w:asciiTheme="minorEastAsia" w:hAnsiTheme="minorEastAsia" w:eastAsiaTheme="minorEastAsia"/>
          <w:color w:val="auto"/>
          <w:sz w:val="24"/>
          <w:szCs w:val="24"/>
          <w:highlight w:val="none"/>
        </w:rPr>
        <w:t>我方具有履行本项目采购合同所必需的的设备和专业技术能力，并具有履行合同的良好记录。</w:t>
      </w:r>
    </w:p>
    <w:p w14:paraId="59DCC368">
      <w:pPr>
        <w:tabs>
          <w:tab w:val="left" w:pos="802"/>
        </w:tabs>
        <w:adjustRightInd w:val="0"/>
        <w:snapToGrid w:val="0"/>
        <w:ind w:firstLine="480" w:firstLineChars="200"/>
        <w:rPr>
          <w:rFonts w:cs="仿宋"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3</w:t>
      </w:r>
      <w:r>
        <w:rPr>
          <w:rFonts w:asciiTheme="minorEastAsia" w:hAnsiTheme="minorEastAsia" w:eastAsiaTheme="minorEastAsia"/>
          <w:color w:val="auto"/>
          <w:sz w:val="24"/>
          <w:szCs w:val="24"/>
          <w:highlight w:val="none"/>
        </w:rPr>
        <w:t>）</w:t>
      </w:r>
      <w:r>
        <w:rPr>
          <w:rFonts w:hint="eastAsia" w:cs="仿宋" w:asciiTheme="minorEastAsia" w:hAnsiTheme="minorEastAsia" w:eastAsiaTheme="minorEastAsia"/>
          <w:color w:val="auto"/>
          <w:sz w:val="24"/>
          <w:szCs w:val="24"/>
          <w:highlight w:val="none"/>
        </w:rPr>
        <w:t>我方依法进行纳税和社会保险申报并实际履行了义务。</w:t>
      </w:r>
    </w:p>
    <w:p w14:paraId="3B209F4D">
      <w:pPr>
        <w:adjustRightInd w:val="0"/>
        <w:snapToGrid w:val="0"/>
        <w:ind w:firstLine="480" w:firstLineChars="200"/>
        <w:rPr>
          <w:rFonts w:cs="仿宋"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w:t>
      </w:r>
      <w:r>
        <w:rPr>
          <w:rFonts w:hint="eastAsia" w:cs="仿宋" w:asciiTheme="minorEastAsia" w:hAnsiTheme="minorEastAsia" w:eastAsiaTheme="minorEastAsia"/>
          <w:color w:val="auto"/>
          <w:sz w:val="24"/>
          <w:szCs w:val="24"/>
          <w:highlight w:val="none"/>
        </w:rPr>
        <w:t>我方在参加政府采购活动前三年内，在经营活动中，没有重大违法记录。</w:t>
      </w:r>
    </w:p>
    <w:p w14:paraId="30E557F6">
      <w:pPr>
        <w:adjustRightInd w:val="0"/>
        <w:snapToGrid w:val="0"/>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.供应商的联络方式：</w:t>
      </w:r>
    </w:p>
    <w:p w14:paraId="5083B1F2">
      <w:pPr>
        <w:adjustRightInd w:val="0"/>
        <w:snapToGrid w:val="0"/>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通讯地址：</w:t>
      </w:r>
    </w:p>
    <w:p w14:paraId="4400659C">
      <w:pPr>
        <w:adjustRightInd w:val="0"/>
        <w:snapToGrid w:val="0"/>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联系人：</w:t>
      </w:r>
    </w:p>
    <w:p w14:paraId="0C9B0883">
      <w:pPr>
        <w:adjustRightInd w:val="0"/>
        <w:snapToGrid w:val="0"/>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p>
    <w:p w14:paraId="690E4E63">
      <w:pPr>
        <w:adjustRightInd w:val="0"/>
        <w:snapToGrid w:val="0"/>
        <w:ind w:firstLine="480" w:firstLineChars="2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传真：</w:t>
      </w:r>
    </w:p>
    <w:p w14:paraId="3D45BE12">
      <w:pPr>
        <w:adjustRightInd w:val="0"/>
        <w:snapToGrid w:val="0"/>
        <w:ind w:firstLine="480" w:firstLineChars="200"/>
        <w:rPr>
          <w:rFonts w:asciiTheme="minorEastAsia" w:hAnsiTheme="minorEastAsia" w:eastAsiaTheme="minorEastAsia"/>
          <w:sz w:val="24"/>
          <w:highlight w:val="none"/>
          <w:u w:val="single"/>
        </w:rPr>
      </w:pPr>
    </w:p>
    <w:p w14:paraId="07D31285">
      <w:pPr>
        <w:adjustRightInd w:val="0"/>
        <w:snapToGrid w:val="0"/>
        <w:ind w:firstLine="480" w:firstLineChars="200"/>
        <w:rPr>
          <w:rFonts w:asciiTheme="minorEastAsia" w:hAnsiTheme="minorEastAsia" w:eastAsiaTheme="minorEastAsia"/>
          <w:sz w:val="24"/>
          <w:highlight w:val="none"/>
          <w:u w:val="single"/>
        </w:rPr>
      </w:pPr>
    </w:p>
    <w:p w14:paraId="0BD706BF">
      <w:pPr>
        <w:adjustRightInd w:val="0"/>
        <w:snapToGrid w:val="0"/>
        <w:ind w:firstLine="3720" w:firstLineChars="155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供应商：（盖公章）</w:t>
      </w:r>
      <w:r>
        <w:rPr>
          <w:rFonts w:hint="eastAsia" w:asciiTheme="minorEastAsia" w:hAnsiTheme="minorEastAsia" w:eastAsiaTheme="minorEastAsia"/>
          <w:sz w:val="24"/>
          <w:highlight w:val="none"/>
          <w:u w:val="single"/>
        </w:rPr>
        <w:t xml:space="preserve">               </w:t>
      </w:r>
    </w:p>
    <w:p w14:paraId="12107DEB">
      <w:pPr>
        <w:pStyle w:val="20"/>
        <w:adjustRightInd w:val="0"/>
        <w:snapToGrid w:val="0"/>
        <w:ind w:left="2" w:leftChars="1" w:firstLine="2280" w:firstLineChars="9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法定代表人或企业负责人：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（签字或盖个人印鉴章）</w:t>
      </w:r>
    </w:p>
    <w:p w14:paraId="7533ACDB">
      <w:pPr>
        <w:tabs>
          <w:tab w:val="left" w:pos="630"/>
        </w:tabs>
        <w:adjustRightInd w:val="0"/>
        <w:snapToGrid w:val="0"/>
        <w:ind w:firstLine="4440" w:firstLineChars="18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日 期：</w:t>
      </w:r>
      <w:bookmarkEnd w:id="103"/>
      <w:r>
        <w:rPr>
          <w:rFonts w:hint="eastAsia" w:asciiTheme="minorEastAsia" w:hAnsiTheme="minorEastAsia" w:eastAsiaTheme="minorEastAsia"/>
          <w:sz w:val="24"/>
          <w:highlight w:val="none"/>
          <w:u w:val="single"/>
        </w:rPr>
        <w:t xml:space="preserve">               </w:t>
      </w:r>
    </w:p>
    <w:p w14:paraId="64BC26AC">
      <w:pPr>
        <w:tabs>
          <w:tab w:val="left" w:pos="630"/>
        </w:tabs>
        <w:adjustRightInd w:val="0"/>
        <w:snapToGrid w:val="0"/>
        <w:spacing w:line="320" w:lineRule="exact"/>
        <w:ind w:firstLine="6000" w:firstLineChars="2500"/>
        <w:rPr>
          <w:rFonts w:asciiTheme="minorEastAsia" w:hAnsiTheme="minorEastAsia" w:eastAsiaTheme="minorEastAsia"/>
          <w:sz w:val="24"/>
          <w:highlight w:val="none"/>
        </w:rPr>
      </w:pPr>
    </w:p>
    <w:p w14:paraId="065C26DB">
      <w:pPr>
        <w:tabs>
          <w:tab w:val="left" w:pos="630"/>
        </w:tabs>
        <w:adjustRightInd w:val="0"/>
        <w:snapToGrid w:val="0"/>
        <w:spacing w:line="320" w:lineRule="exact"/>
        <w:ind w:firstLine="6000" w:firstLineChars="2500"/>
        <w:rPr>
          <w:rFonts w:asciiTheme="minorEastAsia" w:hAnsiTheme="minorEastAsia" w:eastAsiaTheme="minorEastAsia"/>
          <w:sz w:val="24"/>
          <w:highlight w:val="none"/>
        </w:rPr>
      </w:pPr>
    </w:p>
    <w:p w14:paraId="4F8E81CD">
      <w:pPr>
        <w:tabs>
          <w:tab w:val="left" w:pos="630"/>
        </w:tabs>
        <w:adjustRightInd w:val="0"/>
        <w:snapToGrid w:val="0"/>
        <w:spacing w:line="320" w:lineRule="exact"/>
        <w:ind w:firstLine="6000" w:firstLineChars="2500"/>
        <w:rPr>
          <w:rFonts w:asciiTheme="minorEastAsia" w:hAnsiTheme="minorEastAsia" w:eastAsiaTheme="minorEastAsia"/>
          <w:sz w:val="24"/>
          <w:highlight w:val="none"/>
        </w:rPr>
      </w:pPr>
    </w:p>
    <w:p w14:paraId="657151DB">
      <w:pPr>
        <w:tabs>
          <w:tab w:val="left" w:pos="630"/>
        </w:tabs>
        <w:adjustRightInd w:val="0"/>
        <w:snapToGrid w:val="0"/>
        <w:spacing w:line="320" w:lineRule="exact"/>
        <w:ind w:firstLine="6000" w:firstLineChars="2500"/>
        <w:rPr>
          <w:rFonts w:asciiTheme="minorEastAsia" w:hAnsiTheme="minorEastAsia" w:eastAsiaTheme="minorEastAsia"/>
          <w:sz w:val="24"/>
          <w:highlight w:val="none"/>
        </w:rPr>
      </w:pPr>
    </w:p>
    <w:p w14:paraId="77C3C782">
      <w:pPr>
        <w:tabs>
          <w:tab w:val="left" w:pos="630"/>
        </w:tabs>
        <w:adjustRightInd w:val="0"/>
        <w:snapToGrid w:val="0"/>
        <w:spacing w:line="320" w:lineRule="exact"/>
        <w:ind w:firstLine="6000" w:firstLineChars="2500"/>
        <w:rPr>
          <w:rFonts w:asciiTheme="minorEastAsia" w:hAnsiTheme="minorEastAsia" w:eastAsiaTheme="minorEastAsia"/>
          <w:sz w:val="24"/>
          <w:highlight w:val="none"/>
        </w:rPr>
      </w:pPr>
    </w:p>
    <w:p w14:paraId="083A70E0">
      <w:pPr>
        <w:tabs>
          <w:tab w:val="left" w:pos="630"/>
        </w:tabs>
        <w:adjustRightInd w:val="0"/>
        <w:snapToGrid w:val="0"/>
        <w:spacing w:line="320" w:lineRule="exact"/>
        <w:ind w:firstLine="6000" w:firstLineChars="2500"/>
        <w:rPr>
          <w:rFonts w:asciiTheme="minorEastAsia" w:hAnsiTheme="minorEastAsia" w:eastAsiaTheme="minorEastAsia"/>
          <w:sz w:val="24"/>
          <w:highlight w:val="none"/>
        </w:rPr>
      </w:pPr>
    </w:p>
    <w:p w14:paraId="044D7EE2">
      <w:pPr>
        <w:tabs>
          <w:tab w:val="left" w:pos="630"/>
        </w:tabs>
        <w:adjustRightInd w:val="0"/>
        <w:snapToGrid w:val="0"/>
        <w:spacing w:line="320" w:lineRule="exact"/>
        <w:ind w:firstLine="6000" w:firstLineChars="2500"/>
        <w:rPr>
          <w:rFonts w:asciiTheme="minorEastAsia" w:hAnsiTheme="minorEastAsia" w:eastAsiaTheme="minorEastAsia"/>
          <w:sz w:val="24"/>
          <w:highlight w:val="none"/>
        </w:rPr>
      </w:pPr>
    </w:p>
    <w:p w14:paraId="4AF91567">
      <w:pPr>
        <w:tabs>
          <w:tab w:val="left" w:pos="630"/>
        </w:tabs>
        <w:adjustRightInd w:val="0"/>
        <w:snapToGrid w:val="0"/>
        <w:spacing w:line="320" w:lineRule="exact"/>
        <w:ind w:firstLine="5250" w:firstLineChars="2500"/>
        <w:rPr>
          <w:rFonts w:asciiTheme="minorEastAsia" w:hAnsiTheme="minorEastAsia" w:eastAsiaTheme="minorEastAsia"/>
          <w:szCs w:val="21"/>
          <w:highlight w:val="none"/>
          <w:u w:val="single"/>
        </w:rPr>
      </w:pPr>
    </w:p>
    <w:bookmarkEnd w:id="104"/>
    <w:bookmarkEnd w:id="105"/>
    <w:bookmarkEnd w:id="106"/>
    <w:p w14:paraId="1CFE0AC0">
      <w:pPr>
        <w:pStyle w:val="5"/>
        <w:rPr>
          <w:rFonts w:hAnsi="宋体" w:cs="宋体"/>
          <w:color w:val="000000"/>
          <w:sz w:val="28"/>
          <w:highlight w:val="none"/>
        </w:rPr>
      </w:pPr>
      <w:bookmarkStart w:id="107" w:name="_Toc29473465"/>
      <w:bookmarkStart w:id="108" w:name="_Toc13188"/>
      <w:r>
        <w:rPr>
          <w:rFonts w:hint="eastAsia" w:hAnsi="宋体" w:cs="宋体"/>
          <w:sz w:val="28"/>
          <w:highlight w:val="none"/>
        </w:rPr>
        <w:t>三．人员配备表</w:t>
      </w:r>
      <w:bookmarkEnd w:id="107"/>
      <w:r>
        <w:rPr>
          <w:rFonts w:hint="eastAsia" w:hAnsi="宋体" w:cs="宋体"/>
          <w:color w:val="000000"/>
          <w:sz w:val="24"/>
          <w:szCs w:val="22"/>
          <w:highlight w:val="none"/>
        </w:rPr>
        <w:t>（本格式仅供参考，投标人可根据项目情况自拟）</w:t>
      </w:r>
      <w:bookmarkEnd w:id="108"/>
    </w:p>
    <w:p w14:paraId="170FD8D7">
      <w:pPr>
        <w:pStyle w:val="17"/>
        <w:rPr>
          <w:rFonts w:ascii="宋体" w:hAnsi="宋体" w:cs="宋体"/>
          <w:color w:val="000000"/>
          <w:sz w:val="24"/>
          <w:highlight w:val="none"/>
        </w:rPr>
      </w:pPr>
      <w:r>
        <w:rPr>
          <w:rFonts w:hint="eastAsia" w:ascii="宋体" w:hAnsi="宋体" w:cs="宋体"/>
          <w:color w:val="000000"/>
          <w:sz w:val="24"/>
          <w:highlight w:val="none"/>
        </w:rPr>
        <w:t>供应商公章：</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702"/>
        <w:gridCol w:w="2268"/>
        <w:gridCol w:w="1985"/>
        <w:gridCol w:w="1984"/>
        <w:gridCol w:w="1418"/>
      </w:tblGrid>
      <w:tr w14:paraId="67BC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633" w:type="dxa"/>
            <w:vAlign w:val="center"/>
          </w:tcPr>
          <w:p w14:paraId="73C8D7C0">
            <w:pPr>
              <w:pStyle w:val="17"/>
              <w:jc w:val="center"/>
              <w:rPr>
                <w:rFonts w:ascii="宋体" w:hAnsi="宋体" w:cs="宋体"/>
                <w:color w:val="000000"/>
                <w:sz w:val="24"/>
                <w:highlight w:val="none"/>
              </w:rPr>
            </w:pPr>
            <w:r>
              <w:rPr>
                <w:rFonts w:hint="eastAsia" w:ascii="宋体" w:hAnsi="宋体" w:cs="宋体"/>
                <w:color w:val="000000"/>
                <w:sz w:val="24"/>
                <w:highlight w:val="none"/>
              </w:rPr>
              <w:t>序号</w:t>
            </w:r>
          </w:p>
        </w:tc>
        <w:tc>
          <w:tcPr>
            <w:tcW w:w="1702" w:type="dxa"/>
            <w:vAlign w:val="center"/>
          </w:tcPr>
          <w:p w14:paraId="07F8BCBF">
            <w:pPr>
              <w:pStyle w:val="17"/>
              <w:jc w:val="center"/>
              <w:rPr>
                <w:rFonts w:ascii="宋体" w:hAnsi="宋体" w:cs="宋体"/>
                <w:color w:val="000000"/>
                <w:sz w:val="24"/>
                <w:highlight w:val="none"/>
              </w:rPr>
            </w:pPr>
            <w:r>
              <w:rPr>
                <w:rFonts w:hint="eastAsia" w:ascii="宋体" w:hAnsi="宋体" w:cs="宋体"/>
                <w:color w:val="000000"/>
                <w:sz w:val="24"/>
                <w:highlight w:val="none"/>
              </w:rPr>
              <w:t>姓名</w:t>
            </w:r>
          </w:p>
        </w:tc>
        <w:tc>
          <w:tcPr>
            <w:tcW w:w="2268" w:type="dxa"/>
            <w:vAlign w:val="center"/>
          </w:tcPr>
          <w:p w14:paraId="1B950FB1">
            <w:pPr>
              <w:pStyle w:val="17"/>
              <w:jc w:val="center"/>
              <w:rPr>
                <w:rFonts w:ascii="宋体" w:hAnsi="宋体" w:cs="宋体"/>
                <w:color w:val="000000"/>
                <w:sz w:val="24"/>
                <w:highlight w:val="none"/>
              </w:rPr>
            </w:pPr>
            <w:r>
              <w:rPr>
                <w:rFonts w:hint="eastAsia" w:ascii="宋体" w:hAnsi="宋体" w:cs="宋体"/>
                <w:color w:val="000000"/>
                <w:sz w:val="24"/>
                <w:highlight w:val="none"/>
              </w:rPr>
              <w:t>拟在本项目中担任的岗位</w:t>
            </w:r>
          </w:p>
        </w:tc>
        <w:tc>
          <w:tcPr>
            <w:tcW w:w="1985" w:type="dxa"/>
            <w:vAlign w:val="center"/>
          </w:tcPr>
          <w:p w14:paraId="3823C11C">
            <w:pPr>
              <w:pStyle w:val="17"/>
              <w:jc w:val="center"/>
              <w:rPr>
                <w:rFonts w:ascii="宋体" w:hAnsi="宋体" w:cs="宋体"/>
                <w:color w:val="000000"/>
                <w:sz w:val="24"/>
                <w:highlight w:val="none"/>
              </w:rPr>
            </w:pPr>
            <w:r>
              <w:rPr>
                <w:rFonts w:hint="eastAsia" w:ascii="宋体" w:hAnsi="宋体" w:cs="宋体"/>
                <w:color w:val="000000"/>
                <w:sz w:val="24"/>
                <w:highlight w:val="none"/>
              </w:rPr>
              <w:t>身份证号</w:t>
            </w:r>
          </w:p>
        </w:tc>
        <w:tc>
          <w:tcPr>
            <w:tcW w:w="1984" w:type="dxa"/>
            <w:vAlign w:val="center"/>
          </w:tcPr>
          <w:p w14:paraId="6523F8EF">
            <w:pPr>
              <w:pStyle w:val="17"/>
              <w:jc w:val="center"/>
              <w:rPr>
                <w:rFonts w:ascii="宋体" w:hAnsi="宋体" w:cs="宋体"/>
                <w:color w:val="000000"/>
                <w:sz w:val="24"/>
                <w:highlight w:val="none"/>
              </w:rPr>
            </w:pPr>
            <w:r>
              <w:rPr>
                <w:rFonts w:hint="eastAsia" w:ascii="宋体" w:hAnsi="宋体" w:cs="宋体"/>
                <w:color w:val="000000"/>
                <w:sz w:val="24"/>
                <w:highlight w:val="none"/>
              </w:rPr>
              <w:t>根据岗位需要提供相应的资格证书</w:t>
            </w:r>
          </w:p>
        </w:tc>
        <w:tc>
          <w:tcPr>
            <w:tcW w:w="1418" w:type="dxa"/>
            <w:vAlign w:val="center"/>
          </w:tcPr>
          <w:p w14:paraId="3151960B">
            <w:pPr>
              <w:pStyle w:val="17"/>
              <w:jc w:val="center"/>
              <w:rPr>
                <w:rFonts w:ascii="宋体" w:hAnsi="宋体" w:cs="宋体"/>
                <w:color w:val="000000"/>
                <w:sz w:val="24"/>
                <w:highlight w:val="none"/>
              </w:rPr>
            </w:pPr>
            <w:r>
              <w:rPr>
                <w:rFonts w:hint="eastAsia" w:ascii="宋体" w:hAnsi="宋体" w:cs="宋体"/>
                <w:color w:val="000000"/>
                <w:sz w:val="24"/>
                <w:highlight w:val="none"/>
              </w:rPr>
              <w:t>备注</w:t>
            </w:r>
          </w:p>
        </w:tc>
      </w:tr>
      <w:tr w14:paraId="1865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3" w:type="dxa"/>
            <w:vAlign w:val="center"/>
          </w:tcPr>
          <w:p w14:paraId="624D4998">
            <w:pPr>
              <w:pStyle w:val="17"/>
              <w:jc w:val="center"/>
              <w:rPr>
                <w:rFonts w:ascii="宋体" w:hAnsi="宋体" w:cs="宋体"/>
                <w:color w:val="000000"/>
                <w:sz w:val="24"/>
                <w:highlight w:val="none"/>
              </w:rPr>
            </w:pPr>
            <w:r>
              <w:rPr>
                <w:rFonts w:hint="eastAsia" w:ascii="宋体" w:hAnsi="宋体" w:cs="宋体"/>
                <w:color w:val="000000"/>
                <w:sz w:val="24"/>
                <w:highlight w:val="none"/>
              </w:rPr>
              <w:t>1</w:t>
            </w:r>
          </w:p>
        </w:tc>
        <w:tc>
          <w:tcPr>
            <w:tcW w:w="1702" w:type="dxa"/>
            <w:vAlign w:val="center"/>
          </w:tcPr>
          <w:p w14:paraId="6E9C255E">
            <w:pPr>
              <w:pStyle w:val="17"/>
              <w:jc w:val="center"/>
              <w:rPr>
                <w:rFonts w:ascii="宋体" w:hAnsi="宋体" w:cs="宋体"/>
                <w:color w:val="000000"/>
                <w:sz w:val="24"/>
                <w:highlight w:val="none"/>
              </w:rPr>
            </w:pPr>
          </w:p>
        </w:tc>
        <w:tc>
          <w:tcPr>
            <w:tcW w:w="2268" w:type="dxa"/>
            <w:vAlign w:val="center"/>
          </w:tcPr>
          <w:p w14:paraId="5261289A">
            <w:pPr>
              <w:pStyle w:val="17"/>
              <w:jc w:val="center"/>
              <w:rPr>
                <w:rFonts w:ascii="宋体" w:hAnsi="宋体" w:cs="宋体"/>
                <w:color w:val="000000"/>
                <w:sz w:val="24"/>
                <w:highlight w:val="none"/>
              </w:rPr>
            </w:pPr>
          </w:p>
        </w:tc>
        <w:tc>
          <w:tcPr>
            <w:tcW w:w="1985" w:type="dxa"/>
            <w:vAlign w:val="center"/>
          </w:tcPr>
          <w:p w14:paraId="6878C7B7">
            <w:pPr>
              <w:pStyle w:val="17"/>
              <w:jc w:val="center"/>
              <w:rPr>
                <w:rFonts w:ascii="宋体" w:hAnsi="宋体" w:cs="宋体"/>
                <w:color w:val="000000"/>
                <w:sz w:val="24"/>
                <w:highlight w:val="none"/>
              </w:rPr>
            </w:pPr>
          </w:p>
        </w:tc>
        <w:tc>
          <w:tcPr>
            <w:tcW w:w="1984" w:type="dxa"/>
            <w:vAlign w:val="center"/>
          </w:tcPr>
          <w:p w14:paraId="286FB409">
            <w:pPr>
              <w:pStyle w:val="17"/>
              <w:jc w:val="center"/>
              <w:rPr>
                <w:rFonts w:ascii="宋体" w:hAnsi="宋体" w:cs="宋体"/>
                <w:color w:val="000000"/>
                <w:sz w:val="24"/>
                <w:highlight w:val="none"/>
              </w:rPr>
            </w:pPr>
          </w:p>
        </w:tc>
        <w:tc>
          <w:tcPr>
            <w:tcW w:w="1418" w:type="dxa"/>
            <w:vAlign w:val="center"/>
          </w:tcPr>
          <w:p w14:paraId="235E3EC1">
            <w:pPr>
              <w:pStyle w:val="17"/>
              <w:jc w:val="center"/>
              <w:rPr>
                <w:rFonts w:ascii="宋体" w:hAnsi="宋体" w:cs="宋体"/>
                <w:color w:val="000000"/>
                <w:sz w:val="24"/>
                <w:highlight w:val="none"/>
              </w:rPr>
            </w:pPr>
          </w:p>
        </w:tc>
      </w:tr>
      <w:tr w14:paraId="3D9E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3" w:type="dxa"/>
            <w:vAlign w:val="center"/>
          </w:tcPr>
          <w:p w14:paraId="38F4B403">
            <w:pPr>
              <w:pStyle w:val="17"/>
              <w:jc w:val="center"/>
              <w:rPr>
                <w:rFonts w:ascii="宋体" w:hAnsi="宋体" w:cs="宋体"/>
                <w:color w:val="000000"/>
                <w:sz w:val="24"/>
                <w:highlight w:val="none"/>
              </w:rPr>
            </w:pPr>
            <w:r>
              <w:rPr>
                <w:rFonts w:hint="eastAsia" w:ascii="宋体" w:hAnsi="宋体" w:cs="宋体"/>
                <w:color w:val="000000"/>
                <w:sz w:val="24"/>
                <w:highlight w:val="none"/>
              </w:rPr>
              <w:t>2</w:t>
            </w:r>
          </w:p>
        </w:tc>
        <w:tc>
          <w:tcPr>
            <w:tcW w:w="1702" w:type="dxa"/>
            <w:vAlign w:val="center"/>
          </w:tcPr>
          <w:p w14:paraId="6FCC48DB">
            <w:pPr>
              <w:pStyle w:val="17"/>
              <w:jc w:val="center"/>
              <w:rPr>
                <w:rFonts w:ascii="宋体" w:hAnsi="宋体" w:cs="宋体"/>
                <w:color w:val="000000"/>
                <w:sz w:val="24"/>
                <w:highlight w:val="none"/>
              </w:rPr>
            </w:pPr>
          </w:p>
        </w:tc>
        <w:tc>
          <w:tcPr>
            <w:tcW w:w="2268" w:type="dxa"/>
            <w:vAlign w:val="center"/>
          </w:tcPr>
          <w:p w14:paraId="12AA3C9D">
            <w:pPr>
              <w:pStyle w:val="17"/>
              <w:jc w:val="center"/>
              <w:rPr>
                <w:rFonts w:ascii="宋体" w:hAnsi="宋体" w:cs="宋体"/>
                <w:color w:val="000000"/>
                <w:sz w:val="24"/>
                <w:highlight w:val="none"/>
              </w:rPr>
            </w:pPr>
          </w:p>
        </w:tc>
        <w:tc>
          <w:tcPr>
            <w:tcW w:w="1985" w:type="dxa"/>
            <w:vAlign w:val="center"/>
          </w:tcPr>
          <w:p w14:paraId="3ECCC198">
            <w:pPr>
              <w:pStyle w:val="17"/>
              <w:jc w:val="center"/>
              <w:rPr>
                <w:rFonts w:ascii="宋体" w:hAnsi="宋体" w:cs="宋体"/>
                <w:color w:val="000000"/>
                <w:sz w:val="24"/>
                <w:highlight w:val="none"/>
              </w:rPr>
            </w:pPr>
          </w:p>
        </w:tc>
        <w:tc>
          <w:tcPr>
            <w:tcW w:w="1984" w:type="dxa"/>
            <w:vAlign w:val="center"/>
          </w:tcPr>
          <w:p w14:paraId="20D28C8E">
            <w:pPr>
              <w:pStyle w:val="17"/>
              <w:jc w:val="center"/>
              <w:rPr>
                <w:rFonts w:ascii="宋体" w:hAnsi="宋体" w:cs="宋体"/>
                <w:color w:val="000000"/>
                <w:sz w:val="24"/>
                <w:highlight w:val="none"/>
              </w:rPr>
            </w:pPr>
          </w:p>
        </w:tc>
        <w:tc>
          <w:tcPr>
            <w:tcW w:w="1418" w:type="dxa"/>
            <w:vAlign w:val="center"/>
          </w:tcPr>
          <w:p w14:paraId="37745B5F">
            <w:pPr>
              <w:pStyle w:val="17"/>
              <w:jc w:val="center"/>
              <w:rPr>
                <w:rFonts w:ascii="宋体" w:hAnsi="宋体" w:cs="宋体"/>
                <w:color w:val="000000"/>
                <w:sz w:val="24"/>
                <w:highlight w:val="none"/>
              </w:rPr>
            </w:pPr>
          </w:p>
        </w:tc>
      </w:tr>
      <w:tr w14:paraId="1E99B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3" w:type="dxa"/>
            <w:vAlign w:val="center"/>
          </w:tcPr>
          <w:p w14:paraId="493772F5">
            <w:pPr>
              <w:pStyle w:val="17"/>
              <w:jc w:val="center"/>
              <w:rPr>
                <w:rFonts w:ascii="宋体" w:hAnsi="宋体" w:cs="宋体"/>
                <w:color w:val="000000"/>
                <w:sz w:val="24"/>
                <w:highlight w:val="none"/>
              </w:rPr>
            </w:pPr>
            <w:r>
              <w:rPr>
                <w:rFonts w:hint="eastAsia" w:ascii="宋体" w:hAnsi="宋体" w:cs="宋体"/>
                <w:color w:val="000000"/>
                <w:sz w:val="24"/>
                <w:highlight w:val="none"/>
              </w:rPr>
              <w:t>3</w:t>
            </w:r>
          </w:p>
        </w:tc>
        <w:tc>
          <w:tcPr>
            <w:tcW w:w="1702" w:type="dxa"/>
            <w:vAlign w:val="center"/>
          </w:tcPr>
          <w:p w14:paraId="536ACB71">
            <w:pPr>
              <w:pStyle w:val="17"/>
              <w:jc w:val="center"/>
              <w:rPr>
                <w:rFonts w:ascii="宋体" w:hAnsi="宋体" w:cs="宋体"/>
                <w:color w:val="000000"/>
                <w:sz w:val="24"/>
                <w:highlight w:val="none"/>
              </w:rPr>
            </w:pPr>
          </w:p>
        </w:tc>
        <w:tc>
          <w:tcPr>
            <w:tcW w:w="2268" w:type="dxa"/>
            <w:vAlign w:val="center"/>
          </w:tcPr>
          <w:p w14:paraId="6AF9953E">
            <w:pPr>
              <w:pStyle w:val="17"/>
              <w:jc w:val="center"/>
              <w:rPr>
                <w:rFonts w:ascii="宋体" w:hAnsi="宋体" w:cs="宋体"/>
                <w:color w:val="000000"/>
                <w:sz w:val="24"/>
                <w:highlight w:val="none"/>
              </w:rPr>
            </w:pPr>
          </w:p>
        </w:tc>
        <w:tc>
          <w:tcPr>
            <w:tcW w:w="1985" w:type="dxa"/>
            <w:vAlign w:val="center"/>
          </w:tcPr>
          <w:p w14:paraId="5927BB77">
            <w:pPr>
              <w:pStyle w:val="17"/>
              <w:jc w:val="center"/>
              <w:rPr>
                <w:rFonts w:ascii="宋体" w:hAnsi="宋体" w:cs="宋体"/>
                <w:color w:val="000000"/>
                <w:sz w:val="24"/>
                <w:highlight w:val="none"/>
              </w:rPr>
            </w:pPr>
          </w:p>
        </w:tc>
        <w:tc>
          <w:tcPr>
            <w:tcW w:w="1984" w:type="dxa"/>
            <w:vAlign w:val="center"/>
          </w:tcPr>
          <w:p w14:paraId="57EEAF3F">
            <w:pPr>
              <w:pStyle w:val="17"/>
              <w:jc w:val="center"/>
              <w:rPr>
                <w:rFonts w:ascii="宋体" w:hAnsi="宋体" w:cs="宋体"/>
                <w:color w:val="000000"/>
                <w:sz w:val="24"/>
                <w:highlight w:val="none"/>
              </w:rPr>
            </w:pPr>
          </w:p>
        </w:tc>
        <w:tc>
          <w:tcPr>
            <w:tcW w:w="1418" w:type="dxa"/>
            <w:vAlign w:val="center"/>
          </w:tcPr>
          <w:p w14:paraId="78C2511B">
            <w:pPr>
              <w:pStyle w:val="17"/>
              <w:jc w:val="center"/>
              <w:rPr>
                <w:rFonts w:ascii="宋体" w:hAnsi="宋体" w:cs="宋体"/>
                <w:color w:val="000000"/>
                <w:sz w:val="24"/>
                <w:highlight w:val="none"/>
              </w:rPr>
            </w:pPr>
          </w:p>
        </w:tc>
      </w:tr>
      <w:tr w14:paraId="497E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3" w:type="dxa"/>
            <w:vAlign w:val="center"/>
          </w:tcPr>
          <w:p w14:paraId="62BFD613">
            <w:pPr>
              <w:pStyle w:val="17"/>
              <w:jc w:val="center"/>
              <w:rPr>
                <w:rFonts w:ascii="宋体" w:hAnsi="宋体" w:cs="宋体"/>
                <w:color w:val="000000"/>
                <w:sz w:val="24"/>
                <w:highlight w:val="none"/>
              </w:rPr>
            </w:pPr>
            <w:r>
              <w:rPr>
                <w:rFonts w:hint="eastAsia" w:ascii="宋体" w:hAnsi="宋体" w:cs="宋体"/>
                <w:color w:val="000000"/>
                <w:sz w:val="24"/>
                <w:highlight w:val="none"/>
              </w:rPr>
              <w:t>4</w:t>
            </w:r>
          </w:p>
        </w:tc>
        <w:tc>
          <w:tcPr>
            <w:tcW w:w="1702" w:type="dxa"/>
            <w:vAlign w:val="center"/>
          </w:tcPr>
          <w:p w14:paraId="0628EA53">
            <w:pPr>
              <w:pStyle w:val="17"/>
              <w:jc w:val="center"/>
              <w:rPr>
                <w:rFonts w:ascii="宋体" w:hAnsi="宋体" w:cs="宋体"/>
                <w:color w:val="000000"/>
                <w:sz w:val="24"/>
                <w:highlight w:val="none"/>
              </w:rPr>
            </w:pPr>
          </w:p>
        </w:tc>
        <w:tc>
          <w:tcPr>
            <w:tcW w:w="2268" w:type="dxa"/>
            <w:vAlign w:val="center"/>
          </w:tcPr>
          <w:p w14:paraId="2D396F8C">
            <w:pPr>
              <w:pStyle w:val="17"/>
              <w:jc w:val="center"/>
              <w:rPr>
                <w:rFonts w:ascii="宋体" w:hAnsi="宋体" w:cs="宋体"/>
                <w:color w:val="000000"/>
                <w:sz w:val="24"/>
                <w:highlight w:val="none"/>
              </w:rPr>
            </w:pPr>
          </w:p>
        </w:tc>
        <w:tc>
          <w:tcPr>
            <w:tcW w:w="1985" w:type="dxa"/>
            <w:vAlign w:val="center"/>
          </w:tcPr>
          <w:p w14:paraId="623C7399">
            <w:pPr>
              <w:pStyle w:val="17"/>
              <w:jc w:val="center"/>
              <w:rPr>
                <w:rFonts w:ascii="宋体" w:hAnsi="宋体" w:cs="宋体"/>
                <w:color w:val="000000"/>
                <w:sz w:val="24"/>
                <w:highlight w:val="none"/>
              </w:rPr>
            </w:pPr>
          </w:p>
        </w:tc>
        <w:tc>
          <w:tcPr>
            <w:tcW w:w="1984" w:type="dxa"/>
            <w:vAlign w:val="center"/>
          </w:tcPr>
          <w:p w14:paraId="13AE7E24">
            <w:pPr>
              <w:pStyle w:val="17"/>
              <w:jc w:val="center"/>
              <w:rPr>
                <w:rFonts w:ascii="宋体" w:hAnsi="宋体" w:cs="宋体"/>
                <w:color w:val="000000"/>
                <w:sz w:val="24"/>
                <w:highlight w:val="none"/>
              </w:rPr>
            </w:pPr>
          </w:p>
        </w:tc>
        <w:tc>
          <w:tcPr>
            <w:tcW w:w="1418" w:type="dxa"/>
            <w:vAlign w:val="center"/>
          </w:tcPr>
          <w:p w14:paraId="3DA4F749">
            <w:pPr>
              <w:pStyle w:val="17"/>
              <w:jc w:val="center"/>
              <w:rPr>
                <w:rFonts w:ascii="宋体" w:hAnsi="宋体" w:cs="宋体"/>
                <w:color w:val="000000"/>
                <w:sz w:val="24"/>
                <w:highlight w:val="none"/>
              </w:rPr>
            </w:pPr>
          </w:p>
        </w:tc>
      </w:tr>
      <w:tr w14:paraId="1256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3" w:type="dxa"/>
            <w:vAlign w:val="center"/>
          </w:tcPr>
          <w:p w14:paraId="0C6952B9">
            <w:pPr>
              <w:pStyle w:val="17"/>
              <w:jc w:val="center"/>
              <w:rPr>
                <w:rFonts w:ascii="宋体" w:hAnsi="宋体" w:cs="宋体"/>
                <w:color w:val="000000"/>
                <w:sz w:val="24"/>
                <w:highlight w:val="none"/>
              </w:rPr>
            </w:pPr>
            <w:r>
              <w:rPr>
                <w:rFonts w:hint="eastAsia" w:ascii="宋体" w:hAnsi="宋体" w:cs="宋体"/>
                <w:color w:val="000000"/>
                <w:sz w:val="24"/>
                <w:highlight w:val="none"/>
              </w:rPr>
              <w:t>5</w:t>
            </w:r>
          </w:p>
        </w:tc>
        <w:tc>
          <w:tcPr>
            <w:tcW w:w="1702" w:type="dxa"/>
            <w:vAlign w:val="center"/>
          </w:tcPr>
          <w:p w14:paraId="3FB5DA95">
            <w:pPr>
              <w:pStyle w:val="17"/>
              <w:jc w:val="center"/>
              <w:rPr>
                <w:rFonts w:ascii="宋体" w:hAnsi="宋体" w:cs="宋体"/>
                <w:color w:val="000000"/>
                <w:sz w:val="24"/>
                <w:highlight w:val="none"/>
              </w:rPr>
            </w:pPr>
          </w:p>
        </w:tc>
        <w:tc>
          <w:tcPr>
            <w:tcW w:w="2268" w:type="dxa"/>
            <w:vAlign w:val="center"/>
          </w:tcPr>
          <w:p w14:paraId="4B5B9955">
            <w:pPr>
              <w:pStyle w:val="17"/>
              <w:jc w:val="center"/>
              <w:rPr>
                <w:rFonts w:ascii="宋体" w:hAnsi="宋体" w:cs="宋体"/>
                <w:color w:val="000000"/>
                <w:sz w:val="24"/>
                <w:highlight w:val="none"/>
              </w:rPr>
            </w:pPr>
          </w:p>
        </w:tc>
        <w:tc>
          <w:tcPr>
            <w:tcW w:w="1985" w:type="dxa"/>
            <w:vAlign w:val="center"/>
          </w:tcPr>
          <w:p w14:paraId="5CD99651">
            <w:pPr>
              <w:pStyle w:val="17"/>
              <w:jc w:val="center"/>
              <w:rPr>
                <w:rFonts w:ascii="宋体" w:hAnsi="宋体" w:cs="宋体"/>
                <w:color w:val="000000"/>
                <w:sz w:val="24"/>
                <w:highlight w:val="none"/>
              </w:rPr>
            </w:pPr>
          </w:p>
        </w:tc>
        <w:tc>
          <w:tcPr>
            <w:tcW w:w="1984" w:type="dxa"/>
            <w:vAlign w:val="center"/>
          </w:tcPr>
          <w:p w14:paraId="2AE146F7">
            <w:pPr>
              <w:pStyle w:val="17"/>
              <w:jc w:val="center"/>
              <w:rPr>
                <w:rFonts w:ascii="宋体" w:hAnsi="宋体" w:cs="宋体"/>
                <w:color w:val="000000"/>
                <w:sz w:val="24"/>
                <w:highlight w:val="none"/>
              </w:rPr>
            </w:pPr>
          </w:p>
        </w:tc>
        <w:tc>
          <w:tcPr>
            <w:tcW w:w="1418" w:type="dxa"/>
            <w:vAlign w:val="center"/>
          </w:tcPr>
          <w:p w14:paraId="78714844">
            <w:pPr>
              <w:pStyle w:val="17"/>
              <w:jc w:val="center"/>
              <w:rPr>
                <w:rFonts w:ascii="宋体" w:hAnsi="宋体" w:cs="宋体"/>
                <w:color w:val="000000"/>
                <w:sz w:val="24"/>
                <w:highlight w:val="none"/>
              </w:rPr>
            </w:pPr>
          </w:p>
        </w:tc>
      </w:tr>
      <w:tr w14:paraId="2F91B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3" w:type="dxa"/>
            <w:vAlign w:val="center"/>
          </w:tcPr>
          <w:p w14:paraId="52726BCA">
            <w:pPr>
              <w:pStyle w:val="17"/>
              <w:jc w:val="center"/>
              <w:rPr>
                <w:rFonts w:ascii="宋体" w:hAnsi="宋体" w:cs="宋体"/>
                <w:color w:val="000000"/>
                <w:sz w:val="24"/>
                <w:highlight w:val="none"/>
              </w:rPr>
            </w:pPr>
            <w:r>
              <w:rPr>
                <w:rFonts w:hint="eastAsia" w:ascii="宋体" w:hAnsi="宋体" w:cs="宋体"/>
                <w:color w:val="000000"/>
                <w:sz w:val="24"/>
                <w:highlight w:val="none"/>
              </w:rPr>
              <w:t>6</w:t>
            </w:r>
          </w:p>
        </w:tc>
        <w:tc>
          <w:tcPr>
            <w:tcW w:w="1702" w:type="dxa"/>
            <w:vAlign w:val="center"/>
          </w:tcPr>
          <w:p w14:paraId="23566967">
            <w:pPr>
              <w:pStyle w:val="17"/>
              <w:jc w:val="center"/>
              <w:rPr>
                <w:rFonts w:ascii="宋体" w:hAnsi="宋体" w:cs="宋体"/>
                <w:color w:val="000000"/>
                <w:sz w:val="24"/>
                <w:highlight w:val="none"/>
              </w:rPr>
            </w:pPr>
          </w:p>
        </w:tc>
        <w:tc>
          <w:tcPr>
            <w:tcW w:w="2268" w:type="dxa"/>
            <w:vAlign w:val="center"/>
          </w:tcPr>
          <w:p w14:paraId="71E2C108">
            <w:pPr>
              <w:pStyle w:val="17"/>
              <w:jc w:val="center"/>
              <w:rPr>
                <w:rFonts w:ascii="宋体" w:hAnsi="宋体" w:cs="宋体"/>
                <w:color w:val="000000"/>
                <w:sz w:val="24"/>
                <w:highlight w:val="none"/>
              </w:rPr>
            </w:pPr>
          </w:p>
        </w:tc>
        <w:tc>
          <w:tcPr>
            <w:tcW w:w="1985" w:type="dxa"/>
            <w:vAlign w:val="center"/>
          </w:tcPr>
          <w:p w14:paraId="2CDA49EA">
            <w:pPr>
              <w:pStyle w:val="17"/>
              <w:jc w:val="center"/>
              <w:rPr>
                <w:rFonts w:ascii="宋体" w:hAnsi="宋体" w:cs="宋体"/>
                <w:color w:val="000000"/>
                <w:sz w:val="24"/>
                <w:highlight w:val="none"/>
              </w:rPr>
            </w:pPr>
          </w:p>
        </w:tc>
        <w:tc>
          <w:tcPr>
            <w:tcW w:w="1984" w:type="dxa"/>
            <w:vAlign w:val="center"/>
          </w:tcPr>
          <w:p w14:paraId="2BF9979D">
            <w:pPr>
              <w:pStyle w:val="17"/>
              <w:jc w:val="center"/>
              <w:rPr>
                <w:rFonts w:ascii="宋体" w:hAnsi="宋体" w:cs="宋体"/>
                <w:color w:val="000000"/>
                <w:sz w:val="24"/>
                <w:highlight w:val="none"/>
              </w:rPr>
            </w:pPr>
          </w:p>
        </w:tc>
        <w:tc>
          <w:tcPr>
            <w:tcW w:w="1418" w:type="dxa"/>
            <w:vAlign w:val="center"/>
          </w:tcPr>
          <w:p w14:paraId="495DB3A6">
            <w:pPr>
              <w:pStyle w:val="17"/>
              <w:jc w:val="center"/>
              <w:rPr>
                <w:rFonts w:ascii="宋体" w:hAnsi="宋体" w:cs="宋体"/>
                <w:color w:val="000000"/>
                <w:sz w:val="24"/>
                <w:highlight w:val="none"/>
              </w:rPr>
            </w:pPr>
          </w:p>
        </w:tc>
      </w:tr>
      <w:tr w14:paraId="545C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3" w:type="dxa"/>
            <w:tcBorders>
              <w:bottom w:val="single" w:color="auto" w:sz="4" w:space="0"/>
            </w:tcBorders>
            <w:vAlign w:val="center"/>
          </w:tcPr>
          <w:p w14:paraId="0670B168">
            <w:pPr>
              <w:pStyle w:val="17"/>
              <w:jc w:val="center"/>
              <w:rPr>
                <w:rFonts w:ascii="宋体" w:hAnsi="宋体" w:cs="宋体"/>
                <w:color w:val="000000"/>
                <w:sz w:val="24"/>
                <w:highlight w:val="none"/>
              </w:rPr>
            </w:pPr>
            <w:r>
              <w:rPr>
                <w:rFonts w:hint="eastAsia" w:ascii="宋体" w:hAnsi="宋体" w:cs="宋体"/>
                <w:color w:val="000000"/>
                <w:sz w:val="24"/>
                <w:highlight w:val="none"/>
              </w:rPr>
              <w:t>、、、</w:t>
            </w:r>
          </w:p>
        </w:tc>
        <w:tc>
          <w:tcPr>
            <w:tcW w:w="1702" w:type="dxa"/>
            <w:tcBorders>
              <w:bottom w:val="single" w:color="auto" w:sz="4" w:space="0"/>
            </w:tcBorders>
            <w:vAlign w:val="center"/>
          </w:tcPr>
          <w:p w14:paraId="562A6B7C">
            <w:pPr>
              <w:pStyle w:val="17"/>
              <w:jc w:val="center"/>
              <w:rPr>
                <w:rFonts w:ascii="宋体" w:hAnsi="宋体" w:cs="宋体"/>
                <w:color w:val="000000"/>
                <w:sz w:val="24"/>
                <w:highlight w:val="none"/>
              </w:rPr>
            </w:pPr>
          </w:p>
        </w:tc>
        <w:tc>
          <w:tcPr>
            <w:tcW w:w="2268" w:type="dxa"/>
            <w:tcBorders>
              <w:bottom w:val="single" w:color="auto" w:sz="4" w:space="0"/>
            </w:tcBorders>
            <w:vAlign w:val="center"/>
          </w:tcPr>
          <w:p w14:paraId="7720253D">
            <w:pPr>
              <w:pStyle w:val="17"/>
              <w:jc w:val="center"/>
              <w:rPr>
                <w:rFonts w:ascii="宋体" w:hAnsi="宋体" w:cs="宋体"/>
                <w:color w:val="000000"/>
                <w:sz w:val="24"/>
                <w:highlight w:val="none"/>
              </w:rPr>
            </w:pPr>
          </w:p>
        </w:tc>
        <w:tc>
          <w:tcPr>
            <w:tcW w:w="1985" w:type="dxa"/>
            <w:tcBorders>
              <w:bottom w:val="single" w:color="auto" w:sz="4" w:space="0"/>
            </w:tcBorders>
            <w:vAlign w:val="center"/>
          </w:tcPr>
          <w:p w14:paraId="6881F270">
            <w:pPr>
              <w:pStyle w:val="17"/>
              <w:jc w:val="center"/>
              <w:rPr>
                <w:rFonts w:ascii="宋体" w:hAnsi="宋体" w:cs="宋体"/>
                <w:color w:val="000000"/>
                <w:sz w:val="24"/>
                <w:highlight w:val="none"/>
              </w:rPr>
            </w:pPr>
          </w:p>
        </w:tc>
        <w:tc>
          <w:tcPr>
            <w:tcW w:w="1984" w:type="dxa"/>
            <w:tcBorders>
              <w:bottom w:val="single" w:color="auto" w:sz="4" w:space="0"/>
            </w:tcBorders>
            <w:vAlign w:val="center"/>
          </w:tcPr>
          <w:p w14:paraId="72F0705A">
            <w:pPr>
              <w:pStyle w:val="17"/>
              <w:jc w:val="center"/>
              <w:rPr>
                <w:rFonts w:ascii="宋体" w:hAnsi="宋体" w:cs="宋体"/>
                <w:color w:val="000000"/>
                <w:sz w:val="24"/>
                <w:highlight w:val="none"/>
              </w:rPr>
            </w:pPr>
          </w:p>
        </w:tc>
        <w:tc>
          <w:tcPr>
            <w:tcW w:w="1418" w:type="dxa"/>
            <w:tcBorders>
              <w:bottom w:val="single" w:color="auto" w:sz="4" w:space="0"/>
            </w:tcBorders>
            <w:vAlign w:val="center"/>
          </w:tcPr>
          <w:p w14:paraId="4BEBA388">
            <w:pPr>
              <w:pStyle w:val="17"/>
              <w:jc w:val="center"/>
              <w:rPr>
                <w:rFonts w:ascii="宋体" w:hAnsi="宋体" w:cs="宋体"/>
                <w:color w:val="000000"/>
                <w:sz w:val="24"/>
                <w:highlight w:val="none"/>
              </w:rPr>
            </w:pPr>
          </w:p>
        </w:tc>
      </w:tr>
    </w:tbl>
    <w:p w14:paraId="1C1957E3">
      <w:pPr>
        <w:pStyle w:val="17"/>
        <w:spacing w:line="360" w:lineRule="auto"/>
        <w:rPr>
          <w:rFonts w:ascii="宋体" w:hAnsi="宋体" w:cs="宋体"/>
          <w:color w:val="000000"/>
          <w:sz w:val="24"/>
          <w:highlight w:val="none"/>
        </w:rPr>
      </w:pPr>
    </w:p>
    <w:p w14:paraId="24D0843C">
      <w:pPr>
        <w:pStyle w:val="17"/>
        <w:spacing w:line="360" w:lineRule="auto"/>
        <w:rPr>
          <w:rFonts w:ascii="宋体" w:hAnsi="宋体" w:cs="宋体"/>
          <w:color w:val="000000"/>
          <w:sz w:val="24"/>
          <w:highlight w:val="none"/>
        </w:rPr>
      </w:pPr>
      <w:r>
        <w:rPr>
          <w:rFonts w:hint="eastAsia" w:ascii="宋体" w:hAnsi="宋体" w:cs="宋体"/>
          <w:color w:val="000000"/>
          <w:sz w:val="24"/>
          <w:highlight w:val="none"/>
        </w:rPr>
        <w:t>注：人员配备须满足</w:t>
      </w:r>
      <w:r>
        <w:rPr>
          <w:rFonts w:hint="eastAsia" w:ascii="宋体" w:hAnsi="宋体" w:cs="宋体"/>
          <w:color w:val="000000"/>
          <w:sz w:val="24"/>
          <w:highlight w:val="none"/>
          <w:lang w:eastAsia="zh-CN"/>
        </w:rPr>
        <w:t>采购文件</w:t>
      </w:r>
      <w:r>
        <w:rPr>
          <w:rFonts w:hint="eastAsia" w:ascii="宋体" w:hAnsi="宋体" w:cs="宋体"/>
          <w:color w:val="000000"/>
          <w:sz w:val="24"/>
          <w:highlight w:val="none"/>
        </w:rPr>
        <w:t>及服务需求的要求。</w:t>
      </w:r>
    </w:p>
    <w:p w14:paraId="0740DD29">
      <w:pPr>
        <w:adjustRightInd w:val="0"/>
        <w:snapToGrid w:val="0"/>
        <w:spacing w:line="360" w:lineRule="auto"/>
        <w:rPr>
          <w:rFonts w:asciiTheme="minorEastAsia" w:hAnsiTheme="minorEastAsia" w:eastAsiaTheme="minorEastAsia"/>
          <w:b/>
          <w:bCs/>
          <w:sz w:val="24"/>
          <w:szCs w:val="28"/>
          <w:highlight w:val="none"/>
        </w:rPr>
      </w:pPr>
    </w:p>
    <w:p w14:paraId="14595FFF">
      <w:pPr>
        <w:adjustRightInd w:val="0"/>
        <w:snapToGrid w:val="0"/>
        <w:spacing w:line="360" w:lineRule="auto"/>
        <w:rPr>
          <w:rFonts w:asciiTheme="minorEastAsia" w:hAnsiTheme="minorEastAsia" w:eastAsiaTheme="minorEastAsia"/>
          <w:b/>
          <w:bCs/>
          <w:sz w:val="24"/>
          <w:szCs w:val="28"/>
          <w:highlight w:val="none"/>
        </w:rPr>
      </w:pPr>
    </w:p>
    <w:p w14:paraId="34EFD8C8">
      <w:pPr>
        <w:adjustRightInd w:val="0"/>
        <w:snapToGrid w:val="0"/>
        <w:spacing w:line="360" w:lineRule="auto"/>
        <w:rPr>
          <w:rFonts w:asciiTheme="minorEastAsia" w:hAnsiTheme="minorEastAsia" w:eastAsiaTheme="minorEastAsia"/>
          <w:b/>
          <w:bCs/>
          <w:sz w:val="24"/>
          <w:szCs w:val="28"/>
          <w:highlight w:val="none"/>
        </w:rPr>
      </w:pPr>
    </w:p>
    <w:p w14:paraId="591F3A68">
      <w:pPr>
        <w:adjustRightInd w:val="0"/>
        <w:snapToGrid w:val="0"/>
        <w:spacing w:line="360" w:lineRule="auto"/>
        <w:rPr>
          <w:rFonts w:asciiTheme="minorEastAsia" w:hAnsiTheme="minorEastAsia" w:eastAsiaTheme="minorEastAsia"/>
          <w:b/>
          <w:bCs/>
          <w:sz w:val="24"/>
          <w:szCs w:val="28"/>
          <w:highlight w:val="none"/>
        </w:rPr>
      </w:pPr>
    </w:p>
    <w:p w14:paraId="5620772E">
      <w:pPr>
        <w:spacing w:beforeLines="20" w:afterLines="20" w:line="360" w:lineRule="auto"/>
        <w:rPr>
          <w:rFonts w:asciiTheme="minorEastAsia" w:hAnsiTheme="minorEastAsia" w:eastAsiaTheme="minorEastAsia"/>
          <w:sz w:val="28"/>
          <w:highlight w:val="none"/>
        </w:rPr>
      </w:pPr>
    </w:p>
    <w:p w14:paraId="090A3FD0">
      <w:pPr>
        <w:spacing w:beforeLines="20" w:afterLines="20" w:line="360" w:lineRule="auto"/>
        <w:rPr>
          <w:rFonts w:asciiTheme="minorEastAsia" w:hAnsiTheme="minorEastAsia" w:eastAsiaTheme="minorEastAsia"/>
          <w:sz w:val="28"/>
          <w:highlight w:val="none"/>
        </w:rPr>
      </w:pPr>
    </w:p>
    <w:p w14:paraId="35785ECC">
      <w:pPr>
        <w:spacing w:beforeLines="20" w:afterLines="20" w:line="360" w:lineRule="auto"/>
        <w:rPr>
          <w:rFonts w:asciiTheme="minorEastAsia" w:hAnsiTheme="minorEastAsia" w:eastAsiaTheme="minorEastAsia"/>
          <w:sz w:val="28"/>
          <w:highlight w:val="none"/>
        </w:rPr>
      </w:pPr>
    </w:p>
    <w:p w14:paraId="4148EE69">
      <w:pPr>
        <w:spacing w:beforeLines="20" w:afterLines="20" w:line="360" w:lineRule="auto"/>
        <w:rPr>
          <w:rFonts w:asciiTheme="minorEastAsia" w:hAnsiTheme="minorEastAsia" w:eastAsiaTheme="minorEastAsia"/>
          <w:sz w:val="28"/>
          <w:highlight w:val="none"/>
        </w:rPr>
      </w:pPr>
    </w:p>
    <w:p w14:paraId="12474D04">
      <w:pPr>
        <w:spacing w:beforeLines="20" w:afterLines="20" w:line="360" w:lineRule="auto"/>
        <w:rPr>
          <w:rFonts w:asciiTheme="minorEastAsia" w:hAnsiTheme="minorEastAsia" w:eastAsiaTheme="minorEastAsia"/>
          <w:sz w:val="28"/>
          <w:highlight w:val="none"/>
        </w:rPr>
      </w:pPr>
    </w:p>
    <w:p w14:paraId="715A90CF">
      <w:pPr>
        <w:spacing w:beforeLines="20" w:afterLines="20" w:line="360" w:lineRule="auto"/>
        <w:rPr>
          <w:rFonts w:asciiTheme="minorEastAsia" w:hAnsiTheme="minorEastAsia" w:eastAsiaTheme="minorEastAsia"/>
          <w:sz w:val="28"/>
          <w:highlight w:val="none"/>
        </w:rPr>
      </w:pPr>
    </w:p>
    <w:p w14:paraId="090BC006">
      <w:pPr>
        <w:spacing w:beforeLines="20" w:afterLines="20" w:line="360" w:lineRule="auto"/>
        <w:rPr>
          <w:rFonts w:asciiTheme="minorEastAsia" w:hAnsiTheme="minorEastAsia" w:eastAsiaTheme="minorEastAsia"/>
          <w:sz w:val="28"/>
          <w:highlight w:val="none"/>
        </w:rPr>
      </w:pPr>
    </w:p>
    <w:p w14:paraId="5A4F27D7">
      <w:pPr>
        <w:pStyle w:val="5"/>
        <w:spacing w:line="360" w:lineRule="auto"/>
        <w:rPr>
          <w:rFonts w:asciiTheme="minorEastAsia" w:hAnsiTheme="minorEastAsia" w:eastAsiaTheme="minorEastAsia"/>
          <w:sz w:val="28"/>
          <w:highlight w:val="none"/>
        </w:rPr>
      </w:pPr>
      <w:bookmarkStart w:id="109" w:name="_Hlt509738950"/>
      <w:bookmarkEnd w:id="109"/>
      <w:bookmarkStart w:id="110" w:name="_Toc144"/>
      <w:bookmarkStart w:id="111" w:name="_Toc29473466"/>
      <w:r>
        <w:rPr>
          <w:rFonts w:hint="eastAsia" w:asciiTheme="minorEastAsia" w:hAnsiTheme="minorEastAsia" w:eastAsiaTheme="minorEastAsia"/>
          <w:sz w:val="28"/>
          <w:highlight w:val="none"/>
        </w:rPr>
        <w:t>四.</w:t>
      </w:r>
      <w:r>
        <w:rPr>
          <w:rFonts w:asciiTheme="minorEastAsia" w:hAnsiTheme="minorEastAsia" w:eastAsiaTheme="minorEastAsia"/>
          <w:sz w:val="28"/>
          <w:highlight w:val="none"/>
        </w:rPr>
        <w:t xml:space="preserve"> </w:t>
      </w:r>
      <w:r>
        <w:rPr>
          <w:rFonts w:hint="eastAsia" w:asciiTheme="minorEastAsia" w:hAnsiTheme="minorEastAsia" w:eastAsiaTheme="minorEastAsia"/>
          <w:sz w:val="28"/>
          <w:highlight w:val="none"/>
        </w:rPr>
        <w:t>强制采购产品的证明材料</w:t>
      </w:r>
      <w:bookmarkEnd w:id="110"/>
    </w:p>
    <w:p w14:paraId="36A684F5">
      <w:pPr>
        <w:widowControl/>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(不属于强制采购的无需提供)</w:t>
      </w:r>
    </w:p>
    <w:p w14:paraId="1E5A94B9">
      <w:pPr>
        <w:widowControl/>
        <w:jc w:val="left"/>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 </w:t>
      </w:r>
    </w:p>
    <w:p w14:paraId="2928E5F4">
      <w:pPr>
        <w:widowControl/>
        <w:jc w:val="left"/>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说明：供应商提供的产品属于强制采购的，提供国家确定的认证机构出具的、处于有效期之内的节能产品、认证证书，并加盖供应商公章。</w:t>
      </w:r>
    </w:p>
    <w:p w14:paraId="45968009">
      <w:pPr>
        <w:keepNext/>
        <w:keepLines/>
        <w:spacing w:line="416" w:lineRule="auto"/>
        <w:rPr>
          <w:rFonts w:ascii="宋体" w:hAnsi="宋体" w:cs="宋体"/>
          <w:sz w:val="28"/>
          <w:highlight w:val="none"/>
        </w:rPr>
      </w:pPr>
    </w:p>
    <w:bookmarkEnd w:id="111"/>
    <w:p w14:paraId="631B5CA7">
      <w:pPr>
        <w:rPr>
          <w:rFonts w:ascii="宋体" w:hAnsi="宋体" w:cs="宋体"/>
          <w:color w:val="auto"/>
          <w:highlight w:val="none"/>
        </w:rPr>
      </w:pPr>
    </w:p>
    <w:p w14:paraId="0D9DE158">
      <w:pPr>
        <w:rPr>
          <w:rFonts w:ascii="宋体" w:hAnsi="宋体" w:cs="宋体"/>
          <w:color w:val="auto"/>
          <w:highlight w:val="none"/>
        </w:rPr>
      </w:pPr>
    </w:p>
    <w:p w14:paraId="70EE9862">
      <w:pPr>
        <w:rPr>
          <w:rFonts w:ascii="宋体" w:hAnsi="宋体" w:cs="宋体"/>
          <w:highlight w:val="none"/>
        </w:rPr>
      </w:pPr>
    </w:p>
    <w:p w14:paraId="0CB4D42E">
      <w:pPr>
        <w:pStyle w:val="5"/>
        <w:rPr>
          <w:rFonts w:hAnsi="宋体" w:cs="宋体"/>
          <w:color w:val="auto"/>
          <w:sz w:val="28"/>
          <w:highlight w:val="none"/>
        </w:rPr>
      </w:pPr>
      <w:bookmarkStart w:id="112" w:name="_Toc220232401"/>
      <w:bookmarkStart w:id="113" w:name="_Hlt510342906"/>
      <w:bookmarkStart w:id="114" w:name="_Toc300651710"/>
      <w:bookmarkStart w:id="115" w:name="_Toc331235869"/>
      <w:bookmarkStart w:id="116" w:name="_Toc516969104"/>
      <w:bookmarkStart w:id="117" w:name="_Toc29473468"/>
      <w:bookmarkStart w:id="118" w:name="_Toc1606"/>
      <w:bookmarkStart w:id="119" w:name="_Toc1905"/>
      <w:r>
        <w:rPr>
          <w:rFonts w:hint="eastAsia" w:hAnsi="宋体" w:cs="宋体"/>
          <w:color w:val="auto"/>
          <w:sz w:val="28"/>
          <w:highlight w:val="none"/>
          <w:lang w:eastAsia="zh-CN"/>
        </w:rPr>
        <w:t>五</w:t>
      </w:r>
      <w:r>
        <w:rPr>
          <w:rFonts w:hint="eastAsia" w:hAnsi="宋体" w:cs="宋体"/>
          <w:color w:val="auto"/>
          <w:sz w:val="28"/>
          <w:highlight w:val="none"/>
        </w:rPr>
        <w:t>．</w:t>
      </w:r>
      <w:bookmarkEnd w:id="112"/>
      <w:bookmarkEnd w:id="113"/>
      <w:bookmarkEnd w:id="114"/>
      <w:bookmarkEnd w:id="115"/>
      <w:bookmarkEnd w:id="116"/>
      <w:r>
        <w:rPr>
          <w:rFonts w:hint="eastAsia" w:hAnsi="宋体" w:cs="宋体"/>
          <w:color w:val="auto"/>
          <w:sz w:val="28"/>
          <w:highlight w:val="none"/>
        </w:rPr>
        <w:t>服务承诺</w:t>
      </w:r>
      <w:bookmarkEnd w:id="117"/>
      <w:bookmarkEnd w:id="118"/>
      <w:bookmarkEnd w:id="119"/>
    </w:p>
    <w:p w14:paraId="1B54EE7A">
      <w:pPr>
        <w:spacing w:line="360" w:lineRule="auto"/>
        <w:jc w:val="left"/>
        <w:rPr>
          <w:rFonts w:asciiTheme="minorEastAsia" w:hAnsiTheme="minorEastAsia" w:eastAsiaTheme="minorEastAsia"/>
          <w:color w:val="auto"/>
          <w:sz w:val="24"/>
          <w:highlight w:val="none"/>
        </w:rPr>
      </w:pPr>
      <w:r>
        <w:rPr>
          <w:rFonts w:hint="eastAsia" w:ascii="宋体" w:hAnsi="宋体" w:cs="宋体"/>
          <w:color w:val="auto"/>
          <w:sz w:val="24"/>
          <w:szCs w:val="24"/>
          <w:highlight w:val="none"/>
        </w:rPr>
        <w:t>(</w:t>
      </w:r>
      <w:r>
        <w:rPr>
          <w:rFonts w:hint="eastAsia" w:asciiTheme="minorEastAsia" w:hAnsiTheme="minorEastAsia" w:eastAsiaTheme="minorEastAsia"/>
          <w:color w:val="auto"/>
          <w:sz w:val="24"/>
          <w:highlight w:val="none"/>
        </w:rPr>
        <w:t>供应商根据项目服务需求，自行制作格式响应，响应包含：服务范围、服务标准、服务质量等。</w:t>
      </w:r>
      <w:r>
        <w:rPr>
          <w:rFonts w:hint="eastAsia" w:ascii="宋体" w:hAnsi="宋体" w:cs="宋体"/>
          <w:color w:val="auto"/>
          <w:sz w:val="24"/>
          <w:szCs w:val="24"/>
          <w:highlight w:val="none"/>
        </w:rPr>
        <w:t>)</w:t>
      </w:r>
    </w:p>
    <w:p w14:paraId="62B120CA">
      <w:pPr>
        <w:rPr>
          <w:rFonts w:ascii="宋体" w:hAnsi="宋体" w:cs="宋体"/>
          <w:color w:val="auto"/>
          <w:highlight w:val="none"/>
        </w:rPr>
      </w:pPr>
    </w:p>
    <w:p w14:paraId="5F2C22EB">
      <w:pPr>
        <w:rPr>
          <w:rFonts w:ascii="宋体" w:hAnsi="宋体" w:cs="宋体"/>
          <w:color w:val="auto"/>
          <w:highlight w:val="none"/>
        </w:rPr>
      </w:pPr>
    </w:p>
    <w:p w14:paraId="322FC278">
      <w:pPr>
        <w:rPr>
          <w:rFonts w:ascii="宋体" w:hAnsi="宋体" w:cs="宋体"/>
          <w:highlight w:val="none"/>
        </w:rPr>
      </w:pPr>
    </w:p>
    <w:p w14:paraId="260546C4">
      <w:pPr>
        <w:pStyle w:val="5"/>
        <w:rPr>
          <w:rFonts w:hAnsi="宋体" w:cs="宋体"/>
          <w:sz w:val="28"/>
          <w:szCs w:val="36"/>
          <w:highlight w:val="none"/>
        </w:rPr>
      </w:pPr>
      <w:bookmarkStart w:id="120" w:name="_Toc29473469"/>
      <w:bookmarkStart w:id="121" w:name="_Toc25904"/>
      <w:bookmarkStart w:id="122" w:name="_Toc15059"/>
      <w:r>
        <w:rPr>
          <w:rFonts w:hint="eastAsia" w:hAnsi="宋体" w:cs="宋体"/>
          <w:sz w:val="28"/>
          <w:highlight w:val="none"/>
          <w:lang w:eastAsia="zh-CN"/>
        </w:rPr>
        <w:t>六</w:t>
      </w:r>
      <w:r>
        <w:rPr>
          <w:rFonts w:hint="eastAsia" w:hAnsi="宋体" w:cs="宋体"/>
          <w:sz w:val="28"/>
          <w:highlight w:val="none"/>
        </w:rPr>
        <w:t>．有关证明文件</w:t>
      </w:r>
      <w:bookmarkEnd w:id="120"/>
      <w:bookmarkEnd w:id="121"/>
      <w:bookmarkEnd w:id="122"/>
    </w:p>
    <w:p w14:paraId="301DA3B1">
      <w:pPr>
        <w:jc w:val="center"/>
        <w:rPr>
          <w:rFonts w:ascii="宋体" w:hAnsi="宋体" w:cs="宋体"/>
          <w:sz w:val="28"/>
          <w:highlight w:val="none"/>
        </w:rPr>
        <w:sectPr>
          <w:pgSz w:w="11907" w:h="16840"/>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03" w:charSpace="0"/>
        </w:sectPr>
      </w:pPr>
      <w:r>
        <w:rPr>
          <w:rFonts w:hint="eastAsia" w:ascii="宋体" w:hAnsi="宋体" w:cs="宋体"/>
          <w:highlight w:val="none"/>
        </w:rPr>
        <w:t>提供符合投标邀请（采购公告）、服务需求一览表及评标办法规定的相关证明文件。</w:t>
      </w:r>
    </w:p>
    <w:p w14:paraId="1924A811">
      <w:pPr>
        <w:spacing w:beforeLines="20" w:afterLines="20" w:line="360" w:lineRule="auto"/>
        <w:rPr>
          <w:rFonts w:asciiTheme="minorEastAsia" w:hAnsiTheme="minorEastAsia" w:eastAsiaTheme="minorEastAsia"/>
          <w:sz w:val="24"/>
          <w:szCs w:val="27"/>
          <w:highlight w:val="none"/>
        </w:rPr>
      </w:pPr>
    </w:p>
    <w:p w14:paraId="6F5135CA">
      <w:pPr>
        <w:pStyle w:val="5"/>
        <w:spacing w:line="360" w:lineRule="auto"/>
        <w:rPr>
          <w:rFonts w:asciiTheme="minorEastAsia" w:hAnsiTheme="minorEastAsia" w:eastAsiaTheme="minorEastAsia"/>
          <w:color w:val="auto"/>
          <w:sz w:val="28"/>
          <w:highlight w:val="none"/>
        </w:rPr>
      </w:pPr>
      <w:bookmarkStart w:id="123" w:name="_Toc32636"/>
      <w:bookmarkStart w:id="124" w:name="_Toc24216"/>
      <w:bookmarkStart w:id="125" w:name="_Toc41744311"/>
      <w:bookmarkStart w:id="126" w:name="_Toc331235871"/>
      <w:bookmarkStart w:id="127" w:name="_Toc331235872"/>
      <w:bookmarkStart w:id="128" w:name="_Toc300651713"/>
      <w:bookmarkStart w:id="129" w:name="_Toc220232403"/>
      <w:r>
        <w:rPr>
          <w:rFonts w:hint="eastAsia" w:asciiTheme="minorEastAsia" w:hAnsiTheme="minorEastAsia" w:eastAsiaTheme="minorEastAsia"/>
          <w:color w:val="auto"/>
          <w:sz w:val="28"/>
          <w:highlight w:val="none"/>
          <w:lang w:eastAsia="zh-CN"/>
        </w:rPr>
        <w:t>七</w:t>
      </w:r>
      <w:r>
        <w:rPr>
          <w:rFonts w:hint="eastAsia" w:asciiTheme="minorEastAsia" w:hAnsiTheme="minorEastAsia" w:eastAsiaTheme="minorEastAsia"/>
          <w:color w:val="auto"/>
          <w:sz w:val="28"/>
          <w:highlight w:val="none"/>
        </w:rPr>
        <w:t>．投标授权书</w:t>
      </w:r>
      <w:bookmarkEnd w:id="123"/>
      <w:bookmarkEnd w:id="124"/>
      <w:bookmarkEnd w:id="125"/>
      <w:bookmarkEnd w:id="126"/>
    </w:p>
    <w:p w14:paraId="110E602C">
      <w:pPr>
        <w:pStyle w:val="16"/>
        <w:snapToGrid w:val="0"/>
        <w:spacing w:line="360" w:lineRule="auto"/>
        <w:ind w:firstLine="480" w:firstLineChars="200"/>
        <w:jc w:val="left"/>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本授权书声明：</w:t>
      </w:r>
      <w:r>
        <w:rPr>
          <w:rFonts w:hint="eastAsia" w:asciiTheme="minorEastAsia" w:hAnsiTheme="minorEastAsia" w:eastAsiaTheme="minorEastAsia"/>
          <w:color w:val="auto"/>
          <w:sz w:val="24"/>
          <w:szCs w:val="28"/>
          <w:highlight w:val="none"/>
          <w:u w:val="single"/>
        </w:rPr>
        <w:t>（供应商名称）</w:t>
      </w:r>
      <w:r>
        <w:rPr>
          <w:rFonts w:hint="eastAsia" w:asciiTheme="minorEastAsia" w:hAnsiTheme="minorEastAsia" w:eastAsiaTheme="minorEastAsia"/>
          <w:color w:val="auto"/>
          <w:sz w:val="24"/>
          <w:szCs w:val="28"/>
          <w:highlight w:val="none"/>
        </w:rPr>
        <w:t>授权</w:t>
      </w:r>
      <w:r>
        <w:rPr>
          <w:rFonts w:hint="eastAsia" w:asciiTheme="minorEastAsia" w:hAnsiTheme="minorEastAsia" w:eastAsiaTheme="minorEastAsia"/>
          <w:color w:val="auto"/>
          <w:sz w:val="24"/>
          <w:szCs w:val="28"/>
          <w:highlight w:val="none"/>
          <w:u w:val="single"/>
        </w:rPr>
        <w:t>（被授权人姓名）</w:t>
      </w:r>
      <w:r>
        <w:rPr>
          <w:rFonts w:hint="eastAsia" w:asciiTheme="minorEastAsia" w:hAnsiTheme="minorEastAsia" w:eastAsiaTheme="minorEastAsia"/>
          <w:color w:val="auto"/>
          <w:sz w:val="24"/>
          <w:szCs w:val="28"/>
          <w:highlight w:val="none"/>
        </w:rPr>
        <w:t>代表我方参加</w:t>
      </w:r>
      <w:r>
        <w:rPr>
          <w:rFonts w:hint="eastAsia" w:asciiTheme="minorEastAsia" w:hAnsiTheme="minorEastAsia" w:eastAsiaTheme="minorEastAsia"/>
          <w:color w:val="auto"/>
          <w:sz w:val="24"/>
          <w:szCs w:val="28"/>
          <w:highlight w:val="none"/>
          <w:u w:val="single"/>
        </w:rPr>
        <w:t>（项目名称、项目编号）</w:t>
      </w:r>
      <w:r>
        <w:rPr>
          <w:rFonts w:hint="eastAsia" w:asciiTheme="minorEastAsia" w:hAnsiTheme="minorEastAsia" w:eastAsiaTheme="minorEastAsia"/>
          <w:color w:val="auto"/>
          <w:sz w:val="24"/>
          <w:szCs w:val="28"/>
          <w:highlight w:val="none"/>
        </w:rPr>
        <w:t>招标</w:t>
      </w:r>
      <w:r>
        <w:rPr>
          <w:rFonts w:hint="eastAsia" w:asciiTheme="minorEastAsia" w:hAnsiTheme="minorEastAsia" w:eastAsiaTheme="minorEastAsia"/>
          <w:bCs/>
          <w:color w:val="auto"/>
          <w:sz w:val="24"/>
          <w:szCs w:val="28"/>
          <w:highlight w:val="none"/>
        </w:rPr>
        <w:t>采购活动</w:t>
      </w:r>
      <w:r>
        <w:rPr>
          <w:rFonts w:hint="eastAsia" w:asciiTheme="minorEastAsia" w:hAnsiTheme="minorEastAsia" w:eastAsiaTheme="minorEastAsia"/>
          <w:color w:val="auto"/>
          <w:sz w:val="24"/>
          <w:szCs w:val="28"/>
          <w:highlight w:val="none"/>
        </w:rPr>
        <w:t>，全权代表我方处理投标过程的一切事宜，包括但不限于：投标、参与开标、谈判、签约等。供应商代表在投标过程中所签署的一切文件和处理与之有关的一切事务，本公司均予以认可并对此承担责任。供应商代表无转委托权。</w:t>
      </w:r>
    </w:p>
    <w:p w14:paraId="1B07AC19">
      <w:pPr>
        <w:pStyle w:val="16"/>
        <w:snapToGrid w:val="0"/>
        <w:spacing w:line="360" w:lineRule="auto"/>
        <w:ind w:firstLine="480" w:firstLineChars="200"/>
        <w:jc w:val="left"/>
        <w:rPr>
          <w:rFonts w:asciiTheme="minorEastAsia" w:hAnsiTheme="minorEastAsia" w:eastAsiaTheme="minorEastAsia"/>
          <w:color w:val="auto"/>
          <w:sz w:val="24"/>
          <w:szCs w:val="28"/>
          <w:highlight w:val="none"/>
        </w:rPr>
      </w:pPr>
    </w:p>
    <w:p w14:paraId="474D5B1E">
      <w:pPr>
        <w:pStyle w:val="16"/>
        <w:snapToGrid w:val="0"/>
        <w:spacing w:line="360" w:lineRule="auto"/>
        <w:ind w:firstLine="480" w:firstLineChars="200"/>
        <w:jc w:val="left"/>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特此授权。</w:t>
      </w:r>
    </w:p>
    <w:p w14:paraId="4E76E0A5">
      <w:pPr>
        <w:pStyle w:val="16"/>
        <w:snapToGrid w:val="0"/>
        <w:spacing w:line="360" w:lineRule="auto"/>
        <w:ind w:firstLine="480" w:firstLineChars="200"/>
        <w:jc w:val="left"/>
        <w:rPr>
          <w:rFonts w:asciiTheme="minorEastAsia" w:hAnsiTheme="minorEastAsia" w:eastAsiaTheme="minorEastAsia"/>
          <w:color w:val="auto"/>
          <w:sz w:val="24"/>
          <w:szCs w:val="28"/>
          <w:highlight w:val="none"/>
        </w:rPr>
      </w:pPr>
    </w:p>
    <w:p w14:paraId="33EE2812">
      <w:pPr>
        <w:pStyle w:val="16"/>
        <w:snapToGrid w:val="0"/>
        <w:spacing w:line="360" w:lineRule="auto"/>
        <w:ind w:firstLine="480" w:firstLineChars="200"/>
        <w:jc w:val="left"/>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本授权书自出具之日起生效。</w:t>
      </w:r>
    </w:p>
    <w:p w14:paraId="7B1260E6">
      <w:pPr>
        <w:spacing w:line="360" w:lineRule="auto"/>
        <w:rPr>
          <w:rFonts w:asciiTheme="minorEastAsia" w:hAnsiTheme="minorEastAsia" w:eastAsiaTheme="minorEastAsia"/>
          <w:color w:val="auto"/>
          <w:sz w:val="24"/>
          <w:szCs w:val="28"/>
          <w:highlight w:val="none"/>
        </w:rPr>
      </w:pPr>
    </w:p>
    <w:p w14:paraId="717C036E">
      <w:pPr>
        <w:adjustRightInd w:val="0"/>
        <w:snapToGrid w:val="0"/>
        <w:spacing w:beforeLines="20" w:afterLines="20" w:line="360" w:lineRule="auto"/>
        <w:ind w:firstLine="1200" w:firstLineChars="5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被授权人：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性别：</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年龄：</w:t>
      </w:r>
      <w:r>
        <w:rPr>
          <w:rFonts w:hint="eastAsia" w:asciiTheme="minorEastAsia" w:hAnsiTheme="minorEastAsia" w:eastAsiaTheme="minorEastAsia"/>
          <w:color w:val="auto"/>
          <w:sz w:val="24"/>
          <w:highlight w:val="none"/>
          <w:u w:val="single"/>
        </w:rPr>
        <w:t xml:space="preserve">     </w:t>
      </w:r>
    </w:p>
    <w:p w14:paraId="0F6F6424">
      <w:pPr>
        <w:adjustRightInd w:val="0"/>
        <w:snapToGrid w:val="0"/>
        <w:spacing w:beforeLines="20" w:afterLines="20" w:line="360" w:lineRule="auto"/>
        <w:ind w:left="1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身份证号码：</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职务：</w:t>
      </w:r>
      <w:r>
        <w:rPr>
          <w:rFonts w:hint="eastAsia" w:asciiTheme="minorEastAsia" w:hAnsiTheme="minorEastAsia" w:eastAsiaTheme="minorEastAsia"/>
          <w:color w:val="auto"/>
          <w:sz w:val="24"/>
          <w:highlight w:val="none"/>
          <w:u w:val="single"/>
        </w:rPr>
        <w:t xml:space="preserve">           </w:t>
      </w:r>
    </w:p>
    <w:p w14:paraId="221413F2">
      <w:pPr>
        <w:adjustRightInd w:val="0"/>
        <w:snapToGrid w:val="0"/>
        <w:spacing w:beforeLines="20" w:afterLines="20" w:line="360" w:lineRule="auto"/>
        <w:ind w:left="1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u w:val="single"/>
        </w:rPr>
        <w:t xml:space="preserve">                 （盖章） </w:t>
      </w:r>
    </w:p>
    <w:p w14:paraId="62B18E97">
      <w:pPr>
        <w:adjustRightInd w:val="0"/>
        <w:snapToGrid w:val="0"/>
        <w:spacing w:beforeLines="20" w:afterLines="20" w:line="360" w:lineRule="auto"/>
        <w:ind w:left="1200"/>
        <w:rPr>
          <w:rFonts w:asciiTheme="minorEastAsia" w:hAnsiTheme="minorEastAsia" w:eastAsiaTheme="minorEastAsia"/>
          <w:sz w:val="24"/>
          <w:highlight w:val="none"/>
        </w:rPr>
      </w:pPr>
      <w:r>
        <w:rPr>
          <w:rFonts w:hint="eastAsia" w:asciiTheme="minorEastAsia" w:hAnsiTheme="minorEastAsia" w:eastAsiaTheme="minorEastAsia"/>
          <w:color w:val="auto"/>
          <w:sz w:val="24"/>
          <w:highlight w:val="none"/>
        </w:rPr>
        <w:t>法定代表人或企业负责人：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sz w:val="24"/>
          <w:highlight w:val="none"/>
          <w:u w:val="single"/>
        </w:rPr>
        <w:t xml:space="preserve">              （签字或盖个人印鉴章）</w:t>
      </w:r>
    </w:p>
    <w:p w14:paraId="0B5ECDA5">
      <w:pPr>
        <w:spacing w:line="360" w:lineRule="auto"/>
        <w:rPr>
          <w:rFonts w:asciiTheme="minorEastAsia" w:hAnsiTheme="minorEastAsia" w:eastAsiaTheme="minorEastAsia"/>
          <w:sz w:val="24"/>
          <w:szCs w:val="28"/>
          <w:highlight w:val="none"/>
        </w:rPr>
      </w:pPr>
    </w:p>
    <w:p w14:paraId="748F7153">
      <w:pPr>
        <w:pStyle w:val="14"/>
        <w:adjustRightInd w:val="0"/>
        <w:snapToGrid w:val="0"/>
        <w:spacing w:beforeLines="20" w:afterLines="20" w:line="360" w:lineRule="auto"/>
        <w:ind w:right="720" w:firstLine="4560" w:firstLineChars="1900"/>
        <w:rPr>
          <w:rFonts w:asciiTheme="minorEastAsia" w:hAnsiTheme="minorEastAsia" w:eastAsiaTheme="minorEastAsia"/>
          <w:sz w:val="24"/>
          <w:highlight w:val="none"/>
        </w:rPr>
      </w:pPr>
      <w:bookmarkStart w:id="130" w:name="_Toc171741992"/>
      <w:bookmarkStart w:id="131" w:name="_Toc171581549"/>
      <w:bookmarkStart w:id="132" w:name="_Toc171581369"/>
      <w:r>
        <w:rPr>
          <w:rFonts w:hint="eastAsia" w:asciiTheme="minorEastAsia" w:hAnsiTheme="minorEastAsia" w:eastAsiaTheme="minorEastAsia"/>
          <w:sz w:val="24"/>
          <w:highlight w:val="none"/>
        </w:rPr>
        <w:t>授权委托日期：</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年</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日</w:t>
      </w:r>
      <w:bookmarkEnd w:id="130"/>
      <w:bookmarkEnd w:id="131"/>
      <w:bookmarkEnd w:id="132"/>
    </w:p>
    <w:p w14:paraId="5DA8638D">
      <w:pPr>
        <w:pStyle w:val="16"/>
        <w:snapToGrid w:val="0"/>
        <w:spacing w:line="360" w:lineRule="auto"/>
        <w:jc w:val="left"/>
        <w:rPr>
          <w:rFonts w:asciiTheme="minorEastAsia" w:hAnsiTheme="minorEastAsia" w:eastAsiaTheme="minorEastAsia"/>
          <w:sz w:val="24"/>
          <w:szCs w:val="28"/>
          <w:highlight w:val="non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8"/>
      </w:tblGrid>
      <w:tr w14:paraId="5020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7458" w:type="dxa"/>
            <w:vAlign w:val="center"/>
          </w:tcPr>
          <w:p w14:paraId="5D2699CE">
            <w:pPr>
              <w:pStyle w:val="16"/>
              <w:snapToGrid w:val="0"/>
              <w:spacing w:line="360" w:lineRule="auto"/>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法定代表人身份证复印件</w:t>
            </w:r>
          </w:p>
        </w:tc>
      </w:tr>
      <w:tr w14:paraId="25E63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7458" w:type="dxa"/>
            <w:vAlign w:val="center"/>
          </w:tcPr>
          <w:p w14:paraId="42A0DE45">
            <w:pPr>
              <w:pStyle w:val="16"/>
              <w:snapToGrid w:val="0"/>
              <w:spacing w:line="360" w:lineRule="auto"/>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被授权人 (代理人)身份证复印件</w:t>
            </w:r>
          </w:p>
        </w:tc>
      </w:tr>
    </w:tbl>
    <w:p w14:paraId="71B63AF8">
      <w:pPr>
        <w:pStyle w:val="16"/>
        <w:snapToGrid w:val="0"/>
        <w:spacing w:line="360" w:lineRule="auto"/>
        <w:jc w:val="left"/>
        <w:rPr>
          <w:rFonts w:asciiTheme="minorEastAsia" w:hAnsiTheme="minorEastAsia" w:eastAsiaTheme="minorEastAsia"/>
          <w:sz w:val="24"/>
          <w:szCs w:val="28"/>
          <w:highlight w:val="none"/>
        </w:rPr>
      </w:pPr>
    </w:p>
    <w:p w14:paraId="66E425B4">
      <w:pPr>
        <w:pStyle w:val="16"/>
        <w:snapToGrid w:val="0"/>
        <w:spacing w:line="360" w:lineRule="auto"/>
        <w:jc w:val="left"/>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注：</w:t>
      </w:r>
    </w:p>
    <w:p w14:paraId="1E987CE4">
      <w:pPr>
        <w:pStyle w:val="16"/>
        <w:snapToGrid w:val="0"/>
        <w:jc w:val="left"/>
        <w:rPr>
          <w:rFonts w:hAnsi="宋体" w:cs="宋体"/>
          <w:sz w:val="24"/>
          <w:szCs w:val="28"/>
          <w:highlight w:val="none"/>
        </w:rPr>
      </w:pPr>
      <w:r>
        <w:rPr>
          <w:rFonts w:hint="eastAsia" w:asciiTheme="minorEastAsia" w:hAnsiTheme="minorEastAsia" w:eastAsiaTheme="minorEastAsia"/>
          <w:sz w:val="24"/>
          <w:szCs w:val="28"/>
          <w:highlight w:val="none"/>
        </w:rPr>
        <w:t>1、本项目只允许有唯一的供应商授权代表，</w:t>
      </w:r>
      <w:r>
        <w:rPr>
          <w:rFonts w:hint="eastAsia" w:asciiTheme="minorEastAsia" w:hAnsiTheme="minorEastAsia" w:eastAsiaTheme="minorEastAsia"/>
          <w:color w:val="000000"/>
          <w:sz w:val="24"/>
          <w:highlight w:val="none"/>
        </w:rPr>
        <w:t>投标被授权人必须为投标单位正式员工</w:t>
      </w:r>
      <w:r>
        <w:rPr>
          <w:rFonts w:hint="eastAsia" w:asciiTheme="minorEastAsia" w:hAnsiTheme="minorEastAsia" w:eastAsiaTheme="minorEastAsia"/>
          <w:bCs/>
          <w:sz w:val="24"/>
          <w:szCs w:val="28"/>
          <w:highlight w:val="none"/>
        </w:rPr>
        <w:t>，投标截止前在投标单位已缴纳社保不少于3个月</w:t>
      </w:r>
      <w:r>
        <w:rPr>
          <w:rFonts w:hint="eastAsia" w:asciiTheme="minorEastAsia" w:hAnsiTheme="minorEastAsia" w:eastAsiaTheme="minorEastAsia"/>
          <w:sz w:val="24"/>
          <w:szCs w:val="28"/>
          <w:highlight w:val="none"/>
        </w:rPr>
        <w:t>。</w:t>
      </w:r>
    </w:p>
    <w:p w14:paraId="6E0AB557">
      <w:pPr>
        <w:pStyle w:val="16"/>
        <w:snapToGrid w:val="0"/>
        <w:jc w:val="left"/>
        <w:rPr>
          <w:rFonts w:ascii="黑体" w:hAnsi="宋体" w:eastAsia="黑体"/>
          <w:sz w:val="24"/>
          <w:szCs w:val="28"/>
          <w:highlight w:val="none"/>
        </w:rPr>
      </w:pPr>
      <w:r>
        <w:rPr>
          <w:rFonts w:hint="eastAsia" w:hAnsi="宋体"/>
          <w:sz w:val="24"/>
          <w:highlight w:val="none"/>
        </w:rPr>
        <w:t>2、法定代表人参加投标的无需此件，提供身份证明复印件即可。</w:t>
      </w:r>
    </w:p>
    <w:p w14:paraId="6002E05A">
      <w:pPr>
        <w:pStyle w:val="16"/>
        <w:snapToGrid w:val="0"/>
        <w:jc w:val="left"/>
        <w:rPr>
          <w:rFonts w:ascii="黑体" w:hAnsi="宋体" w:eastAsia="黑体"/>
          <w:sz w:val="24"/>
          <w:szCs w:val="28"/>
          <w:highlight w:val="none"/>
        </w:rPr>
      </w:pPr>
    </w:p>
    <w:bookmarkEnd w:id="127"/>
    <w:bookmarkEnd w:id="128"/>
    <w:p w14:paraId="063C1C48">
      <w:pPr>
        <w:pStyle w:val="21"/>
        <w:spacing w:line="360" w:lineRule="auto"/>
        <w:rPr>
          <w:rFonts w:asciiTheme="minorEastAsia" w:hAnsiTheme="minorEastAsia" w:eastAsiaTheme="minorEastAsia"/>
          <w:highlight w:val="none"/>
        </w:rPr>
      </w:pPr>
    </w:p>
    <w:p w14:paraId="3CBB61D9">
      <w:pPr>
        <w:spacing w:line="360" w:lineRule="auto"/>
        <w:rPr>
          <w:rFonts w:asciiTheme="minorEastAsia" w:hAnsiTheme="minorEastAsia" w:eastAsiaTheme="minorEastAsia"/>
          <w:highlight w:val="none"/>
        </w:rPr>
      </w:pPr>
    </w:p>
    <w:bookmarkEnd w:id="129"/>
    <w:p w14:paraId="44BAA89D">
      <w:pPr>
        <w:pStyle w:val="5"/>
        <w:spacing w:line="360" w:lineRule="auto"/>
        <w:rPr>
          <w:rFonts w:asciiTheme="minorEastAsia" w:hAnsiTheme="minorEastAsia" w:eastAsiaTheme="minorEastAsia"/>
          <w:b w:val="0"/>
          <w:bCs w:val="0"/>
          <w:sz w:val="28"/>
          <w:highlight w:val="none"/>
        </w:rPr>
      </w:pPr>
      <w:bookmarkStart w:id="133" w:name="_Toc45180501"/>
      <w:bookmarkStart w:id="134" w:name="_Toc13622"/>
      <w:bookmarkStart w:id="135" w:name="_Toc41744312"/>
      <w:bookmarkStart w:id="136" w:name="_Toc18051"/>
      <w:bookmarkStart w:id="137" w:name="_Toc13810"/>
      <w:bookmarkStart w:id="138" w:name="_Hlk39873140"/>
      <w:bookmarkStart w:id="139" w:name="_Toc29473471"/>
      <w:r>
        <w:rPr>
          <w:rFonts w:hint="eastAsia" w:asciiTheme="minorEastAsia" w:hAnsiTheme="minorEastAsia" w:eastAsiaTheme="minorEastAsia"/>
          <w:sz w:val="28"/>
          <w:highlight w:val="none"/>
          <w:lang w:eastAsia="zh-CN"/>
        </w:rPr>
        <w:t>八</w:t>
      </w:r>
      <w:r>
        <w:rPr>
          <w:rFonts w:hint="eastAsia" w:asciiTheme="minorEastAsia" w:hAnsiTheme="minorEastAsia" w:eastAsiaTheme="minorEastAsia"/>
          <w:sz w:val="28"/>
          <w:highlight w:val="none"/>
        </w:rPr>
        <w:t>．联合体协议</w:t>
      </w:r>
      <w:bookmarkEnd w:id="133"/>
      <w:bookmarkEnd w:id="134"/>
      <w:bookmarkEnd w:id="135"/>
      <w:bookmarkEnd w:id="136"/>
      <w:bookmarkEnd w:id="137"/>
    </w:p>
    <w:p w14:paraId="0F15B0F9">
      <w:pPr>
        <w:pStyle w:val="21"/>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（不允许联合体投标或未组成联合体投标，不需此件）</w:t>
      </w:r>
    </w:p>
    <w:p w14:paraId="23EC0284">
      <w:pPr>
        <w:rPr>
          <w:highlight w:val="none"/>
        </w:rPr>
      </w:pPr>
    </w:p>
    <w:p w14:paraId="5DA3ACD2">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参与就“</w:t>
      </w:r>
      <w:r>
        <w:rPr>
          <w:rFonts w:hint="eastAsia" w:asciiTheme="minorEastAsia" w:hAnsiTheme="minorEastAsia" w:eastAsiaTheme="minorEastAsia"/>
          <w:sz w:val="24"/>
          <w:highlight w:val="none"/>
          <w:u w:val="single"/>
        </w:rPr>
        <w:t xml:space="preserve">（项目名称） </w:t>
      </w:r>
      <w:r>
        <w:rPr>
          <w:rFonts w:hint="eastAsia" w:asciiTheme="minorEastAsia" w:hAnsiTheme="minorEastAsia" w:eastAsiaTheme="minorEastAsia"/>
          <w:sz w:val="24"/>
          <w:highlight w:val="none"/>
        </w:rPr>
        <w:t>”（项目编号：）的投标有关事宜，经各方充分协商一致，达成如下协议：</w:t>
      </w:r>
    </w:p>
    <w:p w14:paraId="6591BA92">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r>
        <w:rPr>
          <w:rFonts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rPr>
        <w:t>由</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牵头（主体方），</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参加，组成联合体共同进行本项目的投标工作。</w:t>
      </w:r>
    </w:p>
    <w:p w14:paraId="3DFFA392">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w:t>
      </w:r>
      <w:r>
        <w:rPr>
          <w:rFonts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rPr>
        <w:t>为本次投标的主体方，联合体以主体方的名义参加投标。主体方负责投标项目的一切组织、协调工作，并授权投标代理人以联合体的名义参加项目的投标，代理人在投标、开标、评标、合同签订过程中所签署的一切文件和处理与本次采购的有关一切事物，联合体各方均予以承认并承担法律责任。联合体中标后，联合体各方共同与采购人签订合同，就本中标项目对采购人承担连带责任。</w:t>
      </w:r>
    </w:p>
    <w:p w14:paraId="353D5DD7">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szCs w:val="24"/>
          <w:highlight w:val="none"/>
        </w:rPr>
        <w:t>3</w:t>
      </w:r>
      <w:r>
        <w:rPr>
          <w:rFonts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rPr>
        <w:t>如联合体中标，则主体方负责</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等工作，占投标报价的</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；参加方负责</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等工作，占投标报价的</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w:t>
      </w:r>
    </w:p>
    <w:p w14:paraId="03893EEA">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各方不得再以自己名义单独在本项目中投标，也不得组成新的联合体参加本项目投标。</w:t>
      </w:r>
    </w:p>
    <w:p w14:paraId="62729AA1">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未中标，本协议自动废止。</w:t>
      </w:r>
    </w:p>
    <w:p w14:paraId="463B3F03">
      <w:pPr>
        <w:spacing w:line="360" w:lineRule="auto"/>
        <w:ind w:firstLine="480" w:firstLineChars="200"/>
        <w:rPr>
          <w:rFonts w:asciiTheme="minorEastAsia" w:hAnsiTheme="minorEastAsia" w:eastAsiaTheme="minorEastAsia"/>
          <w:sz w:val="24"/>
          <w:highlight w:val="none"/>
        </w:rPr>
      </w:pPr>
    </w:p>
    <w:p w14:paraId="618FE702">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牵头单位：</w:t>
      </w:r>
      <w:r>
        <w:rPr>
          <w:rFonts w:hint="eastAsia" w:asciiTheme="minorEastAsia" w:hAnsiTheme="minorEastAsia" w:eastAsiaTheme="minorEastAsia"/>
          <w:sz w:val="24"/>
          <w:highlight w:val="none"/>
          <w:u w:val="single"/>
        </w:rPr>
        <w:t xml:space="preserve">（公章）   </w:t>
      </w:r>
      <w:r>
        <w:rPr>
          <w:rFonts w:hint="eastAsia" w:asciiTheme="minorEastAsia" w:hAnsiTheme="minorEastAsia" w:eastAsiaTheme="minorEastAsia"/>
          <w:sz w:val="24"/>
          <w:highlight w:val="none"/>
        </w:rPr>
        <w:t xml:space="preserve">                        成员单位：</w:t>
      </w:r>
      <w:r>
        <w:rPr>
          <w:rFonts w:hint="eastAsia" w:asciiTheme="minorEastAsia" w:hAnsiTheme="minorEastAsia" w:eastAsiaTheme="minorEastAsia"/>
          <w:sz w:val="24"/>
          <w:highlight w:val="none"/>
          <w:u w:val="single"/>
        </w:rPr>
        <w:t xml:space="preserve">（公章） </w:t>
      </w:r>
    </w:p>
    <w:p w14:paraId="6046B0A7">
      <w:pPr>
        <w:adjustRightInd w:val="0"/>
        <w:snapToGrid w:val="0"/>
        <w:spacing w:beforeLines="20" w:afterLines="20" w:line="360" w:lineRule="auto"/>
        <w:ind w:left="8160" w:hanging="8160" w:hangingChars="34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法定代表人或企业负责人：</w:t>
      </w:r>
      <w:r>
        <w:rPr>
          <w:rFonts w:hint="eastAsia" w:asciiTheme="minorEastAsia" w:hAnsiTheme="minorEastAsia" w:eastAsiaTheme="minorEastAsia"/>
          <w:sz w:val="24"/>
          <w:highlight w:val="none"/>
          <w:u w:val="single"/>
        </w:rPr>
        <w:t>（签字或盖个人印鉴章）</w:t>
      </w:r>
      <w:r>
        <w:rPr>
          <w:rFonts w:hint="eastAsia" w:asciiTheme="minorEastAsia" w:hAnsiTheme="minorEastAsia" w:eastAsiaTheme="minorEastAsia"/>
          <w:sz w:val="24"/>
          <w:highlight w:val="none"/>
        </w:rPr>
        <w:t xml:space="preserve">   法定代表人或企业负责人：</w:t>
      </w:r>
      <w:r>
        <w:rPr>
          <w:rFonts w:hint="eastAsia" w:asciiTheme="minorEastAsia" w:hAnsiTheme="minorEastAsia" w:eastAsiaTheme="minorEastAsia"/>
          <w:sz w:val="24"/>
          <w:highlight w:val="none"/>
          <w:u w:val="single"/>
        </w:rPr>
        <w:t>（签字或盖个人印鉴章）</w:t>
      </w:r>
    </w:p>
    <w:p w14:paraId="2617C81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地址： </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 xml:space="preserve">                 地址： </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 xml:space="preserve">  </w:t>
      </w:r>
    </w:p>
    <w:p w14:paraId="15352144">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邮编： </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 xml:space="preserve">                  邮编： </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 xml:space="preserve"> </w:t>
      </w:r>
    </w:p>
    <w:p w14:paraId="47A26815">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电话：</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 xml:space="preserve">                  电话： </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 xml:space="preserve"> </w:t>
      </w:r>
    </w:p>
    <w:p w14:paraId="7AAA09DB">
      <w:pPr>
        <w:pStyle w:val="21"/>
        <w:spacing w:line="360" w:lineRule="auto"/>
        <w:rPr>
          <w:rFonts w:asciiTheme="minorEastAsia" w:hAnsiTheme="minorEastAsia" w:eastAsiaTheme="minorEastAsia"/>
          <w:sz w:val="24"/>
          <w:highlight w:val="none"/>
        </w:rPr>
      </w:pPr>
    </w:p>
    <w:p w14:paraId="146F6F3A">
      <w:pPr>
        <w:pStyle w:val="21"/>
        <w:spacing w:line="360" w:lineRule="auto"/>
        <w:rPr>
          <w:rFonts w:asciiTheme="minorEastAsia" w:hAnsiTheme="minorEastAsia" w:eastAsiaTheme="minorEastAsia"/>
          <w:sz w:val="24"/>
          <w:highlight w:val="none"/>
        </w:rPr>
      </w:pPr>
    </w:p>
    <w:p w14:paraId="656BB8A5">
      <w:pPr>
        <w:spacing w:line="360" w:lineRule="auto"/>
        <w:jc w:val="center"/>
        <w:rPr>
          <w:rFonts w:asciiTheme="minorEastAsia" w:hAnsiTheme="minorEastAsia" w:eastAsiaTheme="minorEastAsia"/>
          <w:sz w:val="28"/>
          <w:highlight w:val="none"/>
        </w:rPr>
      </w:pPr>
      <w:r>
        <w:rPr>
          <w:rFonts w:hint="eastAsia" w:asciiTheme="minorEastAsia" w:hAnsiTheme="minorEastAsia" w:eastAsiaTheme="minorEastAsia"/>
          <w:sz w:val="24"/>
          <w:highlight w:val="none"/>
        </w:rPr>
        <w:t>签订日期:</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年</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日</w:t>
      </w:r>
    </w:p>
    <w:bookmarkEnd w:id="138"/>
    <w:p w14:paraId="2C1A6A43">
      <w:pPr>
        <w:pStyle w:val="21"/>
        <w:spacing w:line="360" w:lineRule="auto"/>
        <w:rPr>
          <w:rFonts w:asciiTheme="minorEastAsia" w:hAnsiTheme="minorEastAsia" w:eastAsiaTheme="minorEastAsia"/>
          <w:highlight w:val="none"/>
        </w:rPr>
      </w:pPr>
    </w:p>
    <w:p w14:paraId="056E9038">
      <w:pPr>
        <w:pStyle w:val="5"/>
        <w:rPr>
          <w:rFonts w:hAnsi="宋体" w:cs="宋体"/>
          <w:sz w:val="28"/>
          <w:szCs w:val="28"/>
          <w:highlight w:val="none"/>
        </w:rPr>
      </w:pPr>
      <w:bookmarkStart w:id="140" w:name="_Toc25265"/>
      <w:bookmarkStart w:id="141" w:name="_Toc6407"/>
      <w:r>
        <w:rPr>
          <w:rFonts w:hint="eastAsia" w:hAnsi="宋体" w:cs="宋体"/>
          <w:sz w:val="28"/>
          <w:szCs w:val="28"/>
          <w:highlight w:val="none"/>
          <w:lang w:eastAsia="zh-CN"/>
        </w:rPr>
        <w:t>九</w:t>
      </w:r>
      <w:r>
        <w:rPr>
          <w:rFonts w:hint="eastAsia" w:hAnsi="宋体" w:cs="宋体"/>
          <w:sz w:val="28"/>
          <w:szCs w:val="28"/>
          <w:highlight w:val="none"/>
        </w:rPr>
        <w:t>、承诺书</w:t>
      </w:r>
      <w:bookmarkEnd w:id="139"/>
      <w:bookmarkEnd w:id="140"/>
      <w:bookmarkEnd w:id="141"/>
    </w:p>
    <w:p w14:paraId="5AC06CFD">
      <w:pPr>
        <w:rPr>
          <w:rFonts w:ascii="宋体" w:hAnsi="宋体" w:cs="宋体"/>
          <w:sz w:val="28"/>
          <w:szCs w:val="28"/>
          <w:highlight w:val="none"/>
        </w:rPr>
      </w:pPr>
    </w:p>
    <w:p w14:paraId="1BA3F556">
      <w:pPr>
        <w:widowControl/>
        <w:adjustRightInd w:val="0"/>
        <w:snapToGrid w:val="0"/>
        <w:ind w:firstLine="480" w:firstLineChars="200"/>
        <w:jc w:val="lef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我方在</w:t>
      </w:r>
      <w:r>
        <w:rPr>
          <w:rFonts w:hint="eastAsia" w:cs="宋体" w:asciiTheme="minorEastAsia" w:hAnsiTheme="minorEastAsia" w:eastAsiaTheme="minorEastAsia"/>
          <w:kern w:val="0"/>
          <w:sz w:val="24"/>
          <w:szCs w:val="24"/>
          <w:highlight w:val="none"/>
          <w:u w:val="single"/>
        </w:rPr>
        <w:t xml:space="preserve"> （项目名称）</w:t>
      </w:r>
      <w:r>
        <w:rPr>
          <w:rFonts w:hint="eastAsia" w:cs="宋体" w:asciiTheme="minorEastAsia" w:hAnsiTheme="minorEastAsia" w:eastAsiaTheme="minorEastAsia"/>
          <w:kern w:val="0"/>
          <w:sz w:val="24"/>
          <w:szCs w:val="24"/>
          <w:highlight w:val="none"/>
        </w:rPr>
        <w:t>项目投标中提供的投标委托代理人，以及投标文件中确定的项目管理人员均与我单位具有劳动合同关系，为我单位的工作人员，且我单位已依法缴纳社会保险，符合</w:t>
      </w:r>
      <w:r>
        <w:rPr>
          <w:rFonts w:hint="eastAsia" w:cs="宋体" w:asciiTheme="minorEastAsia" w:hAnsiTheme="minorEastAsia" w:eastAsiaTheme="minorEastAsia"/>
          <w:kern w:val="0"/>
          <w:sz w:val="24"/>
          <w:szCs w:val="24"/>
          <w:highlight w:val="none"/>
          <w:lang w:eastAsia="zh-CN"/>
        </w:rPr>
        <w:t>采购文件</w:t>
      </w:r>
      <w:r>
        <w:rPr>
          <w:rFonts w:hint="eastAsia" w:cs="宋体" w:asciiTheme="minorEastAsia" w:hAnsiTheme="minorEastAsia" w:eastAsiaTheme="minorEastAsia"/>
          <w:kern w:val="0"/>
          <w:sz w:val="24"/>
          <w:szCs w:val="24"/>
          <w:highlight w:val="none"/>
        </w:rPr>
        <w:t>要求。</w:t>
      </w:r>
    </w:p>
    <w:p w14:paraId="141BF54E">
      <w:pPr>
        <w:widowControl/>
        <w:adjustRightInd w:val="0"/>
        <w:snapToGrid w:val="0"/>
        <w:ind w:firstLine="480" w:firstLineChars="200"/>
        <w:jc w:val="lef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我单位据实制作投标文件，没有虚假响应，否则我单位接受被取消投标或中标资格，并按照有关规定接受处罚。</w:t>
      </w:r>
    </w:p>
    <w:p w14:paraId="332E65FE">
      <w:pPr>
        <w:widowControl/>
        <w:adjustRightInd w:val="0"/>
        <w:snapToGrid w:val="0"/>
        <w:ind w:firstLine="480" w:firstLineChars="200"/>
        <w:jc w:val="lef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我单位承诺：上述陈述的事实如有虚假，我单位同意承担全部法律责任，认可并接受对我单位作出的任何处理结果。</w:t>
      </w:r>
    </w:p>
    <w:p w14:paraId="051C12AE">
      <w:pPr>
        <w:widowControl/>
        <w:adjustRightInd w:val="0"/>
        <w:snapToGrid w:val="0"/>
        <w:ind w:firstLine="480" w:firstLineChars="200"/>
        <w:jc w:val="lef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特此承诺。</w:t>
      </w:r>
    </w:p>
    <w:p w14:paraId="6FA7B937">
      <w:pPr>
        <w:widowControl/>
        <w:spacing w:line="360" w:lineRule="auto"/>
        <w:ind w:firstLine="5280" w:firstLineChars="2200"/>
        <w:jc w:val="left"/>
        <w:rPr>
          <w:rFonts w:cs="宋体" w:asciiTheme="minorEastAsia" w:hAnsiTheme="minorEastAsia" w:eastAsiaTheme="minorEastAsia"/>
          <w:kern w:val="0"/>
          <w:sz w:val="24"/>
          <w:szCs w:val="24"/>
          <w:highlight w:val="none"/>
        </w:rPr>
      </w:pPr>
      <w:r>
        <w:rPr>
          <w:rFonts w:cs="宋体" w:asciiTheme="minorEastAsia" w:hAnsiTheme="minorEastAsia" w:eastAsiaTheme="minorEastAsia"/>
          <w:kern w:val="0"/>
          <w:sz w:val="24"/>
          <w:szCs w:val="24"/>
          <w:highlight w:val="none"/>
        </w:rPr>
        <w:t>承诺人：</w:t>
      </w:r>
      <w:r>
        <w:rPr>
          <w:rFonts w:hint="eastAsia" w:cs="宋体" w:asciiTheme="minorEastAsia" w:hAnsiTheme="minorEastAsia" w:eastAsiaTheme="minorEastAsia"/>
          <w:kern w:val="0"/>
          <w:sz w:val="24"/>
          <w:szCs w:val="24"/>
          <w:highlight w:val="none"/>
          <w:u w:val="single"/>
        </w:rPr>
        <w:t xml:space="preserve">（公章） </w:t>
      </w:r>
    </w:p>
    <w:p w14:paraId="45DBF330">
      <w:pPr>
        <w:pStyle w:val="16"/>
        <w:spacing w:line="360" w:lineRule="auto"/>
        <w:jc w:val="center"/>
        <w:rPr>
          <w:rFonts w:cs="宋体" w:asciiTheme="minorEastAsia" w:hAnsiTheme="minorEastAsia" w:eastAsiaTheme="minorEastAsia"/>
          <w:kern w:val="0"/>
          <w:sz w:val="24"/>
          <w:szCs w:val="24"/>
          <w:highlight w:val="none"/>
          <w:u w:val="single"/>
        </w:rPr>
      </w:pPr>
      <w:r>
        <w:rPr>
          <w:rFonts w:hint="eastAsia" w:asciiTheme="minorEastAsia" w:hAnsiTheme="minorEastAsia" w:eastAsiaTheme="minorEastAsia"/>
          <w:sz w:val="24"/>
          <w:highlight w:val="none"/>
        </w:rPr>
        <w:t>法定代表人或企业负责人：</w:t>
      </w:r>
      <w:r>
        <w:rPr>
          <w:rFonts w:hint="eastAsia" w:asciiTheme="minorEastAsia" w:hAnsiTheme="minorEastAsia" w:eastAsiaTheme="minorEastAsia"/>
          <w:sz w:val="24"/>
          <w:highlight w:val="none"/>
          <w:u w:val="single"/>
        </w:rPr>
        <w:t>（签字或盖个人印鉴章 ）</w:t>
      </w:r>
    </w:p>
    <w:p w14:paraId="52D5F601">
      <w:pPr>
        <w:pStyle w:val="16"/>
        <w:spacing w:line="360" w:lineRule="auto"/>
        <w:ind w:firstLine="5520" w:firstLineChars="2300"/>
        <w:jc w:val="left"/>
        <w:rPr>
          <w:rFonts w:asciiTheme="minorEastAsia" w:hAnsiTheme="minorEastAsia" w:eastAsiaTheme="minorEastAsia"/>
          <w:b/>
          <w:sz w:val="28"/>
          <w:szCs w:val="28"/>
          <w:highlight w:val="none"/>
        </w:rPr>
      </w:pPr>
      <w:r>
        <w:rPr>
          <w:rFonts w:hint="eastAsia" w:cs="宋体" w:asciiTheme="minorEastAsia" w:hAnsiTheme="minorEastAsia" w:eastAsiaTheme="minorEastAsia"/>
          <w:kern w:val="0"/>
          <w:sz w:val="24"/>
          <w:szCs w:val="24"/>
          <w:highlight w:val="none"/>
        </w:rPr>
        <w:t>日期：</w:t>
      </w:r>
      <w:r>
        <w:rPr>
          <w:rFonts w:hint="eastAsia" w:cs="宋体" w:asciiTheme="minorEastAsia" w:hAnsiTheme="minorEastAsia" w:eastAsiaTheme="minorEastAsia"/>
          <w:kern w:val="0"/>
          <w:sz w:val="24"/>
          <w:szCs w:val="24"/>
          <w:highlight w:val="none"/>
          <w:u w:val="single"/>
        </w:rPr>
        <w:t xml:space="preserve">    </w:t>
      </w:r>
      <w:r>
        <w:rPr>
          <w:rFonts w:cs="宋体" w:asciiTheme="minorEastAsia" w:hAnsiTheme="minorEastAsia" w:eastAsiaTheme="minorEastAsia"/>
          <w:kern w:val="0"/>
          <w:sz w:val="24"/>
          <w:szCs w:val="24"/>
          <w:highlight w:val="none"/>
        </w:rPr>
        <w:t>年</w:t>
      </w:r>
      <w:r>
        <w:rPr>
          <w:rFonts w:hint="eastAsia" w:cs="宋体" w:asciiTheme="minorEastAsia" w:hAnsiTheme="minorEastAsia" w:eastAsiaTheme="minorEastAsia"/>
          <w:kern w:val="0"/>
          <w:sz w:val="24"/>
          <w:szCs w:val="24"/>
          <w:highlight w:val="none"/>
          <w:u w:val="single"/>
        </w:rPr>
        <w:t xml:space="preserve">    </w:t>
      </w:r>
      <w:r>
        <w:rPr>
          <w:rFonts w:cs="宋体" w:asciiTheme="minorEastAsia" w:hAnsiTheme="minorEastAsia" w:eastAsiaTheme="minorEastAsia"/>
          <w:kern w:val="0"/>
          <w:sz w:val="24"/>
          <w:szCs w:val="24"/>
          <w:highlight w:val="none"/>
        </w:rPr>
        <w:t>月</w:t>
      </w:r>
      <w:r>
        <w:rPr>
          <w:rFonts w:hint="eastAsia" w:cs="宋体" w:asciiTheme="minorEastAsia" w:hAnsiTheme="minorEastAsia" w:eastAsiaTheme="minorEastAsia"/>
          <w:kern w:val="0"/>
          <w:sz w:val="24"/>
          <w:szCs w:val="24"/>
          <w:highlight w:val="none"/>
          <w:u w:val="single"/>
        </w:rPr>
        <w:t xml:space="preserve">    </w:t>
      </w:r>
      <w:r>
        <w:rPr>
          <w:rFonts w:cs="宋体" w:asciiTheme="minorEastAsia" w:hAnsiTheme="minorEastAsia" w:eastAsiaTheme="minorEastAsia"/>
          <w:kern w:val="0"/>
          <w:sz w:val="24"/>
          <w:szCs w:val="24"/>
          <w:highlight w:val="none"/>
        </w:rPr>
        <w:t>日</w:t>
      </w:r>
    </w:p>
    <w:p w14:paraId="283AC011">
      <w:pPr>
        <w:pStyle w:val="5"/>
        <w:rPr>
          <w:rFonts w:hAnsi="宋体" w:cs="宋体"/>
          <w:sz w:val="28"/>
          <w:szCs w:val="28"/>
          <w:highlight w:val="none"/>
        </w:rPr>
      </w:pPr>
      <w:bookmarkStart w:id="142" w:name="_Toc28229"/>
      <w:bookmarkStart w:id="143" w:name="_Toc2944"/>
      <w:r>
        <w:rPr>
          <w:rFonts w:hint="eastAsia" w:hAnsi="宋体" w:cs="宋体"/>
          <w:sz w:val="28"/>
          <w:szCs w:val="28"/>
          <w:highlight w:val="none"/>
        </w:rPr>
        <w:t>十、供应商认为需提供的其他资料</w:t>
      </w:r>
      <w:bookmarkEnd w:id="142"/>
      <w:bookmarkEnd w:id="143"/>
    </w:p>
    <w:p w14:paraId="6F2DA4A0">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备注：供应商认为需要提供的其他资料包括：</w:t>
      </w:r>
    </w:p>
    <w:p w14:paraId="174F71E5">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（1）采购需求（服务需求）要求的其他资料；</w:t>
      </w:r>
    </w:p>
    <w:p w14:paraId="665A2A38">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（2）评审办法及标准要求的其他相关资料</w:t>
      </w:r>
    </w:p>
    <w:p w14:paraId="32CF8261">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（3）配套货物投标响应表（如有）</w:t>
      </w:r>
    </w:p>
    <w:p w14:paraId="24D8CB63">
      <w:pPr>
        <w:rPr>
          <w:rFonts w:asciiTheme="minorEastAsia" w:hAnsiTheme="minorEastAsia" w:eastAsiaTheme="minorEastAsia"/>
          <w:sz w:val="24"/>
          <w:highlight w:val="none"/>
        </w:rPr>
      </w:pPr>
    </w:p>
    <w:p w14:paraId="77F6E9E4">
      <w:pPr>
        <w:pStyle w:val="5"/>
        <w:spacing w:line="360" w:lineRule="auto"/>
        <w:rPr>
          <w:rFonts w:asciiTheme="minorEastAsia" w:hAnsiTheme="minorEastAsia" w:eastAsiaTheme="minorEastAsia"/>
          <w:sz w:val="24"/>
          <w:szCs w:val="20"/>
          <w:highlight w:val="none"/>
        </w:rPr>
      </w:pPr>
      <w:bookmarkStart w:id="144" w:name="_Toc45546991"/>
      <w:bookmarkStart w:id="145" w:name="_Toc1383"/>
      <w:bookmarkStart w:id="146" w:name="_Toc26012"/>
      <w:bookmarkStart w:id="147" w:name="_Hlk39872877"/>
      <w:r>
        <w:rPr>
          <w:rFonts w:hint="eastAsia" w:asciiTheme="minorEastAsia" w:hAnsiTheme="minorEastAsia" w:eastAsiaTheme="minorEastAsia"/>
          <w:sz w:val="24"/>
          <w:szCs w:val="20"/>
          <w:highlight w:val="none"/>
        </w:rPr>
        <w:t>配套货物投标响应表</w:t>
      </w:r>
      <w:bookmarkEnd w:id="144"/>
      <w:r>
        <w:rPr>
          <w:rFonts w:hint="eastAsia" w:asciiTheme="minorEastAsia" w:hAnsiTheme="minorEastAsia" w:eastAsiaTheme="minorEastAsia"/>
          <w:sz w:val="24"/>
          <w:szCs w:val="20"/>
          <w:highlight w:val="none"/>
        </w:rPr>
        <w:t>（如有）</w:t>
      </w:r>
      <w:bookmarkEnd w:id="145"/>
      <w:bookmarkEnd w:id="146"/>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1890"/>
      </w:tblGrid>
      <w:tr w14:paraId="31B53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5" w:hRule="atLeast"/>
        </w:trPr>
        <w:tc>
          <w:tcPr>
            <w:tcW w:w="4830" w:type="dxa"/>
            <w:gridSpan w:val="3"/>
            <w:vAlign w:val="center"/>
          </w:tcPr>
          <w:p w14:paraId="645EF273">
            <w:pPr>
              <w:pStyle w:val="16"/>
              <w:spacing w:line="360" w:lineRule="auto"/>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按</w:t>
            </w:r>
            <w:r>
              <w:rPr>
                <w:rFonts w:hint="eastAsia" w:asciiTheme="minorEastAsia" w:hAnsiTheme="minorEastAsia" w:eastAsiaTheme="minorEastAsia"/>
                <w:b/>
                <w:sz w:val="24"/>
                <w:highlight w:val="none"/>
                <w:lang w:eastAsia="zh-CN"/>
              </w:rPr>
              <w:t>采购文件</w:t>
            </w:r>
            <w:r>
              <w:rPr>
                <w:rFonts w:hint="eastAsia" w:asciiTheme="minorEastAsia" w:hAnsiTheme="minorEastAsia" w:eastAsiaTheme="minorEastAsia"/>
                <w:b/>
                <w:sz w:val="24"/>
                <w:highlight w:val="none"/>
              </w:rPr>
              <w:t>规定填写</w:t>
            </w:r>
          </w:p>
        </w:tc>
        <w:tc>
          <w:tcPr>
            <w:tcW w:w="4200" w:type="dxa"/>
            <w:gridSpan w:val="2"/>
            <w:vAlign w:val="center"/>
          </w:tcPr>
          <w:p w14:paraId="42474897">
            <w:pPr>
              <w:pStyle w:val="16"/>
              <w:spacing w:line="360" w:lineRule="auto"/>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按供应商所投内容填写</w:t>
            </w:r>
          </w:p>
        </w:tc>
      </w:tr>
      <w:tr w14:paraId="5798A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030" w:type="dxa"/>
            <w:gridSpan w:val="5"/>
            <w:vAlign w:val="center"/>
          </w:tcPr>
          <w:p w14:paraId="6EDEC163">
            <w:pPr>
              <w:pStyle w:val="16"/>
              <w:spacing w:line="360" w:lineRule="auto"/>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第一部分：技术部分响应</w:t>
            </w:r>
          </w:p>
        </w:tc>
      </w:tr>
      <w:tr w14:paraId="3B1A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40" w:type="dxa"/>
            <w:vAlign w:val="center"/>
          </w:tcPr>
          <w:p w14:paraId="0D499605">
            <w:pPr>
              <w:pStyle w:val="16"/>
              <w:spacing w:line="360" w:lineRule="auto"/>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序号</w:t>
            </w:r>
          </w:p>
        </w:tc>
        <w:tc>
          <w:tcPr>
            <w:tcW w:w="1470" w:type="dxa"/>
            <w:vAlign w:val="center"/>
          </w:tcPr>
          <w:p w14:paraId="20528A17">
            <w:pPr>
              <w:pStyle w:val="16"/>
              <w:spacing w:line="360" w:lineRule="auto"/>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品名</w:t>
            </w:r>
          </w:p>
        </w:tc>
        <w:tc>
          <w:tcPr>
            <w:tcW w:w="2520" w:type="dxa"/>
            <w:vAlign w:val="center"/>
          </w:tcPr>
          <w:p w14:paraId="5656AAE1">
            <w:pPr>
              <w:pStyle w:val="16"/>
              <w:spacing w:line="360" w:lineRule="auto"/>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技术规格及配置</w:t>
            </w:r>
          </w:p>
        </w:tc>
        <w:tc>
          <w:tcPr>
            <w:tcW w:w="2310" w:type="dxa"/>
            <w:vAlign w:val="center"/>
          </w:tcPr>
          <w:p w14:paraId="3B26D625">
            <w:pPr>
              <w:pStyle w:val="16"/>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品牌、型号</w:t>
            </w:r>
          </w:p>
          <w:p w14:paraId="161269E9">
            <w:pPr>
              <w:pStyle w:val="16"/>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技术规格及配置</w:t>
            </w:r>
          </w:p>
        </w:tc>
        <w:tc>
          <w:tcPr>
            <w:tcW w:w="1890" w:type="dxa"/>
            <w:vAlign w:val="center"/>
          </w:tcPr>
          <w:p w14:paraId="2ED32B7E">
            <w:pPr>
              <w:pStyle w:val="16"/>
              <w:spacing w:line="360" w:lineRule="auto"/>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偏离说明</w:t>
            </w:r>
          </w:p>
        </w:tc>
      </w:tr>
      <w:tr w14:paraId="533E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09C4CFD1">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p>
        </w:tc>
        <w:tc>
          <w:tcPr>
            <w:tcW w:w="1470" w:type="dxa"/>
          </w:tcPr>
          <w:p w14:paraId="3603C890">
            <w:pPr>
              <w:spacing w:line="360" w:lineRule="auto"/>
              <w:rPr>
                <w:rFonts w:asciiTheme="minorEastAsia" w:hAnsiTheme="minorEastAsia" w:eastAsiaTheme="minorEastAsia"/>
                <w:sz w:val="24"/>
                <w:highlight w:val="none"/>
              </w:rPr>
            </w:pPr>
          </w:p>
        </w:tc>
        <w:tc>
          <w:tcPr>
            <w:tcW w:w="2520" w:type="dxa"/>
          </w:tcPr>
          <w:p w14:paraId="65755C9B">
            <w:pPr>
              <w:spacing w:line="360" w:lineRule="auto"/>
              <w:rPr>
                <w:rFonts w:asciiTheme="minorEastAsia" w:hAnsiTheme="minorEastAsia" w:eastAsiaTheme="minorEastAsia"/>
                <w:sz w:val="24"/>
                <w:highlight w:val="none"/>
              </w:rPr>
            </w:pPr>
          </w:p>
        </w:tc>
        <w:tc>
          <w:tcPr>
            <w:tcW w:w="2310" w:type="dxa"/>
          </w:tcPr>
          <w:p w14:paraId="33633525">
            <w:pPr>
              <w:spacing w:line="360" w:lineRule="auto"/>
              <w:rPr>
                <w:rFonts w:asciiTheme="minorEastAsia" w:hAnsiTheme="minorEastAsia" w:eastAsiaTheme="minorEastAsia"/>
                <w:sz w:val="24"/>
                <w:highlight w:val="none"/>
              </w:rPr>
            </w:pPr>
          </w:p>
        </w:tc>
        <w:tc>
          <w:tcPr>
            <w:tcW w:w="1890" w:type="dxa"/>
          </w:tcPr>
          <w:p w14:paraId="2328BDC8">
            <w:pPr>
              <w:spacing w:line="360" w:lineRule="auto"/>
              <w:rPr>
                <w:rFonts w:asciiTheme="minorEastAsia" w:hAnsiTheme="minorEastAsia" w:eastAsiaTheme="minorEastAsia"/>
                <w:sz w:val="24"/>
                <w:highlight w:val="none"/>
              </w:rPr>
            </w:pPr>
          </w:p>
        </w:tc>
      </w:tr>
      <w:tr w14:paraId="47706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5F6B982A">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1470" w:type="dxa"/>
          </w:tcPr>
          <w:p w14:paraId="79AEC75C">
            <w:pPr>
              <w:spacing w:line="360" w:lineRule="auto"/>
              <w:rPr>
                <w:rFonts w:asciiTheme="minorEastAsia" w:hAnsiTheme="minorEastAsia" w:eastAsiaTheme="minorEastAsia"/>
                <w:sz w:val="24"/>
                <w:highlight w:val="none"/>
              </w:rPr>
            </w:pPr>
          </w:p>
        </w:tc>
        <w:tc>
          <w:tcPr>
            <w:tcW w:w="2520" w:type="dxa"/>
          </w:tcPr>
          <w:p w14:paraId="253ADC3F">
            <w:pPr>
              <w:spacing w:line="360" w:lineRule="auto"/>
              <w:rPr>
                <w:rFonts w:asciiTheme="minorEastAsia" w:hAnsiTheme="minorEastAsia" w:eastAsiaTheme="minorEastAsia"/>
                <w:sz w:val="24"/>
                <w:highlight w:val="none"/>
              </w:rPr>
            </w:pPr>
          </w:p>
        </w:tc>
        <w:tc>
          <w:tcPr>
            <w:tcW w:w="2310" w:type="dxa"/>
          </w:tcPr>
          <w:p w14:paraId="48AA873D">
            <w:pPr>
              <w:spacing w:line="360" w:lineRule="auto"/>
              <w:rPr>
                <w:rFonts w:asciiTheme="minorEastAsia" w:hAnsiTheme="minorEastAsia" w:eastAsiaTheme="minorEastAsia"/>
                <w:sz w:val="24"/>
                <w:highlight w:val="none"/>
              </w:rPr>
            </w:pPr>
          </w:p>
        </w:tc>
        <w:tc>
          <w:tcPr>
            <w:tcW w:w="1890" w:type="dxa"/>
          </w:tcPr>
          <w:p w14:paraId="5FF23261">
            <w:pPr>
              <w:spacing w:line="360" w:lineRule="auto"/>
              <w:rPr>
                <w:rFonts w:asciiTheme="minorEastAsia" w:hAnsiTheme="minorEastAsia" w:eastAsiaTheme="minorEastAsia"/>
                <w:sz w:val="24"/>
                <w:highlight w:val="none"/>
              </w:rPr>
            </w:pPr>
          </w:p>
        </w:tc>
      </w:tr>
      <w:tr w14:paraId="43B9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4F73C5F1">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p>
        </w:tc>
        <w:tc>
          <w:tcPr>
            <w:tcW w:w="1470" w:type="dxa"/>
          </w:tcPr>
          <w:p w14:paraId="68B1DBEA">
            <w:pPr>
              <w:spacing w:line="360" w:lineRule="auto"/>
              <w:rPr>
                <w:rFonts w:asciiTheme="minorEastAsia" w:hAnsiTheme="minorEastAsia" w:eastAsiaTheme="minorEastAsia"/>
                <w:sz w:val="24"/>
                <w:highlight w:val="none"/>
              </w:rPr>
            </w:pPr>
          </w:p>
        </w:tc>
        <w:tc>
          <w:tcPr>
            <w:tcW w:w="2520" w:type="dxa"/>
          </w:tcPr>
          <w:p w14:paraId="6A69FAE0">
            <w:pPr>
              <w:spacing w:line="360" w:lineRule="auto"/>
              <w:rPr>
                <w:rFonts w:asciiTheme="minorEastAsia" w:hAnsiTheme="minorEastAsia" w:eastAsiaTheme="minorEastAsia"/>
                <w:sz w:val="24"/>
                <w:highlight w:val="none"/>
              </w:rPr>
            </w:pPr>
          </w:p>
        </w:tc>
        <w:tc>
          <w:tcPr>
            <w:tcW w:w="2310" w:type="dxa"/>
          </w:tcPr>
          <w:p w14:paraId="7266B9C2">
            <w:pPr>
              <w:pStyle w:val="31"/>
              <w:spacing w:line="360" w:lineRule="auto"/>
              <w:rPr>
                <w:rFonts w:asciiTheme="minorEastAsia" w:hAnsiTheme="minorEastAsia" w:eastAsiaTheme="minorEastAsia"/>
                <w:highlight w:val="none"/>
              </w:rPr>
            </w:pPr>
          </w:p>
        </w:tc>
        <w:tc>
          <w:tcPr>
            <w:tcW w:w="1890" w:type="dxa"/>
          </w:tcPr>
          <w:p w14:paraId="7863DB6C">
            <w:pPr>
              <w:spacing w:line="360" w:lineRule="auto"/>
              <w:rPr>
                <w:rFonts w:asciiTheme="minorEastAsia" w:hAnsiTheme="minorEastAsia" w:eastAsiaTheme="minorEastAsia"/>
                <w:sz w:val="24"/>
                <w:highlight w:val="none"/>
              </w:rPr>
            </w:pPr>
          </w:p>
        </w:tc>
      </w:tr>
      <w:tr w14:paraId="781FD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3645DD2E">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p>
        </w:tc>
        <w:tc>
          <w:tcPr>
            <w:tcW w:w="1470" w:type="dxa"/>
          </w:tcPr>
          <w:p w14:paraId="678CE4D7">
            <w:pPr>
              <w:spacing w:line="360" w:lineRule="auto"/>
              <w:rPr>
                <w:rFonts w:asciiTheme="minorEastAsia" w:hAnsiTheme="minorEastAsia" w:eastAsiaTheme="minorEastAsia"/>
                <w:sz w:val="24"/>
                <w:highlight w:val="none"/>
              </w:rPr>
            </w:pPr>
          </w:p>
        </w:tc>
        <w:tc>
          <w:tcPr>
            <w:tcW w:w="2520" w:type="dxa"/>
          </w:tcPr>
          <w:p w14:paraId="44BC9DC9">
            <w:pPr>
              <w:spacing w:line="360" w:lineRule="auto"/>
              <w:rPr>
                <w:rFonts w:asciiTheme="minorEastAsia" w:hAnsiTheme="minorEastAsia" w:eastAsiaTheme="minorEastAsia"/>
                <w:sz w:val="24"/>
                <w:highlight w:val="none"/>
              </w:rPr>
            </w:pPr>
          </w:p>
        </w:tc>
        <w:tc>
          <w:tcPr>
            <w:tcW w:w="2310" w:type="dxa"/>
          </w:tcPr>
          <w:p w14:paraId="63983D40">
            <w:pPr>
              <w:spacing w:line="360" w:lineRule="auto"/>
              <w:rPr>
                <w:rFonts w:asciiTheme="minorEastAsia" w:hAnsiTheme="minorEastAsia" w:eastAsiaTheme="minorEastAsia"/>
                <w:sz w:val="24"/>
                <w:highlight w:val="none"/>
              </w:rPr>
            </w:pPr>
          </w:p>
        </w:tc>
        <w:tc>
          <w:tcPr>
            <w:tcW w:w="1890" w:type="dxa"/>
          </w:tcPr>
          <w:p w14:paraId="2E75EEC1">
            <w:pPr>
              <w:spacing w:line="360" w:lineRule="auto"/>
              <w:rPr>
                <w:rFonts w:asciiTheme="minorEastAsia" w:hAnsiTheme="minorEastAsia" w:eastAsiaTheme="minorEastAsia"/>
                <w:sz w:val="24"/>
                <w:highlight w:val="none"/>
              </w:rPr>
            </w:pPr>
          </w:p>
        </w:tc>
      </w:tr>
      <w:tr w14:paraId="1028D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30" w:type="dxa"/>
            <w:gridSpan w:val="5"/>
            <w:vAlign w:val="center"/>
          </w:tcPr>
          <w:p w14:paraId="6F0EC4A0">
            <w:pPr>
              <w:pStyle w:val="16"/>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b/>
                <w:color w:val="auto"/>
                <w:sz w:val="24"/>
                <w:highlight w:val="none"/>
              </w:rPr>
              <w:t>第二部分：其他部分响应</w:t>
            </w:r>
          </w:p>
        </w:tc>
      </w:tr>
      <w:tr w14:paraId="27B3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2DCD444C">
            <w:pPr>
              <w:pStyle w:val="16"/>
              <w:spacing w:line="360" w:lineRule="auto"/>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序号</w:t>
            </w:r>
          </w:p>
        </w:tc>
        <w:tc>
          <w:tcPr>
            <w:tcW w:w="1470" w:type="dxa"/>
            <w:vAlign w:val="center"/>
          </w:tcPr>
          <w:p w14:paraId="26C2D0F5">
            <w:pPr>
              <w:pStyle w:val="16"/>
              <w:spacing w:line="360" w:lineRule="auto"/>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内容</w:t>
            </w:r>
          </w:p>
        </w:tc>
        <w:tc>
          <w:tcPr>
            <w:tcW w:w="2520" w:type="dxa"/>
            <w:vAlign w:val="center"/>
          </w:tcPr>
          <w:p w14:paraId="3DB2B263">
            <w:pPr>
              <w:pStyle w:val="16"/>
              <w:spacing w:line="360" w:lineRule="auto"/>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采购要求</w:t>
            </w:r>
          </w:p>
        </w:tc>
        <w:tc>
          <w:tcPr>
            <w:tcW w:w="2310" w:type="dxa"/>
            <w:vAlign w:val="center"/>
          </w:tcPr>
          <w:p w14:paraId="652C500E">
            <w:pPr>
              <w:pStyle w:val="16"/>
              <w:spacing w:line="360" w:lineRule="auto"/>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投标承诺</w:t>
            </w:r>
          </w:p>
        </w:tc>
        <w:tc>
          <w:tcPr>
            <w:tcW w:w="1890" w:type="dxa"/>
            <w:vAlign w:val="center"/>
          </w:tcPr>
          <w:p w14:paraId="0858A598">
            <w:pPr>
              <w:pStyle w:val="16"/>
              <w:spacing w:line="360" w:lineRule="auto"/>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偏离说明</w:t>
            </w:r>
          </w:p>
        </w:tc>
      </w:tr>
      <w:tr w14:paraId="4F8E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1747B608">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p>
        </w:tc>
        <w:tc>
          <w:tcPr>
            <w:tcW w:w="1470" w:type="dxa"/>
            <w:vAlign w:val="center"/>
          </w:tcPr>
          <w:p w14:paraId="4253F8E0">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供货期</w:t>
            </w:r>
          </w:p>
        </w:tc>
        <w:tc>
          <w:tcPr>
            <w:tcW w:w="2520" w:type="dxa"/>
          </w:tcPr>
          <w:p w14:paraId="1D576828">
            <w:pPr>
              <w:spacing w:line="360" w:lineRule="auto"/>
              <w:rPr>
                <w:rFonts w:asciiTheme="minorEastAsia" w:hAnsiTheme="minorEastAsia" w:eastAsiaTheme="minorEastAsia"/>
                <w:sz w:val="24"/>
                <w:highlight w:val="none"/>
              </w:rPr>
            </w:pPr>
          </w:p>
        </w:tc>
        <w:tc>
          <w:tcPr>
            <w:tcW w:w="2310" w:type="dxa"/>
          </w:tcPr>
          <w:p w14:paraId="3601360C">
            <w:pPr>
              <w:spacing w:line="360" w:lineRule="auto"/>
              <w:rPr>
                <w:rFonts w:asciiTheme="minorEastAsia" w:hAnsiTheme="minorEastAsia" w:eastAsiaTheme="minorEastAsia"/>
                <w:sz w:val="24"/>
                <w:highlight w:val="none"/>
              </w:rPr>
            </w:pPr>
          </w:p>
        </w:tc>
        <w:tc>
          <w:tcPr>
            <w:tcW w:w="1890" w:type="dxa"/>
          </w:tcPr>
          <w:p w14:paraId="466E7811">
            <w:pPr>
              <w:spacing w:line="360" w:lineRule="auto"/>
              <w:rPr>
                <w:rFonts w:asciiTheme="minorEastAsia" w:hAnsiTheme="minorEastAsia" w:eastAsiaTheme="minorEastAsia"/>
                <w:sz w:val="24"/>
                <w:highlight w:val="none"/>
              </w:rPr>
            </w:pPr>
          </w:p>
        </w:tc>
      </w:tr>
      <w:tr w14:paraId="00B4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00D7A18C">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1470" w:type="dxa"/>
            <w:vAlign w:val="center"/>
          </w:tcPr>
          <w:p w14:paraId="43FAC82D">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免费质保期</w:t>
            </w:r>
          </w:p>
        </w:tc>
        <w:tc>
          <w:tcPr>
            <w:tcW w:w="2520" w:type="dxa"/>
          </w:tcPr>
          <w:p w14:paraId="08DA5324">
            <w:pPr>
              <w:spacing w:line="360" w:lineRule="auto"/>
              <w:rPr>
                <w:rFonts w:asciiTheme="minorEastAsia" w:hAnsiTheme="minorEastAsia" w:eastAsiaTheme="minorEastAsia"/>
                <w:sz w:val="24"/>
                <w:highlight w:val="none"/>
              </w:rPr>
            </w:pPr>
          </w:p>
        </w:tc>
        <w:tc>
          <w:tcPr>
            <w:tcW w:w="2310" w:type="dxa"/>
          </w:tcPr>
          <w:p w14:paraId="07AAE055">
            <w:pPr>
              <w:spacing w:line="360" w:lineRule="auto"/>
              <w:rPr>
                <w:rFonts w:asciiTheme="minorEastAsia" w:hAnsiTheme="minorEastAsia" w:eastAsiaTheme="minorEastAsia"/>
                <w:sz w:val="24"/>
                <w:highlight w:val="none"/>
              </w:rPr>
            </w:pPr>
          </w:p>
        </w:tc>
        <w:tc>
          <w:tcPr>
            <w:tcW w:w="1890" w:type="dxa"/>
          </w:tcPr>
          <w:p w14:paraId="50841709">
            <w:pPr>
              <w:spacing w:line="360" w:lineRule="auto"/>
              <w:rPr>
                <w:rFonts w:asciiTheme="minorEastAsia" w:hAnsiTheme="minorEastAsia" w:eastAsiaTheme="minorEastAsia"/>
                <w:sz w:val="24"/>
                <w:highlight w:val="none"/>
              </w:rPr>
            </w:pPr>
          </w:p>
        </w:tc>
      </w:tr>
      <w:tr w14:paraId="7F78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24DBCAAE">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p>
        </w:tc>
        <w:tc>
          <w:tcPr>
            <w:tcW w:w="1470" w:type="dxa"/>
            <w:vAlign w:val="center"/>
          </w:tcPr>
          <w:p w14:paraId="1CEA071F">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其他</w:t>
            </w:r>
          </w:p>
        </w:tc>
        <w:tc>
          <w:tcPr>
            <w:tcW w:w="2520" w:type="dxa"/>
          </w:tcPr>
          <w:p w14:paraId="440DB2E8">
            <w:pPr>
              <w:spacing w:line="360" w:lineRule="auto"/>
              <w:rPr>
                <w:rFonts w:asciiTheme="minorEastAsia" w:hAnsiTheme="minorEastAsia" w:eastAsiaTheme="minorEastAsia"/>
                <w:sz w:val="24"/>
                <w:highlight w:val="none"/>
              </w:rPr>
            </w:pPr>
          </w:p>
        </w:tc>
        <w:tc>
          <w:tcPr>
            <w:tcW w:w="2310" w:type="dxa"/>
          </w:tcPr>
          <w:p w14:paraId="289573D7">
            <w:pPr>
              <w:spacing w:line="360" w:lineRule="auto"/>
              <w:rPr>
                <w:rFonts w:asciiTheme="minorEastAsia" w:hAnsiTheme="minorEastAsia" w:eastAsiaTheme="minorEastAsia"/>
                <w:sz w:val="24"/>
                <w:highlight w:val="none"/>
              </w:rPr>
            </w:pPr>
          </w:p>
        </w:tc>
        <w:tc>
          <w:tcPr>
            <w:tcW w:w="1890" w:type="dxa"/>
          </w:tcPr>
          <w:p w14:paraId="2602DB95">
            <w:pPr>
              <w:spacing w:line="360" w:lineRule="auto"/>
              <w:rPr>
                <w:rFonts w:asciiTheme="minorEastAsia" w:hAnsiTheme="minorEastAsia" w:eastAsiaTheme="minorEastAsia"/>
                <w:sz w:val="24"/>
                <w:highlight w:val="none"/>
              </w:rPr>
            </w:pPr>
          </w:p>
        </w:tc>
      </w:tr>
    </w:tbl>
    <w:p w14:paraId="5061B5AD">
      <w:pPr>
        <w:pStyle w:val="17"/>
        <w:spacing w:line="360" w:lineRule="auto"/>
        <w:rPr>
          <w:rFonts w:asciiTheme="minorEastAsia" w:hAnsiTheme="minorEastAsia" w:eastAsiaTheme="minorEastAsia"/>
          <w:sz w:val="24"/>
          <w:highlight w:val="none"/>
        </w:rPr>
      </w:pPr>
    </w:p>
    <w:p w14:paraId="1277EC71">
      <w:pPr>
        <w:adjustRightInd w:val="0"/>
        <w:snapToGrid w:val="0"/>
        <w:spacing w:line="360" w:lineRule="auto"/>
        <w:ind w:firstLine="3720" w:firstLineChars="15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供应商：</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（盖公章）</w:t>
      </w:r>
    </w:p>
    <w:p w14:paraId="0915E41F">
      <w:pPr>
        <w:adjustRightInd w:val="0"/>
        <w:snapToGrid w:val="0"/>
        <w:spacing w:line="360" w:lineRule="auto"/>
        <w:ind w:firstLine="2280" w:firstLineChars="9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法定代表人或企业负责人：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（签字或盖个人印鉴章）</w:t>
      </w:r>
    </w:p>
    <w:p w14:paraId="0C1BEB1B">
      <w:pPr>
        <w:adjustRightInd w:val="0"/>
        <w:snapToGrid w:val="0"/>
        <w:spacing w:line="360" w:lineRule="auto"/>
        <w:ind w:firstLine="2280" w:firstLineChars="950"/>
        <w:rPr>
          <w:rFonts w:asciiTheme="minorEastAsia" w:hAnsiTheme="minorEastAsia" w:eastAsiaTheme="minorEastAsia"/>
          <w:sz w:val="24"/>
          <w:highlight w:val="none"/>
        </w:rPr>
      </w:pPr>
    </w:p>
    <w:p w14:paraId="3D9139D8">
      <w:pPr>
        <w:adjustRightInd w:val="0"/>
        <w:snapToGrid w:val="0"/>
        <w:spacing w:line="360" w:lineRule="auto"/>
        <w:rPr>
          <w:rFonts w:asciiTheme="minorEastAsia" w:hAnsiTheme="minorEastAsia" w:eastAsiaTheme="minorEastAsia"/>
          <w:bCs/>
          <w:sz w:val="24"/>
          <w:szCs w:val="28"/>
          <w:highlight w:val="none"/>
        </w:rPr>
      </w:pPr>
      <w:r>
        <w:rPr>
          <w:rFonts w:hint="eastAsia" w:asciiTheme="minorEastAsia" w:hAnsiTheme="minorEastAsia" w:eastAsiaTheme="minorEastAsia"/>
          <w:bCs/>
          <w:sz w:val="24"/>
          <w:szCs w:val="28"/>
          <w:highlight w:val="none"/>
        </w:rPr>
        <w:t>备注：投标人供应商应填写所投产品主要技术参数，再对照</w:t>
      </w:r>
      <w:r>
        <w:rPr>
          <w:rFonts w:hint="eastAsia" w:asciiTheme="minorEastAsia" w:hAnsiTheme="minorEastAsia" w:eastAsiaTheme="minorEastAsia"/>
          <w:bCs/>
          <w:sz w:val="24"/>
          <w:szCs w:val="28"/>
          <w:highlight w:val="none"/>
          <w:lang w:eastAsia="zh-CN"/>
        </w:rPr>
        <w:t>采购文件</w:t>
      </w:r>
      <w:r>
        <w:rPr>
          <w:rFonts w:hint="eastAsia" w:asciiTheme="minorEastAsia" w:hAnsiTheme="minorEastAsia" w:eastAsiaTheme="minorEastAsia"/>
          <w:bCs/>
          <w:sz w:val="24"/>
          <w:szCs w:val="28"/>
          <w:highlight w:val="none"/>
        </w:rPr>
        <w:t>要求在“偏离情况”栏注明“正偏离”、“负偏离”或“无偏离”。</w:t>
      </w:r>
    </w:p>
    <w:bookmarkEnd w:id="147"/>
    <w:p w14:paraId="32FB2800">
      <w:pPr>
        <w:adjustRightInd w:val="0"/>
        <w:snapToGrid w:val="0"/>
        <w:spacing w:line="360" w:lineRule="auto"/>
        <w:rPr>
          <w:rFonts w:asciiTheme="minorEastAsia" w:hAnsiTheme="minorEastAsia" w:eastAsiaTheme="minorEastAsia"/>
          <w:b/>
          <w:bCs/>
          <w:sz w:val="24"/>
          <w:szCs w:val="28"/>
          <w:highlight w:val="none"/>
        </w:rPr>
      </w:pPr>
    </w:p>
    <w:p w14:paraId="04DDF559">
      <w:pPr>
        <w:rPr>
          <w:rFonts w:asciiTheme="minorEastAsia" w:hAnsiTheme="minorEastAsia" w:eastAsiaTheme="minorEastAsia"/>
          <w:sz w:val="24"/>
          <w:highlight w:val="none"/>
        </w:rPr>
      </w:pPr>
    </w:p>
    <w:p w14:paraId="1244F3DD">
      <w:pPr>
        <w:pStyle w:val="5"/>
        <w:spacing w:line="360" w:lineRule="auto"/>
        <w:rPr>
          <w:rFonts w:asciiTheme="minorEastAsia" w:hAnsiTheme="minorEastAsia" w:eastAsiaTheme="minorEastAsia"/>
          <w:sz w:val="28"/>
          <w:highlight w:val="none"/>
        </w:rPr>
      </w:pPr>
      <w:bookmarkStart w:id="148" w:name="_Toc28832"/>
      <w:bookmarkStart w:id="149" w:name="_Toc29850"/>
      <w:r>
        <w:rPr>
          <w:rFonts w:hint="eastAsia" w:asciiTheme="minorEastAsia" w:hAnsiTheme="minorEastAsia" w:eastAsiaTheme="minorEastAsia"/>
          <w:sz w:val="28"/>
          <w:highlight w:val="none"/>
        </w:rPr>
        <w:t>十</w:t>
      </w:r>
      <w:r>
        <w:rPr>
          <w:rFonts w:hint="eastAsia" w:asciiTheme="minorEastAsia" w:hAnsiTheme="minorEastAsia" w:eastAsiaTheme="minorEastAsia"/>
          <w:sz w:val="28"/>
          <w:highlight w:val="none"/>
          <w:lang w:eastAsia="zh-CN"/>
        </w:rPr>
        <w:t>一</w:t>
      </w:r>
      <w:r>
        <w:rPr>
          <w:rFonts w:asciiTheme="minorEastAsia" w:hAnsiTheme="minorEastAsia" w:eastAsiaTheme="minorEastAsia"/>
          <w:sz w:val="28"/>
          <w:highlight w:val="none"/>
        </w:rPr>
        <w:t>.</w:t>
      </w:r>
      <w:r>
        <w:rPr>
          <w:rFonts w:hint="eastAsia" w:asciiTheme="minorEastAsia" w:hAnsiTheme="minorEastAsia" w:eastAsiaTheme="minorEastAsia"/>
          <w:sz w:val="28"/>
          <w:highlight w:val="none"/>
        </w:rPr>
        <w:t xml:space="preserve"> 投标人无不良信用记录承诺书</w:t>
      </w:r>
      <w:bookmarkEnd w:id="148"/>
      <w:bookmarkEnd w:id="149"/>
    </w:p>
    <w:p w14:paraId="6497DB2D">
      <w:pPr>
        <w:adjustRightInd w:val="0"/>
        <w:snapToGrid w:val="0"/>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我单位承诺提交投标文件前不存在以下情形：</w:t>
      </w:r>
    </w:p>
    <w:p w14:paraId="5140EE8A">
      <w:pPr>
        <w:adjustRightInd w:val="0"/>
        <w:snapToGrid w:val="0"/>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①被列入法院失信被执行人名单</w:t>
      </w:r>
    </w:p>
    <w:p w14:paraId="15AEA055">
      <w:pPr>
        <w:adjustRightInd w:val="0"/>
        <w:snapToGrid w:val="0"/>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②因拖欠农民工工资被列入“黑名单”</w:t>
      </w:r>
    </w:p>
    <w:p w14:paraId="4D388873">
      <w:pPr>
        <w:adjustRightInd w:val="0"/>
        <w:snapToGrid w:val="0"/>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③存在重大税收违法行为</w:t>
      </w:r>
    </w:p>
    <w:p w14:paraId="34F3AE45">
      <w:pPr>
        <w:adjustRightInd w:val="0"/>
        <w:snapToGrid w:val="0"/>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上述情形，以“信用中国”网站查询为准。</w:t>
      </w:r>
    </w:p>
    <w:p w14:paraId="66F65289">
      <w:pPr>
        <w:adjustRightInd w:val="0"/>
        <w:snapToGrid w:val="0"/>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④被列入严重违法失信企业名单，以国家企业信用信息公示系统网站查询为准。</w:t>
      </w:r>
    </w:p>
    <w:p w14:paraId="3301D77D">
      <w:pPr>
        <w:adjustRightInd w:val="0"/>
        <w:snapToGrid w:val="0"/>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⑤被列入政府采购严重违法失信行为名单且被限制投标的，以中国政府采购网站查询为准。</w:t>
      </w:r>
    </w:p>
    <w:p w14:paraId="230CD765">
      <w:pPr>
        <w:adjustRightInd w:val="0"/>
        <w:snapToGrid w:val="0"/>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⑥</w:t>
      </w:r>
      <w:r>
        <w:rPr>
          <w:rFonts w:ascii="宋体" w:hAnsi="宋体" w:cs="宋体"/>
          <w:color w:val="auto"/>
          <w:kern w:val="0"/>
          <w:sz w:val="24"/>
          <w:highlight w:val="none"/>
        </w:rPr>
        <w:t>被省级及以上行业监督部门给予行政处理限制该行业投标，被行业监督部门给予行政处罚限制该行业投标（以行政处罚决定书为准），被依法设立的各级公共资源交易综合管理部门在任何区域限制投标。</w:t>
      </w:r>
    </w:p>
    <w:p w14:paraId="1869ADF2">
      <w:pPr>
        <w:adjustRightInd w:val="0"/>
        <w:snapToGrid w:val="0"/>
        <w:ind w:firstLine="360" w:firstLineChars="150"/>
        <w:rPr>
          <w:rFonts w:ascii="宋体" w:hAnsi="宋体"/>
          <w:color w:val="auto"/>
          <w:sz w:val="24"/>
          <w:highlight w:val="none"/>
          <w:shd w:val="pct10" w:color="auto" w:fill="FFFFFF"/>
        </w:rPr>
      </w:pPr>
      <w:r>
        <w:rPr>
          <w:rFonts w:hint="eastAsia" w:ascii="宋体" w:hAnsi="宋体" w:cs="宋体"/>
          <w:color w:val="auto"/>
          <w:kern w:val="0"/>
          <w:sz w:val="24"/>
          <w:highlight w:val="none"/>
        </w:rPr>
        <w:t>上述陈述的事实如有虚假，我单位同意承担全部法律责任，认可并接受对我单位作出的任何处理结果。</w:t>
      </w:r>
    </w:p>
    <w:p w14:paraId="3580372B">
      <w:pPr>
        <w:widowControl/>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特此承诺！</w:t>
      </w:r>
    </w:p>
    <w:p w14:paraId="0981EAE4">
      <w:pPr>
        <w:widowControl/>
        <w:ind w:firstLine="5280" w:firstLineChars="2200"/>
        <w:jc w:val="left"/>
        <w:rPr>
          <w:rFonts w:ascii="宋体" w:hAnsi="宋体" w:cs="宋体"/>
          <w:color w:val="auto"/>
          <w:kern w:val="0"/>
          <w:sz w:val="24"/>
          <w:highlight w:val="none"/>
        </w:rPr>
      </w:pPr>
      <w:r>
        <w:rPr>
          <w:rFonts w:hint="eastAsia" w:ascii="宋体" w:hAnsi="宋体" w:cs="宋体"/>
          <w:color w:val="auto"/>
          <w:kern w:val="0"/>
          <w:sz w:val="24"/>
          <w:highlight w:val="none"/>
        </w:rPr>
        <w:t>承诺人：</w:t>
      </w:r>
      <w:r>
        <w:rPr>
          <w:rFonts w:hint="eastAsia" w:ascii="宋体" w:hAnsi="宋体" w:cs="宋体"/>
          <w:color w:val="auto"/>
          <w:kern w:val="0"/>
          <w:sz w:val="24"/>
          <w:highlight w:val="none"/>
          <w:u w:val="single"/>
        </w:rPr>
        <w:t>（盖单位章）</w:t>
      </w:r>
    </w:p>
    <w:p w14:paraId="0202ED48">
      <w:pPr>
        <w:adjustRightInd w:val="0"/>
        <w:snapToGrid w:val="0"/>
        <w:ind w:left="1199" w:leftChars="571" w:firstLine="2400" w:firstLineChars="1000"/>
        <w:rPr>
          <w:rFonts w:ascii="宋体" w:hAnsi="宋体"/>
          <w:color w:val="auto"/>
          <w:sz w:val="24"/>
          <w:highlight w:val="none"/>
        </w:rPr>
      </w:pPr>
      <w:r>
        <w:rPr>
          <w:rFonts w:hint="eastAsia" w:ascii="宋体" w:hAnsi="宋体"/>
          <w:color w:val="auto"/>
          <w:sz w:val="24"/>
          <w:highlight w:val="none"/>
        </w:rPr>
        <w:t>法定代表人或企业负责人：</w:t>
      </w:r>
      <w:r>
        <w:rPr>
          <w:rFonts w:hint="eastAsia" w:ascii="宋体" w:hAnsi="宋体"/>
          <w:color w:val="auto"/>
          <w:sz w:val="24"/>
          <w:highlight w:val="none"/>
          <w:u w:val="single"/>
        </w:rPr>
        <w:t>（签字或个人印鉴章）</w:t>
      </w:r>
    </w:p>
    <w:p w14:paraId="2E41D63D">
      <w:pPr>
        <w:widowControl/>
        <w:ind w:firstLine="5280" w:firstLineChars="2200"/>
        <w:jc w:val="left"/>
        <w:rPr>
          <w:rFonts w:ascii="宋体" w:hAnsi="宋体" w:cs="宋体"/>
          <w:color w:val="auto"/>
          <w:kern w:val="0"/>
          <w:sz w:val="24"/>
          <w:highlight w:val="none"/>
        </w:rPr>
      </w:pPr>
    </w:p>
    <w:p w14:paraId="48EDCCB0">
      <w:pPr>
        <w:ind w:firstLine="6240" w:firstLineChars="2600"/>
        <w:jc w:val="left"/>
        <w:rPr>
          <w:rFonts w:ascii="宋体" w:hAnsi="宋体" w:cs="宋体"/>
          <w:color w:val="auto"/>
          <w:kern w:val="0"/>
          <w:sz w:val="24"/>
          <w:highlight w:val="none"/>
        </w:rPr>
      </w:pPr>
      <w:r>
        <w:rPr>
          <w:rFonts w:ascii="宋体" w:hAnsi="宋体" w:cs="宋体"/>
          <w:color w:val="auto"/>
          <w:kern w:val="0"/>
          <w:sz w:val="24"/>
          <w:highlight w:val="none"/>
          <w:u w:val="single"/>
        </w:rPr>
        <w:t>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ascii="宋体" w:hAnsi="宋体" w:cs="宋体"/>
          <w:color w:val="auto"/>
          <w:kern w:val="0"/>
          <w:sz w:val="24"/>
          <w:highlight w:val="none"/>
          <w:u w:val="single"/>
        </w:rPr>
        <w:t>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w:t>
      </w:r>
    </w:p>
    <w:p w14:paraId="1FCEEDA5">
      <w:pPr>
        <w:jc w:val="center"/>
        <w:rPr>
          <w:rFonts w:ascii="宋体" w:hAnsi="宋体" w:cs="Courier New"/>
          <w:b/>
          <w:color w:val="auto"/>
          <w:sz w:val="28"/>
          <w:szCs w:val="28"/>
          <w:highlight w:val="none"/>
        </w:rPr>
      </w:pPr>
    </w:p>
    <w:p w14:paraId="28F7C2C1">
      <w:pPr>
        <w:rPr>
          <w:rFonts w:asciiTheme="minorEastAsia" w:hAnsiTheme="minorEastAsia" w:eastAsiaTheme="minorEastAsia"/>
          <w:color w:val="auto"/>
          <w:sz w:val="24"/>
          <w:highlight w:val="none"/>
        </w:rPr>
      </w:pPr>
    </w:p>
    <w:p w14:paraId="5467CA89">
      <w:pPr>
        <w:spacing w:line="360" w:lineRule="auto"/>
        <w:rPr>
          <w:rFonts w:asciiTheme="minorEastAsia" w:hAnsiTheme="minorEastAsia" w:eastAsiaTheme="minorEastAsia"/>
          <w:color w:val="auto"/>
          <w:sz w:val="24"/>
          <w:highlight w:val="none"/>
        </w:rPr>
      </w:pPr>
    </w:p>
    <w:p w14:paraId="1DCECC48">
      <w:pPr>
        <w:rPr>
          <w:rFonts w:asciiTheme="minorEastAsia" w:hAnsiTheme="minorEastAsia" w:eastAsiaTheme="minorEastAsia"/>
          <w:sz w:val="28"/>
          <w:highlight w:val="none"/>
        </w:rPr>
      </w:pPr>
      <w:bookmarkStart w:id="150" w:name="_Hlt526418111"/>
      <w:bookmarkEnd w:id="150"/>
      <w:bookmarkStart w:id="151" w:name="_Hlt526418103"/>
      <w:bookmarkEnd w:id="151"/>
      <w:r>
        <w:rPr>
          <w:rFonts w:hint="eastAsia" w:asciiTheme="minorEastAsia" w:hAnsiTheme="minorEastAsia" w:eastAsiaTheme="minorEastAsia"/>
          <w:sz w:val="28"/>
          <w:highlight w:val="none"/>
        </w:rPr>
        <w:br w:type="page"/>
      </w:r>
    </w:p>
    <w:p w14:paraId="086EBF9B">
      <w:pPr>
        <w:pStyle w:val="5"/>
        <w:spacing w:before="0" w:after="0" w:line="360" w:lineRule="auto"/>
        <w:rPr>
          <w:rFonts w:asciiTheme="minorEastAsia" w:hAnsiTheme="minorEastAsia" w:eastAsiaTheme="minorEastAsia"/>
          <w:sz w:val="28"/>
          <w:highlight w:val="none"/>
        </w:rPr>
      </w:pPr>
      <w:bookmarkStart w:id="152" w:name="_Toc24283"/>
      <w:r>
        <w:rPr>
          <w:rFonts w:hint="eastAsia" w:asciiTheme="minorEastAsia" w:hAnsiTheme="minorEastAsia" w:eastAsiaTheme="minorEastAsia"/>
          <w:sz w:val="28"/>
          <w:highlight w:val="none"/>
        </w:rPr>
        <w:t>第二节 商务报价部分</w:t>
      </w:r>
      <w:bookmarkEnd w:id="152"/>
    </w:p>
    <w:p w14:paraId="20B11B94">
      <w:pPr>
        <w:rPr>
          <w:highlight w:val="none"/>
        </w:rPr>
      </w:pPr>
    </w:p>
    <w:p w14:paraId="5FD25FBA">
      <w:pPr>
        <w:rPr>
          <w:highlight w:val="none"/>
        </w:rPr>
      </w:pPr>
    </w:p>
    <w:p w14:paraId="75AD38A3">
      <w:pPr>
        <w:rPr>
          <w:highlight w:val="none"/>
        </w:rPr>
      </w:pPr>
    </w:p>
    <w:p w14:paraId="582FAF60">
      <w:pPr>
        <w:rPr>
          <w:highlight w:val="none"/>
        </w:rPr>
      </w:pPr>
    </w:p>
    <w:p w14:paraId="27569563">
      <w:pPr>
        <w:rPr>
          <w:highlight w:val="none"/>
        </w:rPr>
      </w:pPr>
    </w:p>
    <w:p w14:paraId="19DF20C0">
      <w:pPr>
        <w:rPr>
          <w:highlight w:val="none"/>
        </w:rPr>
      </w:pPr>
    </w:p>
    <w:p w14:paraId="6D91B58B">
      <w:pPr>
        <w:rPr>
          <w:highlight w:val="none"/>
        </w:rPr>
      </w:pPr>
    </w:p>
    <w:p w14:paraId="30FC0FCD">
      <w:pPr>
        <w:pStyle w:val="2"/>
        <w:adjustRightInd w:val="0"/>
        <w:snapToGrid w:val="0"/>
        <w:spacing w:line="360" w:lineRule="auto"/>
        <w:jc w:val="center"/>
        <w:rPr>
          <w:rFonts w:asciiTheme="minorEastAsia" w:hAnsiTheme="minorEastAsia" w:eastAsiaTheme="minorEastAsia"/>
          <w:b/>
          <w:sz w:val="72"/>
          <w:szCs w:val="72"/>
          <w:highlight w:val="none"/>
        </w:rPr>
      </w:pPr>
      <w:r>
        <w:rPr>
          <w:rFonts w:hint="eastAsia" w:asciiTheme="minorEastAsia" w:hAnsiTheme="minorEastAsia" w:eastAsiaTheme="minorEastAsia"/>
          <w:b/>
          <w:sz w:val="72"/>
          <w:szCs w:val="72"/>
          <w:highlight w:val="none"/>
        </w:rPr>
        <w:t>投  标  文  件</w:t>
      </w:r>
    </w:p>
    <w:p w14:paraId="6B45FF5D">
      <w:pPr>
        <w:pStyle w:val="2"/>
        <w:adjustRightInd w:val="0"/>
        <w:snapToGrid w:val="0"/>
        <w:spacing w:line="360" w:lineRule="auto"/>
        <w:jc w:val="center"/>
        <w:rPr>
          <w:rFonts w:asciiTheme="minorEastAsia" w:hAnsiTheme="minorEastAsia" w:eastAsiaTheme="minorEastAsia"/>
          <w:b/>
          <w:bCs/>
          <w:sz w:val="32"/>
          <w:szCs w:val="21"/>
          <w:highlight w:val="none"/>
        </w:rPr>
      </w:pPr>
      <w:r>
        <w:rPr>
          <w:rFonts w:hint="eastAsia" w:asciiTheme="minorEastAsia" w:hAnsiTheme="minorEastAsia" w:eastAsiaTheme="minorEastAsia"/>
          <w:b/>
          <w:bCs/>
          <w:sz w:val="32"/>
          <w:szCs w:val="21"/>
          <w:highlight w:val="none"/>
        </w:rPr>
        <w:t>（商务报价部分）</w:t>
      </w:r>
    </w:p>
    <w:p w14:paraId="6ACFA795">
      <w:pPr>
        <w:adjustRightInd w:val="0"/>
        <w:snapToGrid w:val="0"/>
        <w:spacing w:line="360" w:lineRule="auto"/>
        <w:jc w:val="center"/>
        <w:rPr>
          <w:rFonts w:asciiTheme="minorEastAsia" w:hAnsiTheme="minorEastAsia" w:eastAsiaTheme="minorEastAsia"/>
          <w:b/>
          <w:sz w:val="24"/>
          <w:highlight w:val="none"/>
        </w:rPr>
      </w:pPr>
    </w:p>
    <w:p w14:paraId="15442217">
      <w:pPr>
        <w:adjustRightInd w:val="0"/>
        <w:snapToGrid w:val="0"/>
        <w:spacing w:line="360" w:lineRule="auto"/>
        <w:jc w:val="center"/>
        <w:rPr>
          <w:rFonts w:asciiTheme="minorEastAsia" w:hAnsiTheme="minorEastAsia" w:eastAsiaTheme="minorEastAsia"/>
          <w:b/>
          <w:sz w:val="24"/>
          <w:highlight w:val="none"/>
        </w:rPr>
      </w:pPr>
    </w:p>
    <w:p w14:paraId="494C1B57">
      <w:pPr>
        <w:adjustRightInd w:val="0"/>
        <w:snapToGrid w:val="0"/>
        <w:spacing w:line="360" w:lineRule="auto"/>
        <w:jc w:val="center"/>
        <w:rPr>
          <w:rFonts w:asciiTheme="minorEastAsia" w:hAnsiTheme="minorEastAsia" w:eastAsiaTheme="minorEastAsia"/>
          <w:b/>
          <w:sz w:val="24"/>
          <w:highlight w:val="none"/>
        </w:rPr>
      </w:pPr>
    </w:p>
    <w:p w14:paraId="419B69EE">
      <w:pPr>
        <w:adjustRightInd w:val="0"/>
        <w:snapToGrid w:val="0"/>
        <w:spacing w:line="360" w:lineRule="auto"/>
        <w:jc w:val="center"/>
        <w:rPr>
          <w:rFonts w:asciiTheme="minorEastAsia" w:hAnsiTheme="minorEastAsia" w:eastAsiaTheme="minorEastAsia"/>
          <w:b/>
          <w:sz w:val="24"/>
          <w:highlight w:val="none"/>
        </w:rPr>
      </w:pPr>
    </w:p>
    <w:p w14:paraId="3E7587F1">
      <w:pPr>
        <w:adjustRightInd w:val="0"/>
        <w:snapToGrid w:val="0"/>
        <w:spacing w:line="360" w:lineRule="auto"/>
        <w:jc w:val="center"/>
        <w:rPr>
          <w:rFonts w:asciiTheme="minorEastAsia" w:hAnsiTheme="minorEastAsia" w:eastAsiaTheme="minorEastAsia"/>
          <w:b/>
          <w:sz w:val="24"/>
          <w:highlight w:val="none"/>
        </w:rPr>
      </w:pPr>
    </w:p>
    <w:p w14:paraId="17A0A055">
      <w:pPr>
        <w:adjustRightInd w:val="0"/>
        <w:snapToGrid w:val="0"/>
        <w:spacing w:line="360" w:lineRule="auto"/>
        <w:rPr>
          <w:rFonts w:asciiTheme="minorEastAsia" w:hAnsiTheme="minorEastAsia" w:eastAsiaTheme="minorEastAsia"/>
          <w:b/>
          <w:highlight w:val="none"/>
        </w:rPr>
      </w:pPr>
    </w:p>
    <w:p w14:paraId="1B42A809">
      <w:pPr>
        <w:adjustRightInd w:val="0"/>
        <w:snapToGrid w:val="0"/>
        <w:spacing w:line="360" w:lineRule="auto"/>
        <w:ind w:firstLine="1446" w:firstLineChars="450"/>
        <w:rPr>
          <w:rFonts w:asciiTheme="minorEastAsia" w:hAnsiTheme="minorEastAsia" w:eastAsiaTheme="minorEastAsia"/>
          <w:b/>
          <w:sz w:val="32"/>
          <w:szCs w:val="32"/>
          <w:highlight w:val="none"/>
          <w:u w:val="single"/>
        </w:rPr>
      </w:pPr>
      <w:r>
        <w:rPr>
          <w:rFonts w:hint="eastAsia" w:asciiTheme="minorEastAsia" w:hAnsiTheme="minorEastAsia" w:eastAsiaTheme="minorEastAsia"/>
          <w:b/>
          <w:sz w:val="32"/>
          <w:szCs w:val="32"/>
          <w:highlight w:val="none"/>
        </w:rPr>
        <w:t>项目名称：</w:t>
      </w:r>
      <w:r>
        <w:rPr>
          <w:rFonts w:hint="eastAsia" w:asciiTheme="minorEastAsia" w:hAnsiTheme="minorEastAsia" w:eastAsiaTheme="minorEastAsia"/>
          <w:b/>
          <w:sz w:val="32"/>
          <w:szCs w:val="32"/>
          <w:highlight w:val="none"/>
          <w:u w:val="single"/>
        </w:rPr>
        <w:t xml:space="preserve"> </w:t>
      </w:r>
      <w:r>
        <w:rPr>
          <w:rFonts w:asciiTheme="minorEastAsia" w:hAnsiTheme="minorEastAsia" w:eastAsiaTheme="minorEastAsia"/>
          <w:b/>
          <w:sz w:val="32"/>
          <w:szCs w:val="32"/>
          <w:highlight w:val="none"/>
          <w:u w:val="single"/>
        </w:rPr>
        <w:t xml:space="preserve">                             </w:t>
      </w:r>
    </w:p>
    <w:p w14:paraId="3067F96E">
      <w:pPr>
        <w:adjustRightInd w:val="0"/>
        <w:snapToGrid w:val="0"/>
        <w:spacing w:line="360" w:lineRule="auto"/>
        <w:ind w:firstLine="1446" w:firstLineChars="450"/>
        <w:rPr>
          <w:rFonts w:asciiTheme="minorEastAsia" w:hAnsiTheme="minorEastAsia" w:eastAsiaTheme="minorEastAsia"/>
          <w:b/>
          <w:sz w:val="32"/>
          <w:szCs w:val="32"/>
          <w:highlight w:val="none"/>
          <w:u w:val="single"/>
        </w:rPr>
      </w:pPr>
      <w:r>
        <w:rPr>
          <w:rFonts w:hint="eastAsia" w:asciiTheme="minorEastAsia" w:hAnsiTheme="minorEastAsia" w:eastAsiaTheme="minorEastAsia"/>
          <w:b/>
          <w:sz w:val="32"/>
          <w:szCs w:val="32"/>
          <w:highlight w:val="none"/>
        </w:rPr>
        <w:t>项目编号：</w:t>
      </w:r>
      <w:r>
        <w:rPr>
          <w:rFonts w:hint="eastAsia" w:asciiTheme="minorEastAsia" w:hAnsiTheme="minorEastAsia" w:eastAsiaTheme="minorEastAsia"/>
          <w:b/>
          <w:sz w:val="32"/>
          <w:szCs w:val="32"/>
          <w:highlight w:val="none"/>
          <w:u w:val="single"/>
        </w:rPr>
        <w:t xml:space="preserve"> </w:t>
      </w:r>
      <w:r>
        <w:rPr>
          <w:rFonts w:asciiTheme="minorEastAsia" w:hAnsiTheme="minorEastAsia" w:eastAsiaTheme="minorEastAsia"/>
          <w:b/>
          <w:sz w:val="32"/>
          <w:szCs w:val="32"/>
          <w:highlight w:val="none"/>
          <w:u w:val="single"/>
        </w:rPr>
        <w:t xml:space="preserve">                              </w:t>
      </w:r>
    </w:p>
    <w:p w14:paraId="2DCEF355">
      <w:pPr>
        <w:adjustRightInd w:val="0"/>
        <w:snapToGrid w:val="0"/>
        <w:spacing w:line="360" w:lineRule="auto"/>
        <w:ind w:firstLine="1446" w:firstLineChars="450"/>
        <w:rPr>
          <w:rFonts w:asciiTheme="minorEastAsia" w:hAnsiTheme="minorEastAsia" w:eastAsiaTheme="minorEastAsia"/>
          <w:b/>
          <w:sz w:val="32"/>
          <w:szCs w:val="32"/>
          <w:highlight w:val="none"/>
          <w:u w:val="single"/>
        </w:rPr>
      </w:pPr>
      <w:r>
        <w:rPr>
          <w:rFonts w:hint="eastAsia" w:asciiTheme="minorEastAsia" w:hAnsiTheme="minorEastAsia" w:eastAsiaTheme="minorEastAsia"/>
          <w:b/>
          <w:sz w:val="32"/>
          <w:szCs w:val="32"/>
          <w:highlight w:val="none"/>
        </w:rPr>
        <w:t>包    号：</w:t>
      </w:r>
      <w:r>
        <w:rPr>
          <w:rFonts w:hint="eastAsia" w:asciiTheme="minorEastAsia" w:hAnsiTheme="minorEastAsia" w:eastAsiaTheme="minorEastAsia"/>
          <w:b/>
          <w:sz w:val="32"/>
          <w:szCs w:val="32"/>
          <w:highlight w:val="none"/>
          <w:u w:val="single"/>
        </w:rPr>
        <w:t xml:space="preserve"> </w:t>
      </w:r>
      <w:r>
        <w:rPr>
          <w:rFonts w:asciiTheme="minorEastAsia" w:hAnsiTheme="minorEastAsia" w:eastAsiaTheme="minorEastAsia"/>
          <w:b/>
          <w:sz w:val="32"/>
          <w:szCs w:val="32"/>
          <w:highlight w:val="none"/>
          <w:u w:val="single"/>
        </w:rPr>
        <w:t xml:space="preserve">                              </w:t>
      </w:r>
    </w:p>
    <w:p w14:paraId="7B51782C">
      <w:pPr>
        <w:adjustRightInd w:val="0"/>
        <w:snapToGrid w:val="0"/>
        <w:spacing w:line="360" w:lineRule="auto"/>
        <w:ind w:firstLine="1446" w:firstLineChars="450"/>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供 应 商：</w:t>
      </w:r>
      <w:r>
        <w:rPr>
          <w:rFonts w:hint="eastAsia" w:asciiTheme="minorEastAsia" w:hAnsiTheme="minorEastAsia" w:eastAsiaTheme="minorEastAsia"/>
          <w:b/>
          <w:sz w:val="32"/>
          <w:szCs w:val="32"/>
          <w:highlight w:val="none"/>
          <w:u w:val="single"/>
        </w:rPr>
        <w:t xml:space="preserve">                    （盖公章）</w:t>
      </w:r>
    </w:p>
    <w:p w14:paraId="4A6FDB42">
      <w:pPr>
        <w:pStyle w:val="20"/>
        <w:adjustRightInd w:val="0"/>
        <w:snapToGrid w:val="0"/>
        <w:spacing w:line="360" w:lineRule="auto"/>
        <w:ind w:left="2" w:leftChars="1" w:firstLine="1446" w:firstLineChars="450"/>
        <w:rPr>
          <w:rFonts w:asciiTheme="minorEastAsia" w:hAnsiTheme="minorEastAsia" w:eastAsiaTheme="minorEastAsia"/>
          <w:b/>
          <w:sz w:val="32"/>
          <w:szCs w:val="32"/>
          <w:highlight w:val="none"/>
          <w:u w:val="single"/>
        </w:rPr>
      </w:pPr>
      <w:r>
        <w:rPr>
          <w:rFonts w:hint="eastAsia" w:asciiTheme="minorEastAsia" w:hAnsiTheme="minorEastAsia" w:eastAsiaTheme="minorEastAsia"/>
          <w:b/>
          <w:sz w:val="32"/>
          <w:szCs w:val="32"/>
          <w:highlight w:val="none"/>
        </w:rPr>
        <w:t>法定代表人或企业负责人：</w:t>
      </w:r>
      <w:r>
        <w:rPr>
          <w:rFonts w:hint="eastAsia" w:asciiTheme="minorEastAsia" w:hAnsiTheme="minorEastAsia" w:eastAsiaTheme="minorEastAsia"/>
          <w:b/>
          <w:sz w:val="32"/>
          <w:szCs w:val="32"/>
          <w:highlight w:val="none"/>
          <w:u w:val="single"/>
        </w:rPr>
        <w:t xml:space="preserve">  （签字或盖个人印鉴章）</w:t>
      </w:r>
    </w:p>
    <w:p w14:paraId="7ED6C036">
      <w:pPr>
        <w:pStyle w:val="20"/>
        <w:adjustRightInd w:val="0"/>
        <w:snapToGrid w:val="0"/>
        <w:spacing w:line="360" w:lineRule="auto"/>
        <w:ind w:left="199" w:hanging="199" w:hangingChars="62"/>
        <w:rPr>
          <w:rFonts w:asciiTheme="minorEastAsia" w:hAnsiTheme="minorEastAsia" w:eastAsiaTheme="minorEastAsia"/>
          <w:b/>
          <w:sz w:val="32"/>
          <w:szCs w:val="32"/>
          <w:highlight w:val="none"/>
          <w:u w:val="single"/>
        </w:rPr>
      </w:pPr>
    </w:p>
    <w:p w14:paraId="79FE63D1">
      <w:pPr>
        <w:pStyle w:val="20"/>
        <w:adjustRightInd w:val="0"/>
        <w:snapToGrid w:val="0"/>
        <w:spacing w:line="360" w:lineRule="auto"/>
        <w:ind w:left="199" w:firstLine="3213" w:firstLineChars="1000"/>
        <w:rPr>
          <w:rFonts w:asciiTheme="minorEastAsia" w:hAnsiTheme="minorEastAsia" w:eastAsiaTheme="minorEastAsia"/>
          <w:b/>
          <w:sz w:val="32"/>
          <w:szCs w:val="32"/>
          <w:highlight w:val="none"/>
          <w:u w:val="single"/>
        </w:rPr>
      </w:pPr>
      <w:r>
        <w:rPr>
          <w:rFonts w:asciiTheme="minorEastAsia" w:hAnsiTheme="minorEastAsia" w:eastAsiaTheme="minorEastAsia"/>
          <w:b/>
          <w:sz w:val="32"/>
          <w:szCs w:val="32"/>
          <w:highlight w:val="none"/>
          <w:u w:val="single"/>
        </w:rPr>
        <w:t xml:space="preserve">   </w:t>
      </w:r>
      <w:r>
        <w:rPr>
          <w:rFonts w:hint="eastAsia" w:asciiTheme="minorEastAsia" w:hAnsiTheme="minorEastAsia" w:eastAsiaTheme="minorEastAsia"/>
          <w:b/>
          <w:sz w:val="32"/>
          <w:szCs w:val="32"/>
          <w:highlight w:val="none"/>
        </w:rPr>
        <w:t>年</w:t>
      </w:r>
      <w:r>
        <w:rPr>
          <w:rFonts w:hint="eastAsia" w:asciiTheme="minorEastAsia" w:hAnsiTheme="minorEastAsia" w:eastAsiaTheme="minorEastAsia"/>
          <w:b/>
          <w:sz w:val="32"/>
          <w:szCs w:val="32"/>
          <w:highlight w:val="none"/>
          <w:u w:val="single"/>
        </w:rPr>
        <w:t xml:space="preserve"> </w:t>
      </w:r>
      <w:r>
        <w:rPr>
          <w:rFonts w:asciiTheme="minorEastAsia" w:hAnsiTheme="minorEastAsia" w:eastAsiaTheme="minorEastAsia"/>
          <w:b/>
          <w:sz w:val="32"/>
          <w:szCs w:val="32"/>
          <w:highlight w:val="none"/>
          <w:u w:val="single"/>
        </w:rPr>
        <w:t xml:space="preserve">  </w:t>
      </w:r>
      <w:r>
        <w:rPr>
          <w:rFonts w:hint="eastAsia" w:asciiTheme="minorEastAsia" w:hAnsiTheme="minorEastAsia" w:eastAsiaTheme="minorEastAsia"/>
          <w:b/>
          <w:sz w:val="32"/>
          <w:szCs w:val="32"/>
          <w:highlight w:val="none"/>
        </w:rPr>
        <w:t>月</w:t>
      </w:r>
      <w:r>
        <w:rPr>
          <w:rFonts w:hint="eastAsia" w:asciiTheme="minorEastAsia" w:hAnsiTheme="minorEastAsia" w:eastAsiaTheme="minorEastAsia"/>
          <w:b/>
          <w:sz w:val="32"/>
          <w:szCs w:val="32"/>
          <w:highlight w:val="none"/>
          <w:u w:val="single"/>
        </w:rPr>
        <w:t xml:space="preserve"> </w:t>
      </w:r>
      <w:r>
        <w:rPr>
          <w:rFonts w:asciiTheme="minorEastAsia" w:hAnsiTheme="minorEastAsia" w:eastAsiaTheme="minorEastAsia"/>
          <w:b/>
          <w:sz w:val="32"/>
          <w:szCs w:val="32"/>
          <w:highlight w:val="none"/>
          <w:u w:val="single"/>
        </w:rPr>
        <w:t xml:space="preserve">  </w:t>
      </w:r>
      <w:r>
        <w:rPr>
          <w:rFonts w:hint="eastAsia" w:asciiTheme="minorEastAsia" w:hAnsiTheme="minorEastAsia" w:eastAsiaTheme="minorEastAsia"/>
          <w:b/>
          <w:sz w:val="32"/>
          <w:szCs w:val="32"/>
          <w:highlight w:val="none"/>
        </w:rPr>
        <w:t>日</w:t>
      </w:r>
    </w:p>
    <w:p w14:paraId="19EAF74B">
      <w:pPr>
        <w:adjustRightInd w:val="0"/>
        <w:snapToGrid w:val="0"/>
        <w:spacing w:line="360" w:lineRule="auto"/>
        <w:ind w:left="838" w:leftChars="399" w:firstLine="3614" w:firstLineChars="1125"/>
        <w:rPr>
          <w:rFonts w:asciiTheme="minorEastAsia" w:hAnsiTheme="minorEastAsia" w:eastAsiaTheme="minorEastAsia"/>
          <w:b/>
          <w:sz w:val="32"/>
          <w:highlight w:val="none"/>
        </w:rPr>
      </w:pPr>
    </w:p>
    <w:p w14:paraId="55801E64">
      <w:pPr>
        <w:spacing w:line="360" w:lineRule="auto"/>
        <w:rPr>
          <w:rFonts w:asciiTheme="minorEastAsia" w:hAnsiTheme="minorEastAsia" w:eastAsiaTheme="minorEastAsia"/>
          <w:sz w:val="28"/>
          <w:highlight w:val="none"/>
        </w:rPr>
      </w:pPr>
    </w:p>
    <w:p w14:paraId="0FC90FE2">
      <w:pPr>
        <w:widowControl/>
        <w:jc w:val="left"/>
        <w:rPr>
          <w:rFonts w:asciiTheme="minorEastAsia" w:hAnsiTheme="minorEastAsia" w:eastAsiaTheme="minorEastAsia"/>
          <w:sz w:val="28"/>
          <w:highlight w:val="none"/>
        </w:rPr>
      </w:pPr>
      <w:r>
        <w:rPr>
          <w:rFonts w:asciiTheme="minorEastAsia" w:hAnsiTheme="minorEastAsia" w:eastAsiaTheme="minorEastAsia"/>
          <w:sz w:val="28"/>
          <w:highlight w:val="none"/>
        </w:rPr>
        <w:br w:type="page"/>
      </w:r>
    </w:p>
    <w:p w14:paraId="42DD471F">
      <w:pPr>
        <w:pStyle w:val="21"/>
        <w:spacing w:line="360" w:lineRule="auto"/>
        <w:rPr>
          <w:rFonts w:asciiTheme="minorEastAsia" w:hAnsiTheme="minorEastAsia" w:eastAsiaTheme="minorEastAsia"/>
          <w:highlight w:val="none"/>
        </w:rPr>
      </w:pPr>
      <w:r>
        <w:rPr>
          <w:rFonts w:hint="eastAsia" w:asciiTheme="minorEastAsia" w:hAnsiTheme="minorEastAsia" w:eastAsiaTheme="minorEastAsia"/>
          <w:highlight w:val="none"/>
        </w:rPr>
        <w:t>投标文件（商务报价部分）资料清单</w:t>
      </w:r>
    </w:p>
    <w:p w14:paraId="2BDA0421">
      <w:pPr>
        <w:spacing w:line="360" w:lineRule="auto"/>
        <w:rPr>
          <w:rFonts w:asciiTheme="minorEastAsia" w:hAnsiTheme="minorEastAsia" w:eastAsiaTheme="minorEastAsia"/>
          <w:sz w:val="28"/>
          <w:highlight w:val="non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14:paraId="6DB34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44BA68EE">
            <w:pPr>
              <w:spacing w:line="360" w:lineRule="auto"/>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序号</w:t>
            </w:r>
          </w:p>
        </w:tc>
        <w:tc>
          <w:tcPr>
            <w:tcW w:w="5460" w:type="dxa"/>
            <w:vAlign w:val="center"/>
          </w:tcPr>
          <w:p w14:paraId="2D1D5B96">
            <w:pPr>
              <w:spacing w:line="360" w:lineRule="auto"/>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资料名称</w:t>
            </w:r>
          </w:p>
        </w:tc>
        <w:tc>
          <w:tcPr>
            <w:tcW w:w="2625" w:type="dxa"/>
            <w:vAlign w:val="center"/>
          </w:tcPr>
          <w:p w14:paraId="184A4490">
            <w:pPr>
              <w:spacing w:line="360" w:lineRule="auto"/>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页码范围</w:t>
            </w:r>
          </w:p>
        </w:tc>
      </w:tr>
      <w:tr w14:paraId="415B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68ECA3E0">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一</w:t>
            </w:r>
          </w:p>
        </w:tc>
        <w:tc>
          <w:tcPr>
            <w:tcW w:w="5460" w:type="dxa"/>
            <w:vAlign w:val="center"/>
          </w:tcPr>
          <w:p w14:paraId="61C3D145">
            <w:pPr>
              <w:pStyle w:val="31"/>
              <w:spacing w:line="360" w:lineRule="auto"/>
              <w:rPr>
                <w:rFonts w:asciiTheme="minorEastAsia" w:hAnsiTheme="minorEastAsia" w:eastAsiaTheme="minorEastAsia"/>
                <w:highlight w:val="none"/>
              </w:rPr>
            </w:pPr>
            <w:r>
              <w:rPr>
                <w:rFonts w:hint="eastAsia" w:asciiTheme="minorEastAsia" w:hAnsiTheme="minorEastAsia" w:eastAsiaTheme="minorEastAsia"/>
                <w:highlight w:val="none"/>
              </w:rPr>
              <w:t>开标一览表</w:t>
            </w:r>
          </w:p>
        </w:tc>
        <w:tc>
          <w:tcPr>
            <w:tcW w:w="2625" w:type="dxa"/>
            <w:vAlign w:val="center"/>
          </w:tcPr>
          <w:p w14:paraId="4635F904">
            <w:pPr>
              <w:jc w:val="center"/>
              <w:rPr>
                <w:rFonts w:ascii="宋体" w:hAnsi="宋体" w:cs="宋体"/>
                <w:b/>
                <w:sz w:val="24"/>
                <w:highlight w:val="none"/>
              </w:rPr>
            </w:pPr>
          </w:p>
        </w:tc>
      </w:tr>
      <w:tr w14:paraId="0C9E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19FF43D4">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二</w:t>
            </w:r>
          </w:p>
        </w:tc>
        <w:tc>
          <w:tcPr>
            <w:tcW w:w="5460" w:type="dxa"/>
            <w:vAlign w:val="center"/>
          </w:tcPr>
          <w:p w14:paraId="4D00B284">
            <w:pPr>
              <w:pStyle w:val="31"/>
              <w:spacing w:line="360" w:lineRule="auto"/>
              <w:rPr>
                <w:rFonts w:asciiTheme="minorEastAsia" w:hAnsiTheme="minorEastAsia" w:eastAsiaTheme="minorEastAsia"/>
                <w:highlight w:val="none"/>
              </w:rPr>
            </w:pPr>
            <w:r>
              <w:rPr>
                <w:rFonts w:hint="eastAsia" w:asciiTheme="minorEastAsia" w:hAnsiTheme="minorEastAsia" w:eastAsiaTheme="minorEastAsia"/>
                <w:bCs/>
                <w:highlight w:val="none"/>
              </w:rPr>
              <w:t>投标分项报价表</w:t>
            </w:r>
          </w:p>
        </w:tc>
        <w:tc>
          <w:tcPr>
            <w:tcW w:w="2625" w:type="dxa"/>
            <w:vAlign w:val="center"/>
          </w:tcPr>
          <w:p w14:paraId="480AA95A">
            <w:pPr>
              <w:jc w:val="center"/>
              <w:rPr>
                <w:rFonts w:ascii="宋体" w:hAnsi="宋体" w:cs="宋体"/>
                <w:b/>
                <w:sz w:val="24"/>
                <w:highlight w:val="none"/>
              </w:rPr>
            </w:pPr>
          </w:p>
        </w:tc>
      </w:tr>
      <w:tr w14:paraId="13A3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3575A9BE">
            <w:pPr>
              <w:spacing w:line="360" w:lineRule="auto"/>
              <w:jc w:val="center"/>
              <w:rPr>
                <w:rFonts w:asciiTheme="minorEastAsia" w:hAnsiTheme="minorEastAsia" w:eastAsiaTheme="minorEastAsia"/>
                <w:sz w:val="24"/>
                <w:highlight w:val="none"/>
              </w:rPr>
            </w:pPr>
          </w:p>
        </w:tc>
        <w:tc>
          <w:tcPr>
            <w:tcW w:w="5460" w:type="dxa"/>
            <w:vAlign w:val="center"/>
          </w:tcPr>
          <w:p w14:paraId="1E765F81">
            <w:pPr>
              <w:pStyle w:val="31"/>
              <w:spacing w:line="360" w:lineRule="auto"/>
              <w:rPr>
                <w:rFonts w:asciiTheme="minorEastAsia" w:hAnsiTheme="minorEastAsia" w:eastAsiaTheme="minorEastAsia"/>
                <w:bCs/>
                <w:highlight w:val="none"/>
              </w:rPr>
            </w:pPr>
          </w:p>
        </w:tc>
        <w:tc>
          <w:tcPr>
            <w:tcW w:w="2625" w:type="dxa"/>
            <w:vAlign w:val="center"/>
          </w:tcPr>
          <w:p w14:paraId="1CB38702">
            <w:pPr>
              <w:rPr>
                <w:rFonts w:ascii="宋体" w:hAnsi="宋体" w:cs="宋体"/>
                <w:b/>
                <w:sz w:val="24"/>
                <w:highlight w:val="none"/>
              </w:rPr>
            </w:pPr>
          </w:p>
        </w:tc>
      </w:tr>
      <w:tr w14:paraId="5CEE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6B22ADC4">
            <w:pPr>
              <w:jc w:val="center"/>
              <w:rPr>
                <w:rFonts w:ascii="宋体" w:hAnsi="宋体" w:cs="宋体"/>
                <w:sz w:val="24"/>
                <w:highlight w:val="none"/>
              </w:rPr>
            </w:pPr>
          </w:p>
        </w:tc>
        <w:tc>
          <w:tcPr>
            <w:tcW w:w="5460" w:type="dxa"/>
            <w:vAlign w:val="center"/>
          </w:tcPr>
          <w:p w14:paraId="07981972">
            <w:pPr>
              <w:rPr>
                <w:rFonts w:ascii="宋体" w:hAnsi="宋体" w:cs="宋体"/>
                <w:sz w:val="24"/>
                <w:highlight w:val="none"/>
              </w:rPr>
            </w:pPr>
          </w:p>
        </w:tc>
        <w:tc>
          <w:tcPr>
            <w:tcW w:w="2625" w:type="dxa"/>
            <w:vAlign w:val="center"/>
          </w:tcPr>
          <w:p w14:paraId="1F002A42">
            <w:pPr>
              <w:rPr>
                <w:rFonts w:ascii="宋体" w:hAnsi="宋体" w:cs="宋体"/>
                <w:b/>
                <w:sz w:val="24"/>
                <w:highlight w:val="none"/>
              </w:rPr>
            </w:pPr>
          </w:p>
        </w:tc>
      </w:tr>
    </w:tbl>
    <w:p w14:paraId="046B9A42">
      <w:pPr>
        <w:spacing w:line="360" w:lineRule="auto"/>
        <w:rPr>
          <w:rFonts w:asciiTheme="minorEastAsia" w:hAnsiTheme="minorEastAsia" w:eastAsiaTheme="minorEastAsia"/>
          <w:sz w:val="28"/>
          <w:highlight w:val="none"/>
        </w:rPr>
        <w:sectPr>
          <w:pgSz w:w="11907" w:h="16840"/>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03" w:charSpace="0"/>
        </w:sectPr>
      </w:pPr>
    </w:p>
    <w:p w14:paraId="388CC857">
      <w:pPr>
        <w:pStyle w:val="5"/>
        <w:rPr>
          <w:rFonts w:hAnsi="宋体" w:cs="宋体"/>
          <w:sz w:val="28"/>
          <w:highlight w:val="none"/>
        </w:rPr>
      </w:pPr>
      <w:bookmarkStart w:id="153" w:name="_Toc19673"/>
      <w:bookmarkStart w:id="154" w:name="_Toc29473474"/>
      <w:r>
        <w:rPr>
          <w:rFonts w:hint="eastAsia" w:hAnsi="宋体" w:cs="宋体"/>
          <w:sz w:val="28"/>
          <w:highlight w:val="none"/>
        </w:rPr>
        <w:t>一. 开标一览表</w:t>
      </w:r>
      <w:bookmarkEnd w:id="153"/>
      <w:bookmarkEnd w:id="154"/>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14:paraId="7DEB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14:paraId="08DC52BD">
            <w:pPr>
              <w:widowControl/>
              <w:spacing w:line="360" w:lineRule="exact"/>
              <w:jc w:val="center"/>
              <w:rPr>
                <w:rFonts w:ascii="宋体" w:hAnsi="宋体" w:cs="宋体"/>
                <w:b/>
                <w:sz w:val="24"/>
                <w:highlight w:val="none"/>
              </w:rPr>
            </w:pPr>
            <w:r>
              <w:rPr>
                <w:rFonts w:hint="eastAsia" w:ascii="宋体" w:hAnsi="宋体" w:cs="宋体"/>
                <w:b/>
                <w:sz w:val="24"/>
                <w:highlight w:val="none"/>
              </w:rPr>
              <w:t>项目名称</w:t>
            </w:r>
          </w:p>
        </w:tc>
        <w:tc>
          <w:tcPr>
            <w:tcW w:w="6667" w:type="dxa"/>
            <w:tcBorders>
              <w:top w:val="single" w:color="auto" w:sz="4" w:space="0"/>
              <w:bottom w:val="single" w:color="auto" w:sz="4" w:space="0"/>
              <w:right w:val="single" w:color="auto" w:sz="4" w:space="0"/>
            </w:tcBorders>
            <w:vAlign w:val="center"/>
          </w:tcPr>
          <w:p w14:paraId="1348A9B2">
            <w:pPr>
              <w:spacing w:line="360" w:lineRule="exact"/>
              <w:jc w:val="center"/>
              <w:rPr>
                <w:rFonts w:ascii="宋体" w:hAnsi="宋体" w:cs="宋体"/>
                <w:bCs/>
                <w:sz w:val="24"/>
                <w:highlight w:val="none"/>
                <w:u w:val="single"/>
              </w:rPr>
            </w:pPr>
          </w:p>
        </w:tc>
      </w:tr>
      <w:tr w14:paraId="1C45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3D2B0B4B">
            <w:pPr>
              <w:spacing w:line="360" w:lineRule="exact"/>
              <w:jc w:val="center"/>
              <w:rPr>
                <w:rFonts w:ascii="宋体" w:hAnsi="宋体" w:cs="宋体"/>
                <w:b/>
                <w:sz w:val="24"/>
                <w:highlight w:val="none"/>
              </w:rPr>
            </w:pPr>
            <w:r>
              <w:rPr>
                <w:rFonts w:hint="eastAsia" w:ascii="宋体" w:hAnsi="宋体" w:cs="宋体"/>
                <w:b/>
                <w:sz w:val="24"/>
                <w:highlight w:val="none"/>
              </w:rPr>
              <w:t>供应商全称</w:t>
            </w:r>
          </w:p>
        </w:tc>
        <w:tc>
          <w:tcPr>
            <w:tcW w:w="6667" w:type="dxa"/>
            <w:tcBorders>
              <w:top w:val="nil"/>
            </w:tcBorders>
            <w:vAlign w:val="center"/>
          </w:tcPr>
          <w:p w14:paraId="45CD728B">
            <w:pPr>
              <w:spacing w:line="360" w:lineRule="auto"/>
              <w:rPr>
                <w:rFonts w:ascii="宋体" w:hAnsi="宋体" w:cs="宋体"/>
                <w:sz w:val="24"/>
                <w:highlight w:val="none"/>
              </w:rPr>
            </w:pPr>
          </w:p>
        </w:tc>
      </w:tr>
      <w:tr w14:paraId="0F222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6896CB68">
            <w:pPr>
              <w:spacing w:line="360" w:lineRule="exact"/>
              <w:jc w:val="center"/>
              <w:rPr>
                <w:rFonts w:ascii="宋体" w:hAnsi="宋体" w:cs="宋体"/>
                <w:b/>
                <w:sz w:val="24"/>
                <w:highlight w:val="none"/>
              </w:rPr>
            </w:pPr>
            <w:r>
              <w:rPr>
                <w:rFonts w:hint="eastAsia" w:ascii="宋体" w:hAnsi="宋体" w:cs="宋体"/>
                <w:b/>
                <w:szCs w:val="21"/>
                <w:highlight w:val="none"/>
              </w:rPr>
              <w:t>投标范围（标段或包别）</w:t>
            </w:r>
          </w:p>
        </w:tc>
        <w:tc>
          <w:tcPr>
            <w:tcW w:w="6667" w:type="dxa"/>
            <w:tcBorders>
              <w:top w:val="nil"/>
            </w:tcBorders>
            <w:vAlign w:val="center"/>
          </w:tcPr>
          <w:p w14:paraId="627FB2BB">
            <w:pPr>
              <w:widowControl/>
              <w:spacing w:line="360" w:lineRule="exact"/>
              <w:rPr>
                <w:rFonts w:ascii="宋体" w:hAnsi="宋体" w:cs="宋体"/>
                <w:b/>
                <w:sz w:val="24"/>
                <w:highlight w:val="none"/>
              </w:rPr>
            </w:pPr>
          </w:p>
        </w:tc>
      </w:tr>
      <w:tr w14:paraId="3BC3D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37BCCE7D">
            <w:pPr>
              <w:spacing w:line="360" w:lineRule="exact"/>
              <w:jc w:val="center"/>
              <w:rPr>
                <w:rFonts w:hint="eastAsia" w:ascii="宋体" w:hAnsi="宋体" w:eastAsia="宋体" w:cs="宋体"/>
                <w:b/>
                <w:sz w:val="24"/>
                <w:highlight w:val="none"/>
                <w:lang w:eastAsia="zh-CN"/>
              </w:rPr>
            </w:pPr>
            <w:r>
              <w:rPr>
                <w:rFonts w:hint="eastAsia" w:ascii="宋体" w:hAnsi="宋体" w:cs="宋体"/>
                <w:b/>
                <w:sz w:val="24"/>
                <w:highlight w:val="none"/>
              </w:rPr>
              <w:t>投标报价</w:t>
            </w:r>
            <w:r>
              <w:rPr>
                <w:rFonts w:hint="eastAsia" w:ascii="宋体" w:hAnsi="宋体" w:cs="宋体"/>
                <w:b/>
                <w:sz w:val="24"/>
                <w:highlight w:val="none"/>
                <w:lang w:eastAsia="zh-CN"/>
              </w:rPr>
              <w:t>（</w:t>
            </w:r>
            <w:r>
              <w:rPr>
                <w:rFonts w:hint="eastAsia" w:ascii="宋体" w:hAnsi="宋体" w:cs="宋体"/>
                <w:b/>
                <w:sz w:val="24"/>
                <w:highlight w:val="none"/>
                <w:lang w:val="en-US" w:eastAsia="zh-CN"/>
              </w:rPr>
              <w:t>元）</w:t>
            </w:r>
          </w:p>
        </w:tc>
        <w:tc>
          <w:tcPr>
            <w:tcW w:w="6667" w:type="dxa"/>
            <w:tcBorders>
              <w:top w:val="nil"/>
            </w:tcBorders>
            <w:vAlign w:val="center"/>
          </w:tcPr>
          <w:p w14:paraId="60A7ECAB">
            <w:pPr>
              <w:spacing w:line="360" w:lineRule="auto"/>
              <w:ind w:right="-670" w:firstLine="240" w:firstLineChars="100"/>
              <w:rPr>
                <w:rFonts w:ascii="宋体" w:hAnsi="宋体" w:cs="宋体"/>
                <w:sz w:val="24"/>
                <w:highlight w:val="none"/>
                <w:u w:val="single"/>
              </w:rPr>
            </w:pPr>
            <w:r>
              <w:rPr>
                <w:rFonts w:hint="eastAsia" w:ascii="宋体" w:hAnsi="宋体" w:cs="宋体"/>
                <w:sz w:val="24"/>
                <w:highlight w:val="none"/>
              </w:rPr>
              <w:t>大写：</w:t>
            </w:r>
            <w:r>
              <w:rPr>
                <w:rFonts w:hint="eastAsia" w:ascii="宋体" w:hAnsi="宋体" w:cs="宋体"/>
                <w:sz w:val="24"/>
                <w:highlight w:val="none"/>
                <w:u w:val="single"/>
              </w:rPr>
              <w:t xml:space="preserve">        </w:t>
            </w:r>
          </w:p>
          <w:p w14:paraId="2A228191">
            <w:pPr>
              <w:spacing w:line="360" w:lineRule="auto"/>
              <w:ind w:right="-670" w:firstLine="240" w:firstLineChars="100"/>
              <w:rPr>
                <w:rFonts w:ascii="宋体" w:hAnsi="宋体" w:cs="宋体"/>
                <w:sz w:val="24"/>
                <w:highlight w:val="none"/>
                <w:u w:val="single"/>
              </w:rPr>
            </w:pPr>
            <w:r>
              <w:rPr>
                <w:rFonts w:hint="eastAsia" w:ascii="宋体" w:hAnsi="宋体" w:cs="宋体"/>
                <w:sz w:val="24"/>
                <w:highlight w:val="none"/>
              </w:rPr>
              <w:t>小写：</w:t>
            </w:r>
            <w:r>
              <w:rPr>
                <w:rFonts w:hint="eastAsia" w:ascii="宋体" w:hAnsi="宋体" w:cs="宋体"/>
                <w:sz w:val="24"/>
                <w:highlight w:val="none"/>
                <w:u w:val="single"/>
              </w:rPr>
              <w:t xml:space="preserve">        </w:t>
            </w:r>
          </w:p>
        </w:tc>
      </w:tr>
      <w:tr w14:paraId="424F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745A3B40">
            <w:pPr>
              <w:spacing w:line="400" w:lineRule="exact"/>
              <w:jc w:val="center"/>
              <w:rPr>
                <w:rFonts w:ascii="宋体" w:hAnsi="宋体" w:cs="宋体"/>
                <w:b/>
                <w:sz w:val="24"/>
                <w:highlight w:val="none"/>
              </w:rPr>
            </w:pPr>
            <w:r>
              <w:rPr>
                <w:rFonts w:hint="eastAsia" w:ascii="宋体" w:hAnsi="宋体" w:cs="宋体"/>
                <w:b/>
                <w:sz w:val="24"/>
                <w:highlight w:val="none"/>
              </w:rPr>
              <w:t>服务期限</w:t>
            </w:r>
          </w:p>
        </w:tc>
        <w:tc>
          <w:tcPr>
            <w:tcW w:w="6667" w:type="dxa"/>
            <w:tcBorders>
              <w:top w:val="nil"/>
            </w:tcBorders>
            <w:vAlign w:val="center"/>
          </w:tcPr>
          <w:p w14:paraId="295E927D">
            <w:pPr>
              <w:widowControl/>
              <w:spacing w:line="360" w:lineRule="exact"/>
              <w:rPr>
                <w:rFonts w:ascii="宋体" w:hAnsi="宋体" w:cs="宋体"/>
                <w:sz w:val="24"/>
                <w:szCs w:val="28"/>
                <w:highlight w:val="none"/>
              </w:rPr>
            </w:pPr>
          </w:p>
        </w:tc>
      </w:tr>
      <w:tr w14:paraId="40F5E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3" w:hRule="atLeast"/>
          <w:jc w:val="center"/>
        </w:trPr>
        <w:tc>
          <w:tcPr>
            <w:tcW w:w="2471" w:type="dxa"/>
            <w:vAlign w:val="center"/>
          </w:tcPr>
          <w:p w14:paraId="4B6E07CF">
            <w:pPr>
              <w:spacing w:line="360" w:lineRule="auto"/>
              <w:jc w:val="center"/>
              <w:rPr>
                <w:rFonts w:ascii="宋体" w:hAnsi="宋体" w:cs="宋体"/>
                <w:b/>
                <w:sz w:val="24"/>
                <w:highlight w:val="none"/>
              </w:rPr>
            </w:pPr>
            <w:r>
              <w:rPr>
                <w:rFonts w:hint="eastAsia" w:ascii="宋体" w:hAnsi="宋体" w:cs="宋体"/>
                <w:b/>
                <w:sz w:val="24"/>
                <w:highlight w:val="none"/>
              </w:rPr>
              <w:t>备注</w:t>
            </w:r>
          </w:p>
        </w:tc>
        <w:tc>
          <w:tcPr>
            <w:tcW w:w="6667" w:type="dxa"/>
            <w:vAlign w:val="center"/>
          </w:tcPr>
          <w:p w14:paraId="403A68E8">
            <w:pPr>
              <w:widowControl/>
              <w:spacing w:line="360" w:lineRule="auto"/>
              <w:jc w:val="left"/>
              <w:rPr>
                <w:rFonts w:ascii="宋体" w:hAnsi="宋体" w:cs="宋体"/>
                <w:b/>
                <w:sz w:val="24"/>
                <w:highlight w:val="none"/>
              </w:rPr>
            </w:pPr>
          </w:p>
          <w:p w14:paraId="44EAB577">
            <w:pPr>
              <w:widowControl/>
              <w:spacing w:line="360" w:lineRule="auto"/>
              <w:jc w:val="left"/>
              <w:rPr>
                <w:rFonts w:ascii="宋体" w:hAnsi="宋体" w:cs="宋体"/>
                <w:b/>
                <w:sz w:val="24"/>
                <w:highlight w:val="none"/>
              </w:rPr>
            </w:pPr>
          </w:p>
          <w:p w14:paraId="61C2B00E">
            <w:pPr>
              <w:widowControl/>
              <w:spacing w:line="360" w:lineRule="auto"/>
              <w:jc w:val="left"/>
              <w:rPr>
                <w:rFonts w:ascii="宋体" w:hAnsi="宋体" w:cs="宋体"/>
                <w:b/>
                <w:sz w:val="24"/>
                <w:highlight w:val="none"/>
              </w:rPr>
            </w:pPr>
          </w:p>
          <w:p w14:paraId="3E4BFE88">
            <w:pPr>
              <w:widowControl/>
              <w:spacing w:line="360" w:lineRule="auto"/>
              <w:jc w:val="left"/>
              <w:rPr>
                <w:rFonts w:ascii="宋体" w:hAnsi="宋体" w:cs="宋体"/>
                <w:b/>
                <w:sz w:val="24"/>
                <w:highlight w:val="none"/>
              </w:rPr>
            </w:pPr>
          </w:p>
          <w:p w14:paraId="4C2D58CC">
            <w:pPr>
              <w:widowControl/>
              <w:spacing w:line="360" w:lineRule="auto"/>
              <w:jc w:val="left"/>
              <w:rPr>
                <w:rFonts w:ascii="宋体" w:hAnsi="宋体" w:cs="宋体"/>
                <w:b/>
                <w:sz w:val="24"/>
                <w:highlight w:val="none"/>
              </w:rPr>
            </w:pPr>
          </w:p>
        </w:tc>
      </w:tr>
    </w:tbl>
    <w:p w14:paraId="21D46C20">
      <w:pPr>
        <w:rPr>
          <w:rFonts w:ascii="宋体" w:hAnsi="宋体" w:cs="宋体"/>
          <w:highlight w:val="none"/>
        </w:rPr>
      </w:pPr>
    </w:p>
    <w:p w14:paraId="4C703D42">
      <w:pPr>
        <w:spacing w:line="360" w:lineRule="auto"/>
        <w:rPr>
          <w:rFonts w:ascii="宋体" w:hAnsi="宋体" w:cs="宋体"/>
          <w:sz w:val="24"/>
          <w:highlight w:val="none"/>
          <w:u w:val="single"/>
        </w:rPr>
      </w:pPr>
      <w:r>
        <w:rPr>
          <w:rFonts w:hint="eastAsia" w:ascii="宋体" w:hAnsi="宋体" w:cs="宋体"/>
          <w:sz w:val="24"/>
          <w:highlight w:val="none"/>
        </w:rPr>
        <w:t>备注：</w:t>
      </w:r>
    </w:p>
    <w:p w14:paraId="40D669F8">
      <w:pPr>
        <w:spacing w:line="360" w:lineRule="auto"/>
        <w:rPr>
          <w:rFonts w:ascii="宋体" w:hAnsi="宋体" w:cs="宋体"/>
          <w:sz w:val="24"/>
          <w:highlight w:val="none"/>
        </w:rPr>
      </w:pPr>
      <w:r>
        <w:rPr>
          <w:rFonts w:hint="eastAsia" w:ascii="宋体" w:hAnsi="宋体" w:cs="宋体"/>
          <w:sz w:val="24"/>
          <w:highlight w:val="none"/>
        </w:rPr>
        <w:t>1、表中投标报价即为最终报价，并作为评审及定标依据。任何有选择或有条件的最终投标报价，或者表中某一包填写多个报价，均为无效报价。</w:t>
      </w:r>
    </w:p>
    <w:p w14:paraId="685B42E8">
      <w:pPr>
        <w:spacing w:line="360" w:lineRule="auto"/>
        <w:rPr>
          <w:rFonts w:ascii="宋体" w:hAnsi="宋体" w:cs="宋体"/>
          <w:sz w:val="32"/>
          <w:highlight w:val="none"/>
          <w:u w:val="single"/>
        </w:rPr>
      </w:pPr>
      <w:r>
        <w:rPr>
          <w:rFonts w:hint="eastAsia" w:ascii="宋体" w:hAnsi="宋体" w:cs="宋体"/>
          <w:sz w:val="24"/>
          <w:highlight w:val="none"/>
        </w:rPr>
        <w:t>2、所投标段（包别）较多时可自行扩展表格。</w:t>
      </w:r>
    </w:p>
    <w:p w14:paraId="385514F7">
      <w:pPr>
        <w:spacing w:line="500" w:lineRule="exact"/>
        <w:jc w:val="center"/>
        <w:rPr>
          <w:rFonts w:ascii="仿宋_GB2312" w:hAnsi="宋体" w:eastAsia="仿宋_GB2312"/>
          <w:b/>
          <w:bCs/>
          <w:sz w:val="30"/>
          <w:highlight w:val="none"/>
        </w:rPr>
      </w:pPr>
    </w:p>
    <w:p w14:paraId="4B5F3BD2">
      <w:pPr>
        <w:spacing w:line="480" w:lineRule="auto"/>
        <w:jc w:val="center"/>
        <w:rPr>
          <w:rFonts w:ascii="仿宋_GB2312" w:hAnsi="宋体" w:eastAsia="仿宋_GB2312"/>
          <w:b/>
          <w:sz w:val="28"/>
          <w:highlight w:val="none"/>
        </w:rPr>
      </w:pPr>
    </w:p>
    <w:p w14:paraId="7692C088">
      <w:pPr>
        <w:spacing w:line="480" w:lineRule="auto"/>
        <w:jc w:val="center"/>
        <w:rPr>
          <w:rFonts w:ascii="仿宋_GB2312" w:hAnsi="宋体" w:eastAsia="仿宋_GB2312"/>
          <w:b/>
          <w:sz w:val="28"/>
          <w:highlight w:val="none"/>
        </w:rPr>
      </w:pPr>
    </w:p>
    <w:p w14:paraId="7C89A3F4">
      <w:pPr>
        <w:spacing w:line="480" w:lineRule="auto"/>
        <w:jc w:val="center"/>
        <w:rPr>
          <w:rFonts w:ascii="仿宋_GB2312" w:hAnsi="宋体" w:eastAsia="仿宋_GB2312"/>
          <w:b/>
          <w:sz w:val="28"/>
          <w:highlight w:val="none"/>
        </w:rPr>
      </w:pPr>
    </w:p>
    <w:p w14:paraId="6469B018">
      <w:pPr>
        <w:spacing w:line="480" w:lineRule="auto"/>
        <w:jc w:val="center"/>
        <w:rPr>
          <w:rFonts w:ascii="仿宋_GB2312" w:hAnsi="宋体" w:eastAsia="仿宋_GB2312"/>
          <w:b/>
          <w:sz w:val="28"/>
          <w:highlight w:val="none"/>
        </w:rPr>
      </w:pPr>
    </w:p>
    <w:p w14:paraId="6C1A369A">
      <w:pPr>
        <w:spacing w:line="480" w:lineRule="auto"/>
        <w:jc w:val="center"/>
        <w:rPr>
          <w:rFonts w:ascii="仿宋_GB2312" w:hAnsi="宋体" w:eastAsia="仿宋_GB2312"/>
          <w:b/>
          <w:sz w:val="28"/>
          <w:highlight w:val="none"/>
        </w:rPr>
      </w:pPr>
    </w:p>
    <w:p w14:paraId="66E76B93">
      <w:pPr>
        <w:pStyle w:val="5"/>
        <w:numPr>
          <w:ilvl w:val="0"/>
          <w:numId w:val="6"/>
        </w:numPr>
        <w:rPr>
          <w:rFonts w:hint="eastAsia" w:hAnsi="宋体" w:cs="宋体"/>
          <w:sz w:val="28"/>
          <w:highlight w:val="none"/>
        </w:rPr>
      </w:pPr>
      <w:bookmarkStart w:id="155" w:name="_Toc25929"/>
      <w:bookmarkStart w:id="156" w:name="_Toc29473475"/>
      <w:r>
        <w:rPr>
          <w:rFonts w:hint="eastAsia" w:hAnsi="宋体" w:cs="宋体"/>
          <w:sz w:val="28"/>
          <w:highlight w:val="none"/>
        </w:rPr>
        <w:t>投标分项报价表</w:t>
      </w:r>
      <w:bookmarkEnd w:id="155"/>
      <w:bookmarkEnd w:id="156"/>
    </w:p>
    <w:p w14:paraId="6EC8B3D5">
      <w:pPr>
        <w:pStyle w:val="5"/>
        <w:numPr>
          <w:ilvl w:val="0"/>
          <w:numId w:val="0"/>
        </w:numPr>
        <w:jc w:val="both"/>
        <w:rPr>
          <w:rFonts w:hint="eastAsia" w:hAnsi="宋体" w:eastAsia="宋体" w:cs="宋体"/>
          <w:sz w:val="28"/>
          <w:highlight w:val="none"/>
          <w:lang w:eastAsia="zh-CN"/>
        </w:rPr>
      </w:pPr>
      <w:bookmarkStart w:id="157" w:name="_Toc31407"/>
      <w:r>
        <w:rPr>
          <w:rFonts w:hint="eastAsia" w:hAnsi="宋体" w:cs="宋体"/>
          <w:sz w:val="28"/>
          <w:highlight w:val="none"/>
          <w:lang w:eastAsia="zh-CN"/>
        </w:rPr>
        <w:t>（</w:t>
      </w:r>
      <w:r>
        <w:rPr>
          <w:rFonts w:hint="eastAsia" w:hAnsi="宋体" w:cs="宋体"/>
          <w:sz w:val="28"/>
          <w:highlight w:val="none"/>
          <w:lang w:val="en-US" w:eastAsia="zh-CN"/>
        </w:rPr>
        <w:t>本表按需填写，如投标人无分项报价可不填写本表，如要填写可适当修改格式</w:t>
      </w:r>
      <w:r>
        <w:rPr>
          <w:rFonts w:hint="eastAsia" w:hAnsi="宋体" w:cs="宋体"/>
          <w:sz w:val="28"/>
          <w:highlight w:val="none"/>
          <w:lang w:eastAsia="zh-CN"/>
        </w:rPr>
        <w:t>）</w:t>
      </w:r>
      <w:bookmarkEnd w:id="157"/>
    </w:p>
    <w:tbl>
      <w:tblPr>
        <w:tblStyle w:val="23"/>
        <w:tblW w:w="9378" w:type="dxa"/>
        <w:tblInd w:w="0" w:type="dxa"/>
        <w:tblLayout w:type="fixed"/>
        <w:tblCellMar>
          <w:top w:w="0" w:type="dxa"/>
          <w:left w:w="0" w:type="dxa"/>
          <w:bottom w:w="0" w:type="dxa"/>
          <w:right w:w="0" w:type="dxa"/>
        </w:tblCellMar>
      </w:tblPr>
      <w:tblGrid>
        <w:gridCol w:w="640"/>
        <w:gridCol w:w="1249"/>
        <w:gridCol w:w="2340"/>
        <w:gridCol w:w="1118"/>
        <w:gridCol w:w="1001"/>
        <w:gridCol w:w="1009"/>
        <w:gridCol w:w="2021"/>
      </w:tblGrid>
      <w:tr w14:paraId="51DB7AAE">
        <w:tblPrEx>
          <w:tblCellMar>
            <w:top w:w="0" w:type="dxa"/>
            <w:left w:w="0" w:type="dxa"/>
            <w:bottom w:w="0" w:type="dxa"/>
            <w:right w:w="0" w:type="dxa"/>
          </w:tblCellMar>
        </w:tblPrEx>
        <w:trPr>
          <w:trHeight w:val="415" w:hRule="exact"/>
        </w:trPr>
        <w:tc>
          <w:tcPr>
            <w:tcW w:w="1889" w:type="dxa"/>
            <w:gridSpan w:val="2"/>
            <w:vMerge w:val="restart"/>
            <w:tcBorders>
              <w:top w:val="double" w:color="auto" w:sz="4" w:space="0"/>
              <w:left w:val="double" w:color="auto" w:sz="4" w:space="0"/>
              <w:right w:val="single" w:color="auto" w:sz="6" w:space="0"/>
            </w:tcBorders>
            <w:vAlign w:val="center"/>
          </w:tcPr>
          <w:p w14:paraId="6DF35EB9">
            <w:pPr>
              <w:autoSpaceDE w:val="0"/>
              <w:autoSpaceDN w:val="0"/>
              <w:adjustRightInd w:val="0"/>
              <w:snapToGrid w:val="0"/>
              <w:spacing w:line="360" w:lineRule="auto"/>
              <w:ind w:right="-20"/>
              <w:jc w:val="center"/>
              <w:rPr>
                <w:rFonts w:cs="微软雅黑" w:asciiTheme="minorEastAsia" w:hAnsiTheme="minorEastAsia" w:eastAsiaTheme="minorEastAsia"/>
                <w:kern w:val="0"/>
                <w:position w:val="-1"/>
                <w:szCs w:val="21"/>
                <w:highlight w:val="none"/>
              </w:rPr>
            </w:pPr>
            <w:r>
              <w:rPr>
                <w:rFonts w:hint="eastAsia" w:cs="微软雅黑" w:asciiTheme="minorEastAsia" w:hAnsiTheme="minorEastAsia" w:eastAsiaTheme="minorEastAsia"/>
                <w:kern w:val="0"/>
                <w:position w:val="-1"/>
                <w:szCs w:val="21"/>
                <w:highlight w:val="none"/>
              </w:rPr>
              <w:t>服务分项项目名称</w:t>
            </w:r>
          </w:p>
        </w:tc>
        <w:tc>
          <w:tcPr>
            <w:tcW w:w="2340" w:type="dxa"/>
            <w:vMerge w:val="restart"/>
            <w:tcBorders>
              <w:top w:val="double" w:color="auto" w:sz="4" w:space="0"/>
              <w:left w:val="single" w:color="auto" w:sz="6" w:space="0"/>
              <w:bottom w:val="single" w:color="auto" w:sz="6" w:space="0"/>
              <w:right w:val="single" w:color="auto" w:sz="4" w:space="0"/>
            </w:tcBorders>
            <w:vAlign w:val="center"/>
          </w:tcPr>
          <w:p w14:paraId="02DC49D3">
            <w:pPr>
              <w:autoSpaceDE w:val="0"/>
              <w:autoSpaceDN w:val="0"/>
              <w:adjustRightInd w:val="0"/>
              <w:snapToGrid w:val="0"/>
              <w:spacing w:line="360" w:lineRule="auto"/>
              <w:ind w:right="-20"/>
              <w:jc w:val="center"/>
              <w:rPr>
                <w:rFonts w:ascii="宋体" w:hAnsi="宋体"/>
                <w:szCs w:val="21"/>
                <w:highlight w:val="none"/>
              </w:rPr>
            </w:pPr>
            <w:r>
              <w:rPr>
                <w:rFonts w:hint="eastAsia" w:ascii="宋体" w:hAnsi="宋体"/>
                <w:szCs w:val="21"/>
                <w:highlight w:val="none"/>
              </w:rPr>
              <w:t>服务项目特征描述</w:t>
            </w:r>
          </w:p>
        </w:tc>
        <w:tc>
          <w:tcPr>
            <w:tcW w:w="1118" w:type="dxa"/>
            <w:vMerge w:val="restart"/>
            <w:tcBorders>
              <w:top w:val="double" w:color="auto" w:sz="4" w:space="0"/>
              <w:left w:val="single" w:color="auto" w:sz="6" w:space="0"/>
              <w:right w:val="single" w:color="auto" w:sz="4" w:space="0"/>
            </w:tcBorders>
            <w:vAlign w:val="center"/>
          </w:tcPr>
          <w:p w14:paraId="079FFEFB">
            <w:pPr>
              <w:autoSpaceDE w:val="0"/>
              <w:autoSpaceDN w:val="0"/>
              <w:adjustRightInd w:val="0"/>
              <w:snapToGrid w:val="0"/>
              <w:spacing w:line="360" w:lineRule="auto"/>
              <w:ind w:right="-20"/>
              <w:jc w:val="center"/>
              <w:rPr>
                <w:rFonts w:cs="微软雅黑" w:asciiTheme="minorEastAsia" w:hAnsiTheme="minorEastAsia" w:eastAsiaTheme="minorEastAsia"/>
                <w:kern w:val="0"/>
                <w:position w:val="-1"/>
                <w:szCs w:val="21"/>
                <w:highlight w:val="none"/>
              </w:rPr>
            </w:pPr>
            <w:r>
              <w:rPr>
                <w:rFonts w:hint="eastAsia" w:asciiTheme="minorEastAsia" w:hAnsiTheme="minorEastAsia" w:eastAsiaTheme="minorEastAsia"/>
                <w:kern w:val="0"/>
                <w:szCs w:val="21"/>
                <w:highlight w:val="none"/>
              </w:rPr>
              <w:t>数量/单位</w:t>
            </w:r>
          </w:p>
        </w:tc>
        <w:tc>
          <w:tcPr>
            <w:tcW w:w="2010" w:type="dxa"/>
            <w:gridSpan w:val="2"/>
            <w:tcBorders>
              <w:top w:val="double" w:color="auto" w:sz="4" w:space="0"/>
              <w:left w:val="single" w:color="auto" w:sz="4" w:space="0"/>
              <w:bottom w:val="single" w:color="auto" w:sz="6" w:space="0"/>
              <w:right w:val="single" w:color="auto" w:sz="6" w:space="0"/>
            </w:tcBorders>
            <w:vAlign w:val="center"/>
          </w:tcPr>
          <w:p w14:paraId="460CEE14">
            <w:pPr>
              <w:autoSpaceDE w:val="0"/>
              <w:autoSpaceDN w:val="0"/>
              <w:adjustRightInd w:val="0"/>
              <w:snapToGrid w:val="0"/>
              <w:spacing w:line="360" w:lineRule="auto"/>
              <w:ind w:right="-20"/>
              <w:jc w:val="center"/>
              <w:rPr>
                <w:rFonts w:cs="微软雅黑" w:asciiTheme="minorEastAsia" w:hAnsiTheme="minorEastAsia" w:eastAsiaTheme="minorEastAsia"/>
                <w:kern w:val="0"/>
                <w:position w:val="-1"/>
                <w:szCs w:val="21"/>
                <w:highlight w:val="none"/>
              </w:rPr>
            </w:pPr>
            <w:r>
              <w:rPr>
                <w:rFonts w:hint="eastAsia" w:cs="微软雅黑" w:asciiTheme="minorEastAsia" w:hAnsiTheme="minorEastAsia" w:eastAsiaTheme="minorEastAsia"/>
                <w:kern w:val="0"/>
                <w:position w:val="-1"/>
                <w:szCs w:val="21"/>
                <w:highlight w:val="none"/>
              </w:rPr>
              <w:t>金额（元）</w:t>
            </w:r>
          </w:p>
        </w:tc>
        <w:tc>
          <w:tcPr>
            <w:tcW w:w="2021" w:type="dxa"/>
            <w:vMerge w:val="restart"/>
            <w:tcBorders>
              <w:top w:val="double" w:color="auto" w:sz="4" w:space="0"/>
              <w:left w:val="single" w:color="auto" w:sz="6" w:space="0"/>
              <w:bottom w:val="single" w:color="auto" w:sz="6" w:space="0"/>
              <w:right w:val="double" w:color="auto" w:sz="4" w:space="0"/>
            </w:tcBorders>
            <w:vAlign w:val="center"/>
          </w:tcPr>
          <w:p w14:paraId="21245BF3">
            <w:pPr>
              <w:autoSpaceDE w:val="0"/>
              <w:autoSpaceDN w:val="0"/>
              <w:adjustRightInd w:val="0"/>
              <w:snapToGrid w:val="0"/>
              <w:spacing w:line="360" w:lineRule="auto"/>
              <w:ind w:right="-20"/>
              <w:jc w:val="center"/>
              <w:rPr>
                <w:rFonts w:cs="微软雅黑" w:asciiTheme="minorEastAsia" w:hAnsiTheme="minorEastAsia" w:eastAsiaTheme="minorEastAsia"/>
                <w:kern w:val="0"/>
                <w:position w:val="-1"/>
                <w:szCs w:val="21"/>
                <w:highlight w:val="none"/>
              </w:rPr>
            </w:pPr>
            <w:r>
              <w:rPr>
                <w:rFonts w:hint="eastAsia" w:cs="微软雅黑" w:asciiTheme="minorEastAsia" w:hAnsiTheme="minorEastAsia" w:eastAsiaTheme="minorEastAsia"/>
                <w:kern w:val="0"/>
                <w:position w:val="-1"/>
                <w:szCs w:val="21"/>
                <w:highlight w:val="none"/>
              </w:rPr>
              <w:t>备注</w:t>
            </w:r>
          </w:p>
        </w:tc>
      </w:tr>
      <w:tr w14:paraId="5733AA92">
        <w:tblPrEx>
          <w:tblCellMar>
            <w:top w:w="0" w:type="dxa"/>
            <w:left w:w="0" w:type="dxa"/>
            <w:bottom w:w="0" w:type="dxa"/>
            <w:right w:w="0" w:type="dxa"/>
          </w:tblCellMar>
        </w:tblPrEx>
        <w:trPr>
          <w:trHeight w:val="415" w:hRule="exact"/>
        </w:trPr>
        <w:tc>
          <w:tcPr>
            <w:tcW w:w="1889" w:type="dxa"/>
            <w:gridSpan w:val="2"/>
            <w:vMerge w:val="continue"/>
            <w:tcBorders>
              <w:left w:val="double" w:color="auto" w:sz="4" w:space="0"/>
              <w:bottom w:val="single" w:color="auto" w:sz="6" w:space="0"/>
              <w:right w:val="single" w:color="auto" w:sz="6" w:space="0"/>
            </w:tcBorders>
          </w:tcPr>
          <w:p w14:paraId="386B98DF">
            <w:pPr>
              <w:autoSpaceDE w:val="0"/>
              <w:autoSpaceDN w:val="0"/>
              <w:adjustRightInd w:val="0"/>
              <w:snapToGrid w:val="0"/>
              <w:spacing w:line="360" w:lineRule="auto"/>
              <w:ind w:left="352" w:right="-20"/>
              <w:jc w:val="left"/>
              <w:rPr>
                <w:rFonts w:asciiTheme="minorEastAsia" w:hAnsiTheme="minorEastAsia" w:eastAsiaTheme="minorEastAsia"/>
                <w:kern w:val="0"/>
                <w:szCs w:val="21"/>
                <w:highlight w:val="none"/>
              </w:rPr>
            </w:pPr>
          </w:p>
        </w:tc>
        <w:tc>
          <w:tcPr>
            <w:tcW w:w="2340" w:type="dxa"/>
            <w:vMerge w:val="continue"/>
            <w:tcBorders>
              <w:top w:val="single" w:color="auto" w:sz="6" w:space="0"/>
              <w:left w:val="single" w:color="auto" w:sz="6" w:space="0"/>
              <w:bottom w:val="single" w:color="auto" w:sz="6" w:space="0"/>
              <w:right w:val="single" w:color="auto" w:sz="4" w:space="0"/>
            </w:tcBorders>
            <w:vAlign w:val="center"/>
          </w:tcPr>
          <w:p w14:paraId="553B11D5">
            <w:pPr>
              <w:autoSpaceDE w:val="0"/>
              <w:autoSpaceDN w:val="0"/>
              <w:adjustRightInd w:val="0"/>
              <w:snapToGrid w:val="0"/>
              <w:spacing w:line="360" w:lineRule="auto"/>
              <w:ind w:right="-20"/>
              <w:jc w:val="center"/>
              <w:rPr>
                <w:rFonts w:asciiTheme="minorEastAsia" w:hAnsiTheme="minorEastAsia" w:eastAsiaTheme="minorEastAsia"/>
                <w:kern w:val="0"/>
                <w:szCs w:val="21"/>
                <w:highlight w:val="none"/>
              </w:rPr>
            </w:pPr>
          </w:p>
        </w:tc>
        <w:tc>
          <w:tcPr>
            <w:tcW w:w="1118" w:type="dxa"/>
            <w:vMerge w:val="continue"/>
            <w:tcBorders>
              <w:left w:val="single" w:color="auto" w:sz="6" w:space="0"/>
              <w:bottom w:val="single" w:color="auto" w:sz="6" w:space="0"/>
              <w:right w:val="single" w:color="auto" w:sz="4" w:space="0"/>
            </w:tcBorders>
            <w:vAlign w:val="center"/>
          </w:tcPr>
          <w:p w14:paraId="3814AAEA">
            <w:pPr>
              <w:autoSpaceDE w:val="0"/>
              <w:autoSpaceDN w:val="0"/>
              <w:adjustRightInd w:val="0"/>
              <w:snapToGrid w:val="0"/>
              <w:spacing w:line="360" w:lineRule="auto"/>
              <w:ind w:right="-20"/>
              <w:jc w:val="center"/>
              <w:rPr>
                <w:rFonts w:asciiTheme="minorEastAsia" w:hAnsiTheme="minorEastAsia" w:eastAsiaTheme="minorEastAsia"/>
                <w:kern w:val="0"/>
                <w:szCs w:val="21"/>
                <w:highlight w:val="none"/>
              </w:rPr>
            </w:pPr>
          </w:p>
        </w:tc>
        <w:tc>
          <w:tcPr>
            <w:tcW w:w="1001" w:type="dxa"/>
            <w:tcBorders>
              <w:top w:val="single" w:color="auto" w:sz="6" w:space="0"/>
              <w:left w:val="single" w:color="auto" w:sz="4" w:space="0"/>
              <w:bottom w:val="single" w:color="auto" w:sz="6" w:space="0"/>
              <w:right w:val="single" w:color="auto" w:sz="4" w:space="0"/>
            </w:tcBorders>
            <w:vAlign w:val="center"/>
          </w:tcPr>
          <w:p w14:paraId="08EF56FD">
            <w:pPr>
              <w:autoSpaceDE w:val="0"/>
              <w:autoSpaceDN w:val="0"/>
              <w:adjustRightInd w:val="0"/>
              <w:snapToGrid w:val="0"/>
              <w:spacing w:line="360" w:lineRule="auto"/>
              <w:ind w:right="-20"/>
              <w:jc w:val="center"/>
              <w:rPr>
                <w:rFonts w:asciiTheme="minorEastAsia" w:hAnsiTheme="minorEastAsia" w:eastAsiaTheme="minorEastAsia"/>
                <w:kern w:val="0"/>
                <w:szCs w:val="21"/>
                <w:highlight w:val="none"/>
              </w:rPr>
            </w:pPr>
            <w:r>
              <w:rPr>
                <w:rFonts w:hint="eastAsia" w:cs="微软雅黑" w:asciiTheme="minorEastAsia" w:hAnsiTheme="minorEastAsia" w:eastAsiaTheme="minorEastAsia"/>
                <w:kern w:val="0"/>
                <w:position w:val="-1"/>
                <w:szCs w:val="21"/>
                <w:highlight w:val="none"/>
              </w:rPr>
              <w:t>单价</w:t>
            </w:r>
          </w:p>
        </w:tc>
        <w:tc>
          <w:tcPr>
            <w:tcW w:w="1009" w:type="dxa"/>
            <w:tcBorders>
              <w:top w:val="single" w:color="auto" w:sz="6" w:space="0"/>
              <w:left w:val="single" w:color="auto" w:sz="4" w:space="0"/>
              <w:bottom w:val="single" w:color="auto" w:sz="6" w:space="0"/>
              <w:right w:val="single" w:color="auto" w:sz="6" w:space="0"/>
            </w:tcBorders>
            <w:vAlign w:val="center"/>
          </w:tcPr>
          <w:p w14:paraId="5B8BDF00">
            <w:pPr>
              <w:autoSpaceDE w:val="0"/>
              <w:autoSpaceDN w:val="0"/>
              <w:adjustRightInd w:val="0"/>
              <w:snapToGrid w:val="0"/>
              <w:spacing w:line="360" w:lineRule="auto"/>
              <w:ind w:left="70" w:right="-20"/>
              <w:jc w:val="center"/>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小计</w:t>
            </w:r>
          </w:p>
        </w:tc>
        <w:tc>
          <w:tcPr>
            <w:tcW w:w="2021" w:type="dxa"/>
            <w:vMerge w:val="continue"/>
            <w:tcBorders>
              <w:top w:val="single" w:color="auto" w:sz="6" w:space="0"/>
              <w:left w:val="single" w:color="auto" w:sz="6" w:space="0"/>
              <w:bottom w:val="single" w:color="auto" w:sz="6" w:space="0"/>
              <w:right w:val="double" w:color="auto" w:sz="4" w:space="0"/>
            </w:tcBorders>
          </w:tcPr>
          <w:p w14:paraId="7B4A18A0">
            <w:pPr>
              <w:autoSpaceDE w:val="0"/>
              <w:autoSpaceDN w:val="0"/>
              <w:adjustRightInd w:val="0"/>
              <w:snapToGrid w:val="0"/>
              <w:spacing w:line="360" w:lineRule="auto"/>
              <w:ind w:left="422" w:right="-20"/>
              <w:jc w:val="left"/>
              <w:rPr>
                <w:rFonts w:asciiTheme="minorEastAsia" w:hAnsiTheme="minorEastAsia" w:eastAsiaTheme="minorEastAsia"/>
                <w:kern w:val="0"/>
                <w:szCs w:val="21"/>
                <w:highlight w:val="none"/>
              </w:rPr>
            </w:pPr>
          </w:p>
        </w:tc>
      </w:tr>
      <w:tr w14:paraId="4FD190FA">
        <w:tblPrEx>
          <w:tblCellMar>
            <w:top w:w="0" w:type="dxa"/>
            <w:left w:w="0" w:type="dxa"/>
            <w:bottom w:w="0" w:type="dxa"/>
            <w:right w:w="0" w:type="dxa"/>
          </w:tblCellMar>
        </w:tblPrEx>
        <w:trPr>
          <w:trHeight w:val="378" w:hRule="exact"/>
        </w:trPr>
        <w:tc>
          <w:tcPr>
            <w:tcW w:w="640" w:type="dxa"/>
            <w:tcBorders>
              <w:top w:val="single" w:color="auto" w:sz="6" w:space="0"/>
              <w:left w:val="double" w:color="auto" w:sz="4" w:space="0"/>
              <w:bottom w:val="single" w:color="auto" w:sz="6" w:space="0"/>
              <w:right w:val="single" w:color="auto" w:sz="6" w:space="0"/>
            </w:tcBorders>
            <w:vAlign w:val="center"/>
          </w:tcPr>
          <w:p w14:paraId="618D363C">
            <w:pP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w:t>
            </w:r>
          </w:p>
        </w:tc>
        <w:tc>
          <w:tcPr>
            <w:tcW w:w="1249" w:type="dxa"/>
            <w:tcBorders>
              <w:top w:val="single" w:color="auto" w:sz="6" w:space="0"/>
              <w:left w:val="single" w:color="auto" w:sz="6" w:space="0"/>
              <w:bottom w:val="single" w:color="auto" w:sz="6" w:space="0"/>
              <w:right w:val="single" w:color="auto" w:sz="6" w:space="0"/>
            </w:tcBorders>
            <w:vAlign w:val="center"/>
          </w:tcPr>
          <w:p w14:paraId="6DD4BE93">
            <w:pPr>
              <w:autoSpaceDE w:val="0"/>
              <w:autoSpaceDN w:val="0"/>
              <w:adjustRightInd w:val="0"/>
              <w:snapToGrid w:val="0"/>
              <w:spacing w:line="360" w:lineRule="auto"/>
              <w:jc w:val="center"/>
              <w:rPr>
                <w:rFonts w:asciiTheme="minorEastAsia" w:hAnsiTheme="minorEastAsia" w:eastAsiaTheme="minorEastAsia"/>
                <w:kern w:val="0"/>
                <w:szCs w:val="21"/>
                <w:highlight w:val="none"/>
              </w:rPr>
            </w:pPr>
          </w:p>
        </w:tc>
        <w:tc>
          <w:tcPr>
            <w:tcW w:w="2340" w:type="dxa"/>
            <w:tcBorders>
              <w:top w:val="single" w:color="auto" w:sz="6" w:space="0"/>
              <w:left w:val="single" w:color="auto" w:sz="6" w:space="0"/>
              <w:bottom w:val="single" w:color="auto" w:sz="6" w:space="0"/>
              <w:right w:val="single" w:color="auto" w:sz="4" w:space="0"/>
            </w:tcBorders>
          </w:tcPr>
          <w:p w14:paraId="08DB9E52">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c>
          <w:tcPr>
            <w:tcW w:w="1118" w:type="dxa"/>
            <w:tcBorders>
              <w:top w:val="single" w:color="auto" w:sz="6" w:space="0"/>
              <w:left w:val="single" w:color="auto" w:sz="6" w:space="0"/>
              <w:bottom w:val="single" w:color="auto" w:sz="6" w:space="0"/>
              <w:right w:val="single" w:color="auto" w:sz="4" w:space="0"/>
            </w:tcBorders>
          </w:tcPr>
          <w:p w14:paraId="4B7F727D">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c>
          <w:tcPr>
            <w:tcW w:w="1001" w:type="dxa"/>
            <w:tcBorders>
              <w:top w:val="single" w:color="auto" w:sz="6" w:space="0"/>
              <w:left w:val="single" w:color="auto" w:sz="6" w:space="0"/>
              <w:bottom w:val="single" w:color="auto" w:sz="6" w:space="0"/>
              <w:right w:val="single" w:color="auto" w:sz="6" w:space="0"/>
            </w:tcBorders>
          </w:tcPr>
          <w:p w14:paraId="420B8736">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c>
          <w:tcPr>
            <w:tcW w:w="1009" w:type="dxa"/>
            <w:tcBorders>
              <w:top w:val="single" w:color="auto" w:sz="6" w:space="0"/>
              <w:left w:val="single" w:color="auto" w:sz="6" w:space="0"/>
              <w:bottom w:val="single" w:color="auto" w:sz="6" w:space="0"/>
              <w:right w:val="single" w:color="auto" w:sz="6" w:space="0"/>
            </w:tcBorders>
          </w:tcPr>
          <w:p w14:paraId="19FBE3F9">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c>
          <w:tcPr>
            <w:tcW w:w="2021" w:type="dxa"/>
            <w:tcBorders>
              <w:top w:val="single" w:color="auto" w:sz="6" w:space="0"/>
              <w:left w:val="single" w:color="auto" w:sz="6" w:space="0"/>
              <w:bottom w:val="single" w:color="auto" w:sz="6" w:space="0"/>
              <w:right w:val="double" w:color="auto" w:sz="4" w:space="0"/>
            </w:tcBorders>
          </w:tcPr>
          <w:p w14:paraId="04C3215E">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r>
      <w:tr w14:paraId="4E73CF86">
        <w:tblPrEx>
          <w:tblCellMar>
            <w:top w:w="0" w:type="dxa"/>
            <w:left w:w="0" w:type="dxa"/>
            <w:bottom w:w="0" w:type="dxa"/>
            <w:right w:w="0" w:type="dxa"/>
          </w:tblCellMar>
        </w:tblPrEx>
        <w:trPr>
          <w:trHeight w:val="415" w:hRule="exact"/>
        </w:trPr>
        <w:tc>
          <w:tcPr>
            <w:tcW w:w="640" w:type="dxa"/>
            <w:tcBorders>
              <w:top w:val="single" w:color="auto" w:sz="6" w:space="0"/>
              <w:left w:val="double" w:color="auto" w:sz="4" w:space="0"/>
              <w:bottom w:val="single" w:color="auto" w:sz="6" w:space="0"/>
              <w:right w:val="single" w:color="auto" w:sz="6" w:space="0"/>
            </w:tcBorders>
            <w:vAlign w:val="center"/>
          </w:tcPr>
          <w:p w14:paraId="3801B456">
            <w:pP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w:t>
            </w:r>
          </w:p>
        </w:tc>
        <w:tc>
          <w:tcPr>
            <w:tcW w:w="1249" w:type="dxa"/>
            <w:tcBorders>
              <w:top w:val="single" w:color="auto" w:sz="6" w:space="0"/>
              <w:left w:val="single" w:color="auto" w:sz="6" w:space="0"/>
              <w:bottom w:val="single" w:color="auto" w:sz="6" w:space="0"/>
              <w:right w:val="single" w:color="auto" w:sz="6" w:space="0"/>
            </w:tcBorders>
            <w:vAlign w:val="center"/>
          </w:tcPr>
          <w:p w14:paraId="3972583B">
            <w:pPr>
              <w:autoSpaceDE w:val="0"/>
              <w:autoSpaceDN w:val="0"/>
              <w:adjustRightInd w:val="0"/>
              <w:snapToGrid w:val="0"/>
              <w:spacing w:line="360" w:lineRule="auto"/>
              <w:jc w:val="center"/>
              <w:rPr>
                <w:rFonts w:asciiTheme="minorEastAsia" w:hAnsiTheme="minorEastAsia" w:eastAsiaTheme="minorEastAsia"/>
                <w:kern w:val="0"/>
                <w:szCs w:val="21"/>
                <w:highlight w:val="none"/>
              </w:rPr>
            </w:pPr>
          </w:p>
        </w:tc>
        <w:tc>
          <w:tcPr>
            <w:tcW w:w="2340" w:type="dxa"/>
            <w:tcBorders>
              <w:top w:val="single" w:color="auto" w:sz="6" w:space="0"/>
              <w:left w:val="single" w:color="auto" w:sz="6" w:space="0"/>
              <w:bottom w:val="single" w:color="auto" w:sz="6" w:space="0"/>
              <w:right w:val="single" w:color="auto" w:sz="4" w:space="0"/>
            </w:tcBorders>
          </w:tcPr>
          <w:p w14:paraId="02216E95">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c>
          <w:tcPr>
            <w:tcW w:w="1118" w:type="dxa"/>
            <w:tcBorders>
              <w:top w:val="single" w:color="auto" w:sz="6" w:space="0"/>
              <w:left w:val="single" w:color="auto" w:sz="6" w:space="0"/>
              <w:bottom w:val="single" w:color="auto" w:sz="6" w:space="0"/>
              <w:right w:val="single" w:color="auto" w:sz="4" w:space="0"/>
            </w:tcBorders>
          </w:tcPr>
          <w:p w14:paraId="4A6328BA">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c>
          <w:tcPr>
            <w:tcW w:w="1001" w:type="dxa"/>
            <w:tcBorders>
              <w:top w:val="single" w:color="auto" w:sz="6" w:space="0"/>
              <w:left w:val="single" w:color="auto" w:sz="6" w:space="0"/>
              <w:bottom w:val="single" w:color="auto" w:sz="6" w:space="0"/>
              <w:right w:val="single" w:color="auto" w:sz="6" w:space="0"/>
            </w:tcBorders>
          </w:tcPr>
          <w:p w14:paraId="2D3D79D7">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c>
          <w:tcPr>
            <w:tcW w:w="1009" w:type="dxa"/>
            <w:tcBorders>
              <w:top w:val="single" w:color="auto" w:sz="6" w:space="0"/>
              <w:left w:val="single" w:color="auto" w:sz="6" w:space="0"/>
              <w:bottom w:val="single" w:color="auto" w:sz="6" w:space="0"/>
              <w:right w:val="single" w:color="auto" w:sz="6" w:space="0"/>
            </w:tcBorders>
          </w:tcPr>
          <w:p w14:paraId="47CBF123">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c>
          <w:tcPr>
            <w:tcW w:w="2021" w:type="dxa"/>
            <w:tcBorders>
              <w:top w:val="single" w:color="auto" w:sz="6" w:space="0"/>
              <w:left w:val="single" w:color="auto" w:sz="6" w:space="0"/>
              <w:bottom w:val="single" w:color="auto" w:sz="6" w:space="0"/>
              <w:right w:val="double" w:color="auto" w:sz="4" w:space="0"/>
            </w:tcBorders>
          </w:tcPr>
          <w:p w14:paraId="503E3A37">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r>
      <w:tr w14:paraId="3F275B5D">
        <w:tblPrEx>
          <w:tblCellMar>
            <w:top w:w="0" w:type="dxa"/>
            <w:left w:w="0" w:type="dxa"/>
            <w:bottom w:w="0" w:type="dxa"/>
            <w:right w:w="0" w:type="dxa"/>
          </w:tblCellMar>
        </w:tblPrEx>
        <w:trPr>
          <w:trHeight w:val="415" w:hRule="exact"/>
        </w:trPr>
        <w:tc>
          <w:tcPr>
            <w:tcW w:w="640" w:type="dxa"/>
            <w:tcBorders>
              <w:top w:val="single" w:color="auto" w:sz="6" w:space="0"/>
              <w:left w:val="double" w:color="auto" w:sz="4" w:space="0"/>
              <w:bottom w:val="single" w:color="auto" w:sz="6" w:space="0"/>
              <w:right w:val="single" w:color="auto" w:sz="6" w:space="0"/>
            </w:tcBorders>
            <w:vAlign w:val="center"/>
          </w:tcPr>
          <w:p w14:paraId="27B753D6">
            <w:pP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w:t>
            </w:r>
          </w:p>
        </w:tc>
        <w:tc>
          <w:tcPr>
            <w:tcW w:w="1249" w:type="dxa"/>
            <w:tcBorders>
              <w:top w:val="single" w:color="auto" w:sz="6" w:space="0"/>
              <w:left w:val="single" w:color="auto" w:sz="6" w:space="0"/>
              <w:bottom w:val="single" w:color="auto" w:sz="6" w:space="0"/>
              <w:right w:val="single" w:color="auto" w:sz="6" w:space="0"/>
            </w:tcBorders>
            <w:vAlign w:val="center"/>
          </w:tcPr>
          <w:p w14:paraId="4683B843">
            <w:pPr>
              <w:autoSpaceDE w:val="0"/>
              <w:autoSpaceDN w:val="0"/>
              <w:adjustRightInd w:val="0"/>
              <w:snapToGrid w:val="0"/>
              <w:spacing w:line="360" w:lineRule="auto"/>
              <w:jc w:val="center"/>
              <w:rPr>
                <w:rFonts w:asciiTheme="minorEastAsia" w:hAnsiTheme="minorEastAsia" w:eastAsiaTheme="minorEastAsia"/>
                <w:kern w:val="0"/>
                <w:szCs w:val="21"/>
                <w:highlight w:val="none"/>
              </w:rPr>
            </w:pPr>
          </w:p>
        </w:tc>
        <w:tc>
          <w:tcPr>
            <w:tcW w:w="2340" w:type="dxa"/>
            <w:tcBorders>
              <w:top w:val="single" w:color="auto" w:sz="6" w:space="0"/>
              <w:left w:val="single" w:color="auto" w:sz="6" w:space="0"/>
              <w:bottom w:val="single" w:color="auto" w:sz="6" w:space="0"/>
              <w:right w:val="single" w:color="auto" w:sz="4" w:space="0"/>
            </w:tcBorders>
          </w:tcPr>
          <w:p w14:paraId="7357ED65">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c>
          <w:tcPr>
            <w:tcW w:w="1118" w:type="dxa"/>
            <w:tcBorders>
              <w:top w:val="single" w:color="auto" w:sz="6" w:space="0"/>
              <w:left w:val="single" w:color="auto" w:sz="6" w:space="0"/>
              <w:bottom w:val="single" w:color="auto" w:sz="6" w:space="0"/>
              <w:right w:val="single" w:color="auto" w:sz="4" w:space="0"/>
            </w:tcBorders>
          </w:tcPr>
          <w:p w14:paraId="57CC115E">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c>
          <w:tcPr>
            <w:tcW w:w="1001" w:type="dxa"/>
            <w:tcBorders>
              <w:top w:val="single" w:color="auto" w:sz="6" w:space="0"/>
              <w:left w:val="single" w:color="auto" w:sz="6" w:space="0"/>
              <w:bottom w:val="single" w:color="auto" w:sz="6" w:space="0"/>
              <w:right w:val="single" w:color="auto" w:sz="6" w:space="0"/>
            </w:tcBorders>
          </w:tcPr>
          <w:p w14:paraId="165D0F43">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c>
          <w:tcPr>
            <w:tcW w:w="1009" w:type="dxa"/>
            <w:tcBorders>
              <w:top w:val="single" w:color="auto" w:sz="6" w:space="0"/>
              <w:left w:val="single" w:color="auto" w:sz="6" w:space="0"/>
              <w:bottom w:val="single" w:color="auto" w:sz="6" w:space="0"/>
              <w:right w:val="single" w:color="auto" w:sz="6" w:space="0"/>
            </w:tcBorders>
          </w:tcPr>
          <w:p w14:paraId="3F0D9562">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c>
          <w:tcPr>
            <w:tcW w:w="2021" w:type="dxa"/>
            <w:tcBorders>
              <w:top w:val="single" w:color="auto" w:sz="6" w:space="0"/>
              <w:left w:val="single" w:color="auto" w:sz="6" w:space="0"/>
              <w:bottom w:val="single" w:color="auto" w:sz="6" w:space="0"/>
              <w:right w:val="double" w:color="auto" w:sz="4" w:space="0"/>
            </w:tcBorders>
          </w:tcPr>
          <w:p w14:paraId="069E3316">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r>
      <w:tr w14:paraId="4018D2CF">
        <w:tblPrEx>
          <w:tblCellMar>
            <w:top w:w="0" w:type="dxa"/>
            <w:left w:w="0" w:type="dxa"/>
            <w:bottom w:w="0" w:type="dxa"/>
            <w:right w:w="0" w:type="dxa"/>
          </w:tblCellMar>
        </w:tblPrEx>
        <w:trPr>
          <w:trHeight w:val="415" w:hRule="exact"/>
        </w:trPr>
        <w:tc>
          <w:tcPr>
            <w:tcW w:w="640" w:type="dxa"/>
            <w:tcBorders>
              <w:top w:val="single" w:color="auto" w:sz="6" w:space="0"/>
              <w:left w:val="double" w:color="auto" w:sz="4" w:space="0"/>
              <w:bottom w:val="single" w:color="auto" w:sz="6" w:space="0"/>
              <w:right w:val="single" w:color="auto" w:sz="6" w:space="0"/>
            </w:tcBorders>
            <w:vAlign w:val="center"/>
          </w:tcPr>
          <w:p w14:paraId="2005B1B5">
            <w:pP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w:t>
            </w:r>
          </w:p>
        </w:tc>
        <w:tc>
          <w:tcPr>
            <w:tcW w:w="1249" w:type="dxa"/>
            <w:tcBorders>
              <w:top w:val="single" w:color="auto" w:sz="6" w:space="0"/>
              <w:left w:val="single" w:color="auto" w:sz="6" w:space="0"/>
              <w:bottom w:val="single" w:color="auto" w:sz="6" w:space="0"/>
              <w:right w:val="single" w:color="auto" w:sz="6" w:space="0"/>
            </w:tcBorders>
            <w:vAlign w:val="center"/>
          </w:tcPr>
          <w:p w14:paraId="766BA4A1">
            <w:pPr>
              <w:autoSpaceDE w:val="0"/>
              <w:autoSpaceDN w:val="0"/>
              <w:adjustRightInd w:val="0"/>
              <w:snapToGrid w:val="0"/>
              <w:spacing w:line="360" w:lineRule="auto"/>
              <w:jc w:val="center"/>
              <w:rPr>
                <w:rFonts w:asciiTheme="minorEastAsia" w:hAnsiTheme="minorEastAsia" w:eastAsiaTheme="minorEastAsia"/>
                <w:kern w:val="0"/>
                <w:szCs w:val="21"/>
                <w:highlight w:val="none"/>
              </w:rPr>
            </w:pPr>
          </w:p>
        </w:tc>
        <w:tc>
          <w:tcPr>
            <w:tcW w:w="2340" w:type="dxa"/>
            <w:tcBorders>
              <w:top w:val="single" w:color="auto" w:sz="6" w:space="0"/>
              <w:left w:val="single" w:color="auto" w:sz="6" w:space="0"/>
              <w:bottom w:val="single" w:color="auto" w:sz="6" w:space="0"/>
              <w:right w:val="single" w:color="auto" w:sz="4" w:space="0"/>
            </w:tcBorders>
          </w:tcPr>
          <w:p w14:paraId="23F1CC39">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c>
          <w:tcPr>
            <w:tcW w:w="1118" w:type="dxa"/>
            <w:tcBorders>
              <w:top w:val="single" w:color="auto" w:sz="6" w:space="0"/>
              <w:left w:val="single" w:color="auto" w:sz="6" w:space="0"/>
              <w:bottom w:val="single" w:color="auto" w:sz="6" w:space="0"/>
              <w:right w:val="single" w:color="auto" w:sz="4" w:space="0"/>
            </w:tcBorders>
          </w:tcPr>
          <w:p w14:paraId="207CD458">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c>
          <w:tcPr>
            <w:tcW w:w="1001" w:type="dxa"/>
            <w:tcBorders>
              <w:top w:val="single" w:color="auto" w:sz="6" w:space="0"/>
              <w:left w:val="single" w:color="auto" w:sz="4" w:space="0"/>
              <w:bottom w:val="single" w:color="auto" w:sz="6" w:space="0"/>
              <w:right w:val="single" w:color="auto" w:sz="6" w:space="0"/>
            </w:tcBorders>
          </w:tcPr>
          <w:p w14:paraId="77B8FE1B">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c>
          <w:tcPr>
            <w:tcW w:w="1009" w:type="dxa"/>
            <w:tcBorders>
              <w:top w:val="single" w:color="auto" w:sz="6" w:space="0"/>
              <w:left w:val="single" w:color="auto" w:sz="6" w:space="0"/>
              <w:bottom w:val="single" w:color="auto" w:sz="6" w:space="0"/>
              <w:right w:val="single" w:color="auto" w:sz="6" w:space="0"/>
            </w:tcBorders>
          </w:tcPr>
          <w:p w14:paraId="1AF47080">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c>
          <w:tcPr>
            <w:tcW w:w="2021" w:type="dxa"/>
            <w:tcBorders>
              <w:top w:val="single" w:color="auto" w:sz="6" w:space="0"/>
              <w:left w:val="single" w:color="auto" w:sz="6" w:space="0"/>
              <w:bottom w:val="single" w:color="auto" w:sz="6" w:space="0"/>
              <w:right w:val="double" w:color="auto" w:sz="4" w:space="0"/>
            </w:tcBorders>
          </w:tcPr>
          <w:p w14:paraId="76DB9F79">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r>
      <w:tr w14:paraId="652E70EC">
        <w:tblPrEx>
          <w:tblCellMar>
            <w:top w:w="0" w:type="dxa"/>
            <w:left w:w="0" w:type="dxa"/>
            <w:bottom w:w="0" w:type="dxa"/>
            <w:right w:w="0" w:type="dxa"/>
          </w:tblCellMar>
        </w:tblPrEx>
        <w:trPr>
          <w:trHeight w:val="415" w:hRule="exact"/>
        </w:trPr>
        <w:tc>
          <w:tcPr>
            <w:tcW w:w="640" w:type="dxa"/>
            <w:tcBorders>
              <w:top w:val="single" w:color="auto" w:sz="6" w:space="0"/>
              <w:left w:val="double" w:color="auto" w:sz="4" w:space="0"/>
              <w:bottom w:val="single" w:color="auto" w:sz="6" w:space="0"/>
              <w:right w:val="single" w:color="auto" w:sz="6" w:space="0"/>
            </w:tcBorders>
            <w:vAlign w:val="center"/>
          </w:tcPr>
          <w:p w14:paraId="19C096BF">
            <w:pP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w:t>
            </w:r>
          </w:p>
        </w:tc>
        <w:tc>
          <w:tcPr>
            <w:tcW w:w="1249" w:type="dxa"/>
            <w:tcBorders>
              <w:top w:val="single" w:color="auto" w:sz="6" w:space="0"/>
              <w:left w:val="single" w:color="auto" w:sz="6" w:space="0"/>
              <w:bottom w:val="single" w:color="auto" w:sz="6" w:space="0"/>
              <w:right w:val="single" w:color="auto" w:sz="6" w:space="0"/>
            </w:tcBorders>
            <w:vAlign w:val="center"/>
          </w:tcPr>
          <w:p w14:paraId="6864C43B">
            <w:pPr>
              <w:autoSpaceDE w:val="0"/>
              <w:autoSpaceDN w:val="0"/>
              <w:adjustRightInd w:val="0"/>
              <w:snapToGrid w:val="0"/>
              <w:spacing w:line="360" w:lineRule="auto"/>
              <w:jc w:val="center"/>
              <w:rPr>
                <w:rFonts w:asciiTheme="minorEastAsia" w:hAnsiTheme="minorEastAsia" w:eastAsiaTheme="minorEastAsia"/>
                <w:kern w:val="0"/>
                <w:szCs w:val="21"/>
                <w:highlight w:val="none"/>
              </w:rPr>
            </w:pPr>
          </w:p>
        </w:tc>
        <w:tc>
          <w:tcPr>
            <w:tcW w:w="2340" w:type="dxa"/>
            <w:tcBorders>
              <w:top w:val="single" w:color="auto" w:sz="6" w:space="0"/>
              <w:left w:val="single" w:color="auto" w:sz="6" w:space="0"/>
              <w:bottom w:val="single" w:color="auto" w:sz="6" w:space="0"/>
              <w:right w:val="single" w:color="auto" w:sz="4" w:space="0"/>
            </w:tcBorders>
          </w:tcPr>
          <w:p w14:paraId="6A457903">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c>
          <w:tcPr>
            <w:tcW w:w="1118" w:type="dxa"/>
            <w:tcBorders>
              <w:top w:val="single" w:color="auto" w:sz="6" w:space="0"/>
              <w:left w:val="single" w:color="auto" w:sz="6" w:space="0"/>
              <w:bottom w:val="single" w:color="auto" w:sz="6" w:space="0"/>
              <w:right w:val="single" w:color="auto" w:sz="4" w:space="0"/>
            </w:tcBorders>
          </w:tcPr>
          <w:p w14:paraId="4D9A2F32">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c>
          <w:tcPr>
            <w:tcW w:w="1001" w:type="dxa"/>
            <w:tcBorders>
              <w:top w:val="single" w:color="auto" w:sz="6" w:space="0"/>
              <w:left w:val="single" w:color="auto" w:sz="4" w:space="0"/>
              <w:bottom w:val="single" w:color="auto" w:sz="6" w:space="0"/>
              <w:right w:val="single" w:color="auto" w:sz="6" w:space="0"/>
            </w:tcBorders>
          </w:tcPr>
          <w:p w14:paraId="59140317">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c>
          <w:tcPr>
            <w:tcW w:w="1009" w:type="dxa"/>
            <w:tcBorders>
              <w:top w:val="single" w:color="auto" w:sz="6" w:space="0"/>
              <w:left w:val="single" w:color="auto" w:sz="6" w:space="0"/>
              <w:bottom w:val="single" w:color="auto" w:sz="6" w:space="0"/>
              <w:right w:val="single" w:color="auto" w:sz="6" w:space="0"/>
            </w:tcBorders>
          </w:tcPr>
          <w:p w14:paraId="4C3392AA">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c>
          <w:tcPr>
            <w:tcW w:w="2021" w:type="dxa"/>
            <w:tcBorders>
              <w:top w:val="single" w:color="auto" w:sz="6" w:space="0"/>
              <w:left w:val="single" w:color="auto" w:sz="6" w:space="0"/>
              <w:bottom w:val="single" w:color="auto" w:sz="6" w:space="0"/>
              <w:right w:val="double" w:color="auto" w:sz="4" w:space="0"/>
            </w:tcBorders>
          </w:tcPr>
          <w:p w14:paraId="548D7C4F">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r>
      <w:tr w14:paraId="2058ACF9">
        <w:tblPrEx>
          <w:tblCellMar>
            <w:top w:w="0" w:type="dxa"/>
            <w:left w:w="0" w:type="dxa"/>
            <w:bottom w:w="0" w:type="dxa"/>
            <w:right w:w="0" w:type="dxa"/>
          </w:tblCellMar>
        </w:tblPrEx>
        <w:trPr>
          <w:trHeight w:val="415" w:hRule="exact"/>
        </w:trPr>
        <w:tc>
          <w:tcPr>
            <w:tcW w:w="640" w:type="dxa"/>
            <w:tcBorders>
              <w:top w:val="single" w:color="auto" w:sz="6" w:space="0"/>
              <w:left w:val="double" w:color="auto" w:sz="4" w:space="0"/>
              <w:bottom w:val="single" w:color="auto" w:sz="6" w:space="0"/>
              <w:right w:val="single" w:color="auto" w:sz="6" w:space="0"/>
            </w:tcBorders>
            <w:vAlign w:val="center"/>
          </w:tcPr>
          <w:p w14:paraId="10FCE94D">
            <w:pPr>
              <w:jc w:val="center"/>
              <w:rPr>
                <w:rFonts w:asciiTheme="minorEastAsia" w:hAnsiTheme="minorEastAsia" w:eastAsiaTheme="minorEastAsia" w:cstheme="minorEastAsia"/>
                <w:highlight w:val="none"/>
              </w:rPr>
            </w:pPr>
          </w:p>
        </w:tc>
        <w:tc>
          <w:tcPr>
            <w:tcW w:w="1249" w:type="dxa"/>
            <w:tcBorders>
              <w:top w:val="single" w:color="auto" w:sz="6" w:space="0"/>
              <w:left w:val="single" w:color="auto" w:sz="6" w:space="0"/>
              <w:bottom w:val="single" w:color="auto" w:sz="6" w:space="0"/>
              <w:right w:val="single" w:color="auto" w:sz="6" w:space="0"/>
            </w:tcBorders>
            <w:vAlign w:val="center"/>
          </w:tcPr>
          <w:p w14:paraId="7EC37DF8">
            <w:pPr>
              <w:autoSpaceDE w:val="0"/>
              <w:autoSpaceDN w:val="0"/>
              <w:adjustRightInd w:val="0"/>
              <w:snapToGrid w:val="0"/>
              <w:spacing w:line="360" w:lineRule="auto"/>
              <w:jc w:val="center"/>
              <w:rPr>
                <w:rFonts w:asciiTheme="minorEastAsia" w:hAnsiTheme="minorEastAsia" w:eastAsiaTheme="minorEastAsia"/>
                <w:kern w:val="0"/>
                <w:szCs w:val="21"/>
                <w:highlight w:val="none"/>
              </w:rPr>
            </w:pPr>
          </w:p>
        </w:tc>
        <w:tc>
          <w:tcPr>
            <w:tcW w:w="2340" w:type="dxa"/>
            <w:tcBorders>
              <w:top w:val="single" w:color="auto" w:sz="6" w:space="0"/>
              <w:left w:val="single" w:color="auto" w:sz="6" w:space="0"/>
              <w:bottom w:val="single" w:color="auto" w:sz="6" w:space="0"/>
              <w:right w:val="single" w:color="auto" w:sz="4" w:space="0"/>
            </w:tcBorders>
          </w:tcPr>
          <w:p w14:paraId="1A1A4688">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c>
          <w:tcPr>
            <w:tcW w:w="1118" w:type="dxa"/>
            <w:tcBorders>
              <w:top w:val="single" w:color="auto" w:sz="6" w:space="0"/>
              <w:left w:val="single" w:color="auto" w:sz="6" w:space="0"/>
              <w:bottom w:val="single" w:color="auto" w:sz="6" w:space="0"/>
              <w:right w:val="single" w:color="auto" w:sz="4" w:space="0"/>
            </w:tcBorders>
          </w:tcPr>
          <w:p w14:paraId="141652A4">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c>
          <w:tcPr>
            <w:tcW w:w="1001" w:type="dxa"/>
            <w:tcBorders>
              <w:top w:val="single" w:color="auto" w:sz="6" w:space="0"/>
              <w:left w:val="single" w:color="auto" w:sz="4" w:space="0"/>
              <w:bottom w:val="single" w:color="auto" w:sz="6" w:space="0"/>
              <w:right w:val="single" w:color="auto" w:sz="6" w:space="0"/>
            </w:tcBorders>
          </w:tcPr>
          <w:p w14:paraId="4970BF97">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c>
          <w:tcPr>
            <w:tcW w:w="1009" w:type="dxa"/>
            <w:tcBorders>
              <w:top w:val="single" w:color="auto" w:sz="6" w:space="0"/>
              <w:left w:val="single" w:color="auto" w:sz="6" w:space="0"/>
              <w:bottom w:val="single" w:color="auto" w:sz="6" w:space="0"/>
              <w:right w:val="single" w:color="auto" w:sz="6" w:space="0"/>
            </w:tcBorders>
          </w:tcPr>
          <w:p w14:paraId="4FD6CF13">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c>
          <w:tcPr>
            <w:tcW w:w="2021" w:type="dxa"/>
            <w:tcBorders>
              <w:top w:val="single" w:color="auto" w:sz="6" w:space="0"/>
              <w:left w:val="single" w:color="auto" w:sz="6" w:space="0"/>
              <w:bottom w:val="single" w:color="auto" w:sz="6" w:space="0"/>
              <w:right w:val="double" w:color="auto" w:sz="4" w:space="0"/>
            </w:tcBorders>
          </w:tcPr>
          <w:p w14:paraId="3D7A0957">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r>
      <w:tr w14:paraId="302AA04D">
        <w:tblPrEx>
          <w:tblCellMar>
            <w:top w:w="0" w:type="dxa"/>
            <w:left w:w="0" w:type="dxa"/>
            <w:bottom w:w="0" w:type="dxa"/>
            <w:right w:w="0" w:type="dxa"/>
          </w:tblCellMar>
        </w:tblPrEx>
        <w:trPr>
          <w:trHeight w:val="415" w:hRule="exact"/>
        </w:trPr>
        <w:tc>
          <w:tcPr>
            <w:tcW w:w="640" w:type="dxa"/>
            <w:tcBorders>
              <w:top w:val="single" w:color="auto" w:sz="6" w:space="0"/>
              <w:left w:val="double" w:color="auto" w:sz="4" w:space="0"/>
              <w:bottom w:val="single" w:color="auto" w:sz="6" w:space="0"/>
              <w:right w:val="single" w:color="auto" w:sz="6" w:space="0"/>
            </w:tcBorders>
            <w:vAlign w:val="center"/>
          </w:tcPr>
          <w:p w14:paraId="4EFDFDD2">
            <w:pPr>
              <w:jc w:val="center"/>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w:t>
            </w:r>
          </w:p>
        </w:tc>
        <w:tc>
          <w:tcPr>
            <w:tcW w:w="1249" w:type="dxa"/>
            <w:tcBorders>
              <w:top w:val="single" w:color="auto" w:sz="6" w:space="0"/>
              <w:left w:val="single" w:color="auto" w:sz="6" w:space="0"/>
              <w:bottom w:val="single" w:color="auto" w:sz="6" w:space="0"/>
              <w:right w:val="single" w:color="auto" w:sz="6" w:space="0"/>
            </w:tcBorders>
            <w:vAlign w:val="center"/>
          </w:tcPr>
          <w:p w14:paraId="5DF9BB2E">
            <w:pPr>
              <w:autoSpaceDE w:val="0"/>
              <w:autoSpaceDN w:val="0"/>
              <w:adjustRightInd w:val="0"/>
              <w:snapToGrid w:val="0"/>
              <w:spacing w:line="360" w:lineRule="auto"/>
              <w:jc w:val="center"/>
              <w:rPr>
                <w:rFonts w:asciiTheme="minorEastAsia" w:hAnsiTheme="minorEastAsia" w:eastAsiaTheme="minorEastAsia"/>
                <w:kern w:val="0"/>
                <w:szCs w:val="21"/>
                <w:highlight w:val="none"/>
              </w:rPr>
            </w:pPr>
          </w:p>
        </w:tc>
        <w:tc>
          <w:tcPr>
            <w:tcW w:w="2340" w:type="dxa"/>
            <w:tcBorders>
              <w:top w:val="single" w:color="auto" w:sz="6" w:space="0"/>
              <w:left w:val="single" w:color="auto" w:sz="6" w:space="0"/>
              <w:bottom w:val="single" w:color="auto" w:sz="6" w:space="0"/>
              <w:right w:val="single" w:color="auto" w:sz="4" w:space="0"/>
            </w:tcBorders>
          </w:tcPr>
          <w:p w14:paraId="4194B477">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c>
          <w:tcPr>
            <w:tcW w:w="1118" w:type="dxa"/>
            <w:tcBorders>
              <w:top w:val="single" w:color="auto" w:sz="6" w:space="0"/>
              <w:left w:val="single" w:color="auto" w:sz="6" w:space="0"/>
              <w:bottom w:val="single" w:color="auto" w:sz="6" w:space="0"/>
              <w:right w:val="single" w:color="auto" w:sz="4" w:space="0"/>
            </w:tcBorders>
          </w:tcPr>
          <w:p w14:paraId="32BECC22">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c>
          <w:tcPr>
            <w:tcW w:w="1001" w:type="dxa"/>
            <w:tcBorders>
              <w:top w:val="single" w:color="auto" w:sz="6" w:space="0"/>
              <w:left w:val="single" w:color="auto" w:sz="4" w:space="0"/>
              <w:bottom w:val="single" w:color="auto" w:sz="6" w:space="0"/>
              <w:right w:val="single" w:color="auto" w:sz="6" w:space="0"/>
            </w:tcBorders>
          </w:tcPr>
          <w:p w14:paraId="1F09C353">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c>
          <w:tcPr>
            <w:tcW w:w="1009" w:type="dxa"/>
            <w:tcBorders>
              <w:top w:val="single" w:color="auto" w:sz="6" w:space="0"/>
              <w:left w:val="single" w:color="auto" w:sz="6" w:space="0"/>
              <w:bottom w:val="single" w:color="auto" w:sz="6" w:space="0"/>
              <w:right w:val="single" w:color="auto" w:sz="6" w:space="0"/>
            </w:tcBorders>
          </w:tcPr>
          <w:p w14:paraId="56DAFB7B">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c>
          <w:tcPr>
            <w:tcW w:w="2021" w:type="dxa"/>
            <w:tcBorders>
              <w:top w:val="single" w:color="auto" w:sz="6" w:space="0"/>
              <w:left w:val="single" w:color="auto" w:sz="6" w:space="0"/>
              <w:bottom w:val="single" w:color="auto" w:sz="6" w:space="0"/>
              <w:right w:val="double" w:color="auto" w:sz="4" w:space="0"/>
            </w:tcBorders>
          </w:tcPr>
          <w:p w14:paraId="6DD26051">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r>
      <w:tr w14:paraId="7B67A03C">
        <w:tblPrEx>
          <w:tblCellMar>
            <w:top w:w="0" w:type="dxa"/>
            <w:left w:w="0" w:type="dxa"/>
            <w:bottom w:w="0" w:type="dxa"/>
            <w:right w:w="0" w:type="dxa"/>
          </w:tblCellMar>
        </w:tblPrEx>
        <w:trPr>
          <w:trHeight w:val="415" w:hRule="exact"/>
        </w:trPr>
        <w:tc>
          <w:tcPr>
            <w:tcW w:w="9378" w:type="dxa"/>
            <w:gridSpan w:val="7"/>
            <w:tcBorders>
              <w:top w:val="single" w:color="auto" w:sz="6" w:space="0"/>
              <w:left w:val="double" w:color="auto" w:sz="4" w:space="0"/>
              <w:bottom w:val="single" w:color="auto" w:sz="6" w:space="0"/>
              <w:right w:val="double" w:color="auto" w:sz="4" w:space="0"/>
            </w:tcBorders>
            <w:vAlign w:val="center"/>
          </w:tcPr>
          <w:p w14:paraId="401AC2B1">
            <w:pPr>
              <w:autoSpaceDE w:val="0"/>
              <w:autoSpaceDN w:val="0"/>
              <w:adjustRightInd w:val="0"/>
              <w:snapToGrid w:val="0"/>
              <w:spacing w:line="360" w:lineRule="auto"/>
              <w:ind w:right="-20"/>
              <w:jc w:val="left"/>
              <w:rPr>
                <w:rFonts w:ascii="宋体" w:hAnsi="宋体"/>
                <w:szCs w:val="21"/>
                <w:highlight w:val="none"/>
              </w:rPr>
            </w:pPr>
            <w:r>
              <w:rPr>
                <w:rFonts w:hint="eastAsia" w:ascii="宋体" w:hAnsi="宋体"/>
                <w:szCs w:val="21"/>
                <w:highlight w:val="none"/>
              </w:rPr>
              <w:t>配套货物（如有）</w:t>
            </w:r>
          </w:p>
          <w:p w14:paraId="2F446191">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r>
      <w:tr w14:paraId="6F49C5DF">
        <w:tblPrEx>
          <w:tblCellMar>
            <w:top w:w="0" w:type="dxa"/>
            <w:left w:w="0" w:type="dxa"/>
            <w:bottom w:w="0" w:type="dxa"/>
            <w:right w:w="0" w:type="dxa"/>
          </w:tblCellMar>
        </w:tblPrEx>
        <w:trPr>
          <w:trHeight w:val="415" w:hRule="exact"/>
        </w:trPr>
        <w:tc>
          <w:tcPr>
            <w:tcW w:w="1889" w:type="dxa"/>
            <w:gridSpan w:val="2"/>
            <w:vMerge w:val="restart"/>
            <w:tcBorders>
              <w:top w:val="single" w:color="auto" w:sz="6" w:space="0"/>
              <w:left w:val="double" w:color="auto" w:sz="4" w:space="0"/>
              <w:right w:val="single" w:color="auto" w:sz="6" w:space="0"/>
            </w:tcBorders>
            <w:vAlign w:val="center"/>
          </w:tcPr>
          <w:p w14:paraId="3B0064EE">
            <w:pPr>
              <w:autoSpaceDE w:val="0"/>
              <w:autoSpaceDN w:val="0"/>
              <w:adjustRightInd w:val="0"/>
              <w:snapToGrid w:val="0"/>
              <w:spacing w:line="360" w:lineRule="auto"/>
              <w:jc w:val="center"/>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货物名称</w:t>
            </w:r>
          </w:p>
        </w:tc>
        <w:tc>
          <w:tcPr>
            <w:tcW w:w="2340" w:type="dxa"/>
            <w:vMerge w:val="restart"/>
            <w:tcBorders>
              <w:top w:val="single" w:color="auto" w:sz="6" w:space="0"/>
              <w:left w:val="single" w:color="auto" w:sz="6" w:space="0"/>
              <w:right w:val="single" w:color="auto" w:sz="4" w:space="0"/>
            </w:tcBorders>
            <w:vAlign w:val="center"/>
          </w:tcPr>
          <w:p w14:paraId="407886D8">
            <w:pPr>
              <w:autoSpaceDE w:val="0"/>
              <w:autoSpaceDN w:val="0"/>
              <w:adjustRightInd w:val="0"/>
              <w:snapToGrid w:val="0"/>
              <w:spacing w:line="360" w:lineRule="auto"/>
              <w:jc w:val="center"/>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品牌型号/产地</w:t>
            </w:r>
          </w:p>
        </w:tc>
        <w:tc>
          <w:tcPr>
            <w:tcW w:w="1118" w:type="dxa"/>
            <w:vMerge w:val="restart"/>
            <w:tcBorders>
              <w:top w:val="single" w:color="auto" w:sz="6" w:space="0"/>
              <w:left w:val="single" w:color="auto" w:sz="6" w:space="0"/>
              <w:right w:val="single" w:color="auto" w:sz="4" w:space="0"/>
            </w:tcBorders>
            <w:vAlign w:val="center"/>
          </w:tcPr>
          <w:p w14:paraId="30D0CA66">
            <w:pPr>
              <w:autoSpaceDE w:val="0"/>
              <w:autoSpaceDN w:val="0"/>
              <w:adjustRightInd w:val="0"/>
              <w:snapToGrid w:val="0"/>
              <w:spacing w:line="360" w:lineRule="auto"/>
              <w:ind w:right="-20"/>
              <w:jc w:val="center"/>
              <w:rPr>
                <w:rFonts w:cs="微软雅黑" w:asciiTheme="minorEastAsia" w:hAnsiTheme="minorEastAsia" w:eastAsiaTheme="minorEastAsia"/>
                <w:kern w:val="0"/>
                <w:position w:val="-1"/>
                <w:szCs w:val="21"/>
                <w:highlight w:val="none"/>
              </w:rPr>
            </w:pPr>
            <w:r>
              <w:rPr>
                <w:rFonts w:hint="eastAsia" w:asciiTheme="minorEastAsia" w:hAnsiTheme="minorEastAsia" w:eastAsiaTheme="minorEastAsia"/>
                <w:kern w:val="0"/>
                <w:szCs w:val="21"/>
                <w:highlight w:val="none"/>
              </w:rPr>
              <w:t>数量/单位</w:t>
            </w:r>
          </w:p>
        </w:tc>
        <w:tc>
          <w:tcPr>
            <w:tcW w:w="2010" w:type="dxa"/>
            <w:gridSpan w:val="2"/>
            <w:tcBorders>
              <w:top w:val="single" w:color="auto" w:sz="6" w:space="0"/>
              <w:left w:val="single" w:color="auto" w:sz="4" w:space="0"/>
              <w:bottom w:val="single" w:color="auto" w:sz="6" w:space="0"/>
              <w:right w:val="single" w:color="auto" w:sz="6" w:space="0"/>
            </w:tcBorders>
            <w:vAlign w:val="center"/>
          </w:tcPr>
          <w:p w14:paraId="7FC9D14C">
            <w:pPr>
              <w:autoSpaceDE w:val="0"/>
              <w:autoSpaceDN w:val="0"/>
              <w:adjustRightInd w:val="0"/>
              <w:snapToGrid w:val="0"/>
              <w:spacing w:line="360" w:lineRule="auto"/>
              <w:jc w:val="center"/>
              <w:rPr>
                <w:rFonts w:asciiTheme="minorEastAsia" w:hAnsiTheme="minorEastAsia" w:eastAsiaTheme="minorEastAsia"/>
                <w:kern w:val="0"/>
                <w:szCs w:val="21"/>
                <w:highlight w:val="none"/>
              </w:rPr>
            </w:pPr>
            <w:r>
              <w:rPr>
                <w:rFonts w:hint="eastAsia" w:cs="微软雅黑" w:asciiTheme="minorEastAsia" w:hAnsiTheme="minorEastAsia" w:eastAsiaTheme="minorEastAsia"/>
                <w:kern w:val="0"/>
                <w:position w:val="-1"/>
                <w:szCs w:val="21"/>
                <w:highlight w:val="none"/>
              </w:rPr>
              <w:t>金额（元）</w:t>
            </w:r>
          </w:p>
        </w:tc>
        <w:tc>
          <w:tcPr>
            <w:tcW w:w="2021" w:type="dxa"/>
            <w:vMerge w:val="restart"/>
            <w:tcBorders>
              <w:top w:val="single" w:color="auto" w:sz="6" w:space="0"/>
              <w:left w:val="single" w:color="auto" w:sz="6" w:space="0"/>
              <w:right w:val="double" w:color="auto" w:sz="4" w:space="0"/>
            </w:tcBorders>
            <w:vAlign w:val="center"/>
          </w:tcPr>
          <w:p w14:paraId="4A7A32CC">
            <w:pPr>
              <w:autoSpaceDE w:val="0"/>
              <w:autoSpaceDN w:val="0"/>
              <w:adjustRightInd w:val="0"/>
              <w:snapToGrid w:val="0"/>
              <w:spacing w:line="360" w:lineRule="auto"/>
              <w:jc w:val="center"/>
              <w:rPr>
                <w:rFonts w:asciiTheme="minorEastAsia" w:hAnsiTheme="minorEastAsia" w:eastAsiaTheme="minorEastAsia"/>
                <w:kern w:val="0"/>
                <w:szCs w:val="21"/>
                <w:highlight w:val="none"/>
              </w:rPr>
            </w:pPr>
            <w:r>
              <w:rPr>
                <w:rFonts w:hint="eastAsia" w:cs="微软雅黑" w:asciiTheme="minorEastAsia" w:hAnsiTheme="minorEastAsia" w:eastAsiaTheme="minorEastAsia"/>
                <w:kern w:val="0"/>
                <w:position w:val="-1"/>
                <w:szCs w:val="21"/>
                <w:highlight w:val="none"/>
              </w:rPr>
              <w:t>备注</w:t>
            </w:r>
          </w:p>
        </w:tc>
      </w:tr>
      <w:tr w14:paraId="69D92CB8">
        <w:tblPrEx>
          <w:tblCellMar>
            <w:top w:w="0" w:type="dxa"/>
            <w:left w:w="0" w:type="dxa"/>
            <w:bottom w:w="0" w:type="dxa"/>
            <w:right w:w="0" w:type="dxa"/>
          </w:tblCellMar>
        </w:tblPrEx>
        <w:trPr>
          <w:trHeight w:val="415" w:hRule="exact"/>
        </w:trPr>
        <w:tc>
          <w:tcPr>
            <w:tcW w:w="1889" w:type="dxa"/>
            <w:gridSpan w:val="2"/>
            <w:vMerge w:val="continue"/>
            <w:tcBorders>
              <w:left w:val="double" w:color="auto" w:sz="4" w:space="0"/>
              <w:bottom w:val="single" w:color="auto" w:sz="6" w:space="0"/>
              <w:right w:val="single" w:color="auto" w:sz="6" w:space="0"/>
            </w:tcBorders>
            <w:vAlign w:val="center"/>
          </w:tcPr>
          <w:p w14:paraId="4D0DA949">
            <w:pPr>
              <w:autoSpaceDE w:val="0"/>
              <w:autoSpaceDN w:val="0"/>
              <w:adjustRightInd w:val="0"/>
              <w:snapToGrid w:val="0"/>
              <w:spacing w:line="360" w:lineRule="auto"/>
              <w:jc w:val="center"/>
              <w:rPr>
                <w:rFonts w:asciiTheme="minorEastAsia" w:hAnsiTheme="minorEastAsia" w:eastAsiaTheme="minorEastAsia"/>
                <w:kern w:val="0"/>
                <w:szCs w:val="21"/>
                <w:highlight w:val="none"/>
              </w:rPr>
            </w:pPr>
          </w:p>
        </w:tc>
        <w:tc>
          <w:tcPr>
            <w:tcW w:w="2340" w:type="dxa"/>
            <w:vMerge w:val="continue"/>
            <w:tcBorders>
              <w:left w:val="single" w:color="auto" w:sz="6" w:space="0"/>
              <w:bottom w:val="single" w:color="auto" w:sz="6" w:space="0"/>
              <w:right w:val="single" w:color="auto" w:sz="4" w:space="0"/>
            </w:tcBorders>
            <w:vAlign w:val="center"/>
          </w:tcPr>
          <w:p w14:paraId="400DB062">
            <w:pPr>
              <w:autoSpaceDE w:val="0"/>
              <w:autoSpaceDN w:val="0"/>
              <w:adjustRightInd w:val="0"/>
              <w:snapToGrid w:val="0"/>
              <w:spacing w:line="360" w:lineRule="auto"/>
              <w:jc w:val="center"/>
              <w:rPr>
                <w:rFonts w:ascii="宋体" w:hAnsi="宋体"/>
                <w:szCs w:val="21"/>
                <w:highlight w:val="none"/>
              </w:rPr>
            </w:pPr>
          </w:p>
        </w:tc>
        <w:tc>
          <w:tcPr>
            <w:tcW w:w="1118" w:type="dxa"/>
            <w:vMerge w:val="continue"/>
            <w:tcBorders>
              <w:left w:val="single" w:color="auto" w:sz="6" w:space="0"/>
              <w:bottom w:val="single" w:color="auto" w:sz="6" w:space="0"/>
              <w:right w:val="single" w:color="auto" w:sz="4" w:space="0"/>
            </w:tcBorders>
            <w:vAlign w:val="center"/>
          </w:tcPr>
          <w:p w14:paraId="6D793C58">
            <w:pPr>
              <w:autoSpaceDE w:val="0"/>
              <w:autoSpaceDN w:val="0"/>
              <w:adjustRightInd w:val="0"/>
              <w:snapToGrid w:val="0"/>
              <w:spacing w:line="360" w:lineRule="auto"/>
              <w:ind w:right="-20"/>
              <w:jc w:val="center"/>
              <w:rPr>
                <w:rFonts w:asciiTheme="minorEastAsia" w:hAnsiTheme="minorEastAsia" w:eastAsiaTheme="minorEastAsia"/>
                <w:kern w:val="0"/>
                <w:szCs w:val="21"/>
                <w:highlight w:val="none"/>
              </w:rPr>
            </w:pPr>
          </w:p>
        </w:tc>
        <w:tc>
          <w:tcPr>
            <w:tcW w:w="1001" w:type="dxa"/>
            <w:tcBorders>
              <w:top w:val="single" w:color="auto" w:sz="6" w:space="0"/>
              <w:left w:val="single" w:color="auto" w:sz="4" w:space="0"/>
              <w:bottom w:val="single" w:color="auto" w:sz="6" w:space="0"/>
              <w:right w:val="single" w:color="auto" w:sz="6" w:space="0"/>
            </w:tcBorders>
            <w:vAlign w:val="center"/>
          </w:tcPr>
          <w:p w14:paraId="2319D136">
            <w:pPr>
              <w:autoSpaceDE w:val="0"/>
              <w:autoSpaceDN w:val="0"/>
              <w:adjustRightInd w:val="0"/>
              <w:snapToGrid w:val="0"/>
              <w:spacing w:line="360" w:lineRule="auto"/>
              <w:ind w:right="-20"/>
              <w:jc w:val="center"/>
              <w:rPr>
                <w:rFonts w:asciiTheme="minorEastAsia" w:hAnsiTheme="minorEastAsia" w:eastAsiaTheme="minorEastAsia"/>
                <w:kern w:val="0"/>
                <w:szCs w:val="21"/>
                <w:highlight w:val="none"/>
              </w:rPr>
            </w:pPr>
            <w:r>
              <w:rPr>
                <w:rFonts w:hint="eastAsia" w:cs="微软雅黑" w:asciiTheme="minorEastAsia" w:hAnsiTheme="minorEastAsia" w:eastAsiaTheme="minorEastAsia"/>
                <w:kern w:val="0"/>
                <w:position w:val="-1"/>
                <w:szCs w:val="21"/>
                <w:highlight w:val="none"/>
              </w:rPr>
              <w:t>单价</w:t>
            </w:r>
          </w:p>
        </w:tc>
        <w:tc>
          <w:tcPr>
            <w:tcW w:w="1009" w:type="dxa"/>
            <w:tcBorders>
              <w:top w:val="single" w:color="auto" w:sz="6" w:space="0"/>
              <w:left w:val="single" w:color="auto" w:sz="6" w:space="0"/>
              <w:bottom w:val="single" w:color="auto" w:sz="6" w:space="0"/>
              <w:right w:val="single" w:color="auto" w:sz="6" w:space="0"/>
            </w:tcBorders>
            <w:vAlign w:val="center"/>
          </w:tcPr>
          <w:p w14:paraId="6EB8C701">
            <w:pPr>
              <w:autoSpaceDE w:val="0"/>
              <w:autoSpaceDN w:val="0"/>
              <w:adjustRightInd w:val="0"/>
              <w:snapToGrid w:val="0"/>
              <w:spacing w:line="360" w:lineRule="auto"/>
              <w:ind w:left="70" w:right="-20"/>
              <w:jc w:val="center"/>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小计</w:t>
            </w:r>
          </w:p>
        </w:tc>
        <w:tc>
          <w:tcPr>
            <w:tcW w:w="2021" w:type="dxa"/>
            <w:vMerge w:val="continue"/>
            <w:tcBorders>
              <w:left w:val="single" w:color="auto" w:sz="6" w:space="0"/>
              <w:bottom w:val="single" w:color="auto" w:sz="6" w:space="0"/>
              <w:right w:val="double" w:color="auto" w:sz="4" w:space="0"/>
            </w:tcBorders>
            <w:vAlign w:val="center"/>
          </w:tcPr>
          <w:p w14:paraId="15579CB7">
            <w:pPr>
              <w:autoSpaceDE w:val="0"/>
              <w:autoSpaceDN w:val="0"/>
              <w:adjustRightInd w:val="0"/>
              <w:snapToGrid w:val="0"/>
              <w:spacing w:line="360" w:lineRule="auto"/>
              <w:jc w:val="center"/>
              <w:rPr>
                <w:rFonts w:asciiTheme="minorEastAsia" w:hAnsiTheme="minorEastAsia" w:eastAsiaTheme="minorEastAsia"/>
                <w:kern w:val="0"/>
                <w:szCs w:val="21"/>
                <w:highlight w:val="none"/>
              </w:rPr>
            </w:pPr>
          </w:p>
        </w:tc>
      </w:tr>
      <w:tr w14:paraId="15F9FD7E">
        <w:tblPrEx>
          <w:tblCellMar>
            <w:top w:w="0" w:type="dxa"/>
            <w:left w:w="0" w:type="dxa"/>
            <w:bottom w:w="0" w:type="dxa"/>
            <w:right w:w="0" w:type="dxa"/>
          </w:tblCellMar>
        </w:tblPrEx>
        <w:trPr>
          <w:trHeight w:val="415" w:hRule="exact"/>
        </w:trPr>
        <w:tc>
          <w:tcPr>
            <w:tcW w:w="640" w:type="dxa"/>
            <w:tcBorders>
              <w:top w:val="single" w:color="auto" w:sz="6" w:space="0"/>
              <w:left w:val="double" w:color="auto" w:sz="4" w:space="0"/>
              <w:bottom w:val="single" w:color="auto" w:sz="6" w:space="0"/>
              <w:right w:val="single" w:color="auto" w:sz="6" w:space="0"/>
            </w:tcBorders>
            <w:vAlign w:val="center"/>
          </w:tcPr>
          <w:p w14:paraId="3A1B55BF">
            <w:pP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w:t>
            </w:r>
          </w:p>
        </w:tc>
        <w:tc>
          <w:tcPr>
            <w:tcW w:w="1249" w:type="dxa"/>
            <w:tcBorders>
              <w:top w:val="single" w:color="auto" w:sz="6" w:space="0"/>
              <w:left w:val="single" w:color="auto" w:sz="6" w:space="0"/>
              <w:bottom w:val="single" w:color="auto" w:sz="6" w:space="0"/>
              <w:right w:val="single" w:color="auto" w:sz="6" w:space="0"/>
            </w:tcBorders>
            <w:vAlign w:val="center"/>
          </w:tcPr>
          <w:p w14:paraId="74F0A32F">
            <w:pPr>
              <w:autoSpaceDE w:val="0"/>
              <w:autoSpaceDN w:val="0"/>
              <w:adjustRightInd w:val="0"/>
              <w:snapToGrid w:val="0"/>
              <w:spacing w:line="360" w:lineRule="auto"/>
              <w:jc w:val="center"/>
              <w:rPr>
                <w:rFonts w:asciiTheme="minorEastAsia" w:hAnsiTheme="minorEastAsia" w:eastAsiaTheme="minorEastAsia"/>
                <w:kern w:val="0"/>
                <w:szCs w:val="21"/>
                <w:highlight w:val="none"/>
              </w:rPr>
            </w:pPr>
          </w:p>
        </w:tc>
        <w:tc>
          <w:tcPr>
            <w:tcW w:w="2340" w:type="dxa"/>
            <w:tcBorders>
              <w:top w:val="single" w:color="auto" w:sz="6" w:space="0"/>
              <w:left w:val="single" w:color="auto" w:sz="6" w:space="0"/>
              <w:bottom w:val="single" w:color="auto" w:sz="6" w:space="0"/>
              <w:right w:val="single" w:color="auto" w:sz="4" w:space="0"/>
            </w:tcBorders>
            <w:vAlign w:val="center"/>
          </w:tcPr>
          <w:p w14:paraId="48025565">
            <w:pPr>
              <w:autoSpaceDE w:val="0"/>
              <w:autoSpaceDN w:val="0"/>
              <w:adjustRightInd w:val="0"/>
              <w:snapToGrid w:val="0"/>
              <w:spacing w:line="360" w:lineRule="auto"/>
              <w:jc w:val="left"/>
              <w:rPr>
                <w:rFonts w:ascii="宋体" w:hAnsi="宋体"/>
                <w:szCs w:val="21"/>
                <w:highlight w:val="none"/>
              </w:rPr>
            </w:pPr>
          </w:p>
        </w:tc>
        <w:tc>
          <w:tcPr>
            <w:tcW w:w="1118" w:type="dxa"/>
            <w:tcBorders>
              <w:top w:val="single" w:color="auto" w:sz="6" w:space="0"/>
              <w:left w:val="single" w:color="auto" w:sz="6" w:space="0"/>
              <w:bottom w:val="single" w:color="auto" w:sz="6" w:space="0"/>
              <w:right w:val="single" w:color="auto" w:sz="4" w:space="0"/>
            </w:tcBorders>
            <w:vAlign w:val="center"/>
          </w:tcPr>
          <w:p w14:paraId="3F05DDE4">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c>
          <w:tcPr>
            <w:tcW w:w="1001" w:type="dxa"/>
            <w:tcBorders>
              <w:top w:val="single" w:color="auto" w:sz="6" w:space="0"/>
              <w:left w:val="single" w:color="auto" w:sz="4" w:space="0"/>
              <w:bottom w:val="single" w:color="auto" w:sz="6" w:space="0"/>
              <w:right w:val="single" w:color="auto" w:sz="6" w:space="0"/>
            </w:tcBorders>
            <w:vAlign w:val="center"/>
          </w:tcPr>
          <w:p w14:paraId="4046A820">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c>
          <w:tcPr>
            <w:tcW w:w="1009" w:type="dxa"/>
            <w:tcBorders>
              <w:top w:val="single" w:color="auto" w:sz="6" w:space="0"/>
              <w:left w:val="single" w:color="auto" w:sz="6" w:space="0"/>
              <w:bottom w:val="single" w:color="auto" w:sz="6" w:space="0"/>
              <w:right w:val="single" w:color="auto" w:sz="6" w:space="0"/>
            </w:tcBorders>
            <w:vAlign w:val="center"/>
          </w:tcPr>
          <w:p w14:paraId="423F309F">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c>
          <w:tcPr>
            <w:tcW w:w="2021" w:type="dxa"/>
            <w:tcBorders>
              <w:top w:val="single" w:color="auto" w:sz="6" w:space="0"/>
              <w:left w:val="single" w:color="auto" w:sz="6" w:space="0"/>
              <w:bottom w:val="single" w:color="auto" w:sz="6" w:space="0"/>
              <w:right w:val="double" w:color="auto" w:sz="4" w:space="0"/>
            </w:tcBorders>
            <w:vAlign w:val="center"/>
          </w:tcPr>
          <w:p w14:paraId="00E359B0">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r>
      <w:tr w14:paraId="4D20190B">
        <w:tblPrEx>
          <w:tblCellMar>
            <w:top w:w="0" w:type="dxa"/>
            <w:left w:w="0" w:type="dxa"/>
            <w:bottom w:w="0" w:type="dxa"/>
            <w:right w:w="0" w:type="dxa"/>
          </w:tblCellMar>
        </w:tblPrEx>
        <w:trPr>
          <w:trHeight w:val="415" w:hRule="exact"/>
        </w:trPr>
        <w:tc>
          <w:tcPr>
            <w:tcW w:w="640" w:type="dxa"/>
            <w:tcBorders>
              <w:top w:val="single" w:color="auto" w:sz="6" w:space="0"/>
              <w:left w:val="double" w:color="auto" w:sz="4" w:space="0"/>
              <w:bottom w:val="single" w:color="auto" w:sz="6" w:space="0"/>
              <w:right w:val="single" w:color="auto" w:sz="6" w:space="0"/>
            </w:tcBorders>
            <w:vAlign w:val="center"/>
          </w:tcPr>
          <w:p w14:paraId="5B66D795">
            <w:pP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w:t>
            </w:r>
          </w:p>
        </w:tc>
        <w:tc>
          <w:tcPr>
            <w:tcW w:w="1249" w:type="dxa"/>
            <w:tcBorders>
              <w:top w:val="single" w:color="auto" w:sz="6" w:space="0"/>
              <w:left w:val="single" w:color="auto" w:sz="6" w:space="0"/>
              <w:bottom w:val="single" w:color="auto" w:sz="6" w:space="0"/>
              <w:right w:val="single" w:color="auto" w:sz="6" w:space="0"/>
            </w:tcBorders>
            <w:vAlign w:val="center"/>
          </w:tcPr>
          <w:p w14:paraId="336EC05F">
            <w:pPr>
              <w:autoSpaceDE w:val="0"/>
              <w:autoSpaceDN w:val="0"/>
              <w:adjustRightInd w:val="0"/>
              <w:snapToGrid w:val="0"/>
              <w:spacing w:line="360" w:lineRule="auto"/>
              <w:jc w:val="center"/>
              <w:rPr>
                <w:rFonts w:asciiTheme="minorEastAsia" w:hAnsiTheme="minorEastAsia" w:eastAsiaTheme="minorEastAsia"/>
                <w:kern w:val="0"/>
                <w:szCs w:val="21"/>
                <w:highlight w:val="none"/>
              </w:rPr>
            </w:pPr>
          </w:p>
        </w:tc>
        <w:tc>
          <w:tcPr>
            <w:tcW w:w="2340" w:type="dxa"/>
            <w:tcBorders>
              <w:top w:val="single" w:color="auto" w:sz="6" w:space="0"/>
              <w:left w:val="single" w:color="auto" w:sz="6" w:space="0"/>
              <w:bottom w:val="single" w:color="auto" w:sz="6" w:space="0"/>
              <w:right w:val="single" w:color="auto" w:sz="4" w:space="0"/>
            </w:tcBorders>
          </w:tcPr>
          <w:p w14:paraId="3D8D4BA9">
            <w:pPr>
              <w:autoSpaceDE w:val="0"/>
              <w:autoSpaceDN w:val="0"/>
              <w:adjustRightInd w:val="0"/>
              <w:snapToGrid w:val="0"/>
              <w:spacing w:line="360" w:lineRule="auto"/>
              <w:jc w:val="left"/>
              <w:rPr>
                <w:rFonts w:ascii="宋体" w:hAnsi="宋体"/>
                <w:szCs w:val="21"/>
                <w:highlight w:val="none"/>
              </w:rPr>
            </w:pPr>
          </w:p>
        </w:tc>
        <w:tc>
          <w:tcPr>
            <w:tcW w:w="1118" w:type="dxa"/>
            <w:tcBorders>
              <w:top w:val="single" w:color="auto" w:sz="6" w:space="0"/>
              <w:left w:val="single" w:color="auto" w:sz="6" w:space="0"/>
              <w:bottom w:val="single" w:color="auto" w:sz="6" w:space="0"/>
              <w:right w:val="single" w:color="auto" w:sz="4" w:space="0"/>
            </w:tcBorders>
          </w:tcPr>
          <w:p w14:paraId="3ECF7AED">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c>
          <w:tcPr>
            <w:tcW w:w="1001" w:type="dxa"/>
            <w:tcBorders>
              <w:top w:val="single" w:color="auto" w:sz="6" w:space="0"/>
              <w:left w:val="single" w:color="auto" w:sz="4" w:space="0"/>
              <w:bottom w:val="single" w:color="auto" w:sz="6" w:space="0"/>
              <w:right w:val="single" w:color="auto" w:sz="6" w:space="0"/>
            </w:tcBorders>
          </w:tcPr>
          <w:p w14:paraId="0705E7D2">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c>
          <w:tcPr>
            <w:tcW w:w="1009" w:type="dxa"/>
            <w:tcBorders>
              <w:top w:val="single" w:color="auto" w:sz="6" w:space="0"/>
              <w:left w:val="single" w:color="auto" w:sz="6" w:space="0"/>
              <w:bottom w:val="single" w:color="auto" w:sz="6" w:space="0"/>
              <w:right w:val="single" w:color="auto" w:sz="6" w:space="0"/>
            </w:tcBorders>
          </w:tcPr>
          <w:p w14:paraId="3DE00CDF">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c>
          <w:tcPr>
            <w:tcW w:w="2021" w:type="dxa"/>
            <w:tcBorders>
              <w:top w:val="single" w:color="auto" w:sz="6" w:space="0"/>
              <w:left w:val="single" w:color="auto" w:sz="6" w:space="0"/>
              <w:bottom w:val="single" w:color="auto" w:sz="6" w:space="0"/>
              <w:right w:val="double" w:color="auto" w:sz="4" w:space="0"/>
            </w:tcBorders>
          </w:tcPr>
          <w:p w14:paraId="1E069C6F">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r>
      <w:tr w14:paraId="525A6058">
        <w:tblPrEx>
          <w:tblCellMar>
            <w:top w:w="0" w:type="dxa"/>
            <w:left w:w="0" w:type="dxa"/>
            <w:bottom w:w="0" w:type="dxa"/>
            <w:right w:w="0" w:type="dxa"/>
          </w:tblCellMar>
        </w:tblPrEx>
        <w:trPr>
          <w:trHeight w:val="415" w:hRule="exact"/>
        </w:trPr>
        <w:tc>
          <w:tcPr>
            <w:tcW w:w="640" w:type="dxa"/>
            <w:tcBorders>
              <w:top w:val="single" w:color="auto" w:sz="6" w:space="0"/>
              <w:left w:val="double" w:color="auto" w:sz="4" w:space="0"/>
              <w:bottom w:val="single" w:color="auto" w:sz="6" w:space="0"/>
              <w:right w:val="single" w:color="auto" w:sz="6" w:space="0"/>
            </w:tcBorders>
            <w:vAlign w:val="center"/>
          </w:tcPr>
          <w:p w14:paraId="7005A85F">
            <w:pPr>
              <w:jc w:val="center"/>
              <w:rPr>
                <w:rFonts w:asciiTheme="minorEastAsia" w:hAnsiTheme="minorEastAsia" w:eastAsiaTheme="minorEastAsia" w:cstheme="minorEastAsia"/>
                <w:highlight w:val="none"/>
              </w:rPr>
            </w:pPr>
          </w:p>
        </w:tc>
        <w:tc>
          <w:tcPr>
            <w:tcW w:w="1249" w:type="dxa"/>
            <w:tcBorders>
              <w:top w:val="single" w:color="auto" w:sz="6" w:space="0"/>
              <w:left w:val="single" w:color="auto" w:sz="6" w:space="0"/>
              <w:bottom w:val="single" w:color="auto" w:sz="6" w:space="0"/>
              <w:right w:val="single" w:color="auto" w:sz="6" w:space="0"/>
            </w:tcBorders>
            <w:vAlign w:val="center"/>
          </w:tcPr>
          <w:p w14:paraId="2E1F6C70">
            <w:pPr>
              <w:autoSpaceDE w:val="0"/>
              <w:autoSpaceDN w:val="0"/>
              <w:adjustRightInd w:val="0"/>
              <w:snapToGrid w:val="0"/>
              <w:spacing w:line="360" w:lineRule="auto"/>
              <w:jc w:val="center"/>
              <w:rPr>
                <w:rFonts w:asciiTheme="minorEastAsia" w:hAnsiTheme="minorEastAsia" w:eastAsiaTheme="minorEastAsia"/>
                <w:kern w:val="0"/>
                <w:szCs w:val="21"/>
                <w:highlight w:val="none"/>
              </w:rPr>
            </w:pPr>
          </w:p>
        </w:tc>
        <w:tc>
          <w:tcPr>
            <w:tcW w:w="2340" w:type="dxa"/>
            <w:tcBorders>
              <w:top w:val="single" w:color="auto" w:sz="6" w:space="0"/>
              <w:left w:val="single" w:color="auto" w:sz="6" w:space="0"/>
              <w:bottom w:val="single" w:color="auto" w:sz="6" w:space="0"/>
              <w:right w:val="single" w:color="auto" w:sz="4" w:space="0"/>
            </w:tcBorders>
          </w:tcPr>
          <w:p w14:paraId="4CE1BC02">
            <w:pPr>
              <w:autoSpaceDE w:val="0"/>
              <w:autoSpaceDN w:val="0"/>
              <w:adjustRightInd w:val="0"/>
              <w:snapToGrid w:val="0"/>
              <w:spacing w:line="360" w:lineRule="auto"/>
              <w:jc w:val="left"/>
              <w:rPr>
                <w:rFonts w:ascii="宋体" w:hAnsi="宋体"/>
                <w:szCs w:val="21"/>
                <w:highlight w:val="none"/>
              </w:rPr>
            </w:pPr>
          </w:p>
        </w:tc>
        <w:tc>
          <w:tcPr>
            <w:tcW w:w="1118" w:type="dxa"/>
            <w:tcBorders>
              <w:top w:val="single" w:color="auto" w:sz="6" w:space="0"/>
              <w:left w:val="single" w:color="auto" w:sz="6" w:space="0"/>
              <w:bottom w:val="single" w:color="auto" w:sz="6" w:space="0"/>
              <w:right w:val="single" w:color="auto" w:sz="4" w:space="0"/>
            </w:tcBorders>
          </w:tcPr>
          <w:p w14:paraId="1103042C">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c>
          <w:tcPr>
            <w:tcW w:w="1001" w:type="dxa"/>
            <w:tcBorders>
              <w:top w:val="single" w:color="auto" w:sz="6" w:space="0"/>
              <w:left w:val="single" w:color="auto" w:sz="4" w:space="0"/>
              <w:bottom w:val="single" w:color="auto" w:sz="6" w:space="0"/>
              <w:right w:val="single" w:color="auto" w:sz="6" w:space="0"/>
            </w:tcBorders>
          </w:tcPr>
          <w:p w14:paraId="0582E764">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c>
          <w:tcPr>
            <w:tcW w:w="1009" w:type="dxa"/>
            <w:tcBorders>
              <w:top w:val="single" w:color="auto" w:sz="6" w:space="0"/>
              <w:left w:val="single" w:color="auto" w:sz="6" w:space="0"/>
              <w:bottom w:val="single" w:color="auto" w:sz="6" w:space="0"/>
              <w:right w:val="single" w:color="auto" w:sz="6" w:space="0"/>
            </w:tcBorders>
          </w:tcPr>
          <w:p w14:paraId="558B9A25">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c>
          <w:tcPr>
            <w:tcW w:w="2021" w:type="dxa"/>
            <w:tcBorders>
              <w:top w:val="single" w:color="auto" w:sz="6" w:space="0"/>
              <w:left w:val="single" w:color="auto" w:sz="6" w:space="0"/>
              <w:bottom w:val="single" w:color="auto" w:sz="6" w:space="0"/>
              <w:right w:val="double" w:color="auto" w:sz="4" w:space="0"/>
            </w:tcBorders>
          </w:tcPr>
          <w:p w14:paraId="7D738860">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r>
      <w:tr w14:paraId="2B24EB96">
        <w:tblPrEx>
          <w:tblCellMar>
            <w:top w:w="0" w:type="dxa"/>
            <w:left w:w="0" w:type="dxa"/>
            <w:bottom w:w="0" w:type="dxa"/>
            <w:right w:w="0" w:type="dxa"/>
          </w:tblCellMar>
        </w:tblPrEx>
        <w:trPr>
          <w:trHeight w:val="415" w:hRule="exact"/>
        </w:trPr>
        <w:tc>
          <w:tcPr>
            <w:tcW w:w="640" w:type="dxa"/>
            <w:tcBorders>
              <w:top w:val="single" w:color="auto" w:sz="6" w:space="0"/>
              <w:left w:val="double" w:color="auto" w:sz="4" w:space="0"/>
              <w:bottom w:val="single" w:color="auto" w:sz="6" w:space="0"/>
              <w:right w:val="single" w:color="auto" w:sz="6" w:space="0"/>
            </w:tcBorders>
            <w:vAlign w:val="center"/>
          </w:tcPr>
          <w:p w14:paraId="68913E63">
            <w:pPr>
              <w:jc w:val="center"/>
              <w:rPr>
                <w:rFonts w:asciiTheme="minorEastAsia" w:hAnsiTheme="minorEastAsia" w:eastAsiaTheme="minorEastAsia" w:cstheme="minorEastAsia"/>
                <w:highlight w:val="none"/>
              </w:rPr>
            </w:pPr>
          </w:p>
        </w:tc>
        <w:tc>
          <w:tcPr>
            <w:tcW w:w="1249" w:type="dxa"/>
            <w:tcBorders>
              <w:top w:val="single" w:color="auto" w:sz="6" w:space="0"/>
              <w:left w:val="single" w:color="auto" w:sz="6" w:space="0"/>
              <w:bottom w:val="single" w:color="auto" w:sz="6" w:space="0"/>
              <w:right w:val="single" w:color="auto" w:sz="6" w:space="0"/>
            </w:tcBorders>
            <w:vAlign w:val="center"/>
          </w:tcPr>
          <w:p w14:paraId="3361FA15">
            <w:pPr>
              <w:autoSpaceDE w:val="0"/>
              <w:autoSpaceDN w:val="0"/>
              <w:adjustRightInd w:val="0"/>
              <w:snapToGrid w:val="0"/>
              <w:spacing w:line="360" w:lineRule="auto"/>
              <w:jc w:val="center"/>
              <w:rPr>
                <w:rFonts w:asciiTheme="minorEastAsia" w:hAnsiTheme="minorEastAsia" w:eastAsiaTheme="minorEastAsia"/>
                <w:kern w:val="0"/>
                <w:szCs w:val="21"/>
                <w:highlight w:val="none"/>
              </w:rPr>
            </w:pPr>
          </w:p>
        </w:tc>
        <w:tc>
          <w:tcPr>
            <w:tcW w:w="2340" w:type="dxa"/>
            <w:tcBorders>
              <w:top w:val="single" w:color="auto" w:sz="6" w:space="0"/>
              <w:left w:val="single" w:color="auto" w:sz="6" w:space="0"/>
              <w:bottom w:val="single" w:color="auto" w:sz="6" w:space="0"/>
              <w:right w:val="single" w:color="auto" w:sz="4" w:space="0"/>
            </w:tcBorders>
          </w:tcPr>
          <w:p w14:paraId="69397180">
            <w:pPr>
              <w:autoSpaceDE w:val="0"/>
              <w:autoSpaceDN w:val="0"/>
              <w:adjustRightInd w:val="0"/>
              <w:snapToGrid w:val="0"/>
              <w:spacing w:line="360" w:lineRule="auto"/>
              <w:jc w:val="left"/>
              <w:rPr>
                <w:rFonts w:ascii="宋体" w:hAnsi="宋体"/>
                <w:szCs w:val="21"/>
                <w:highlight w:val="none"/>
              </w:rPr>
            </w:pPr>
          </w:p>
        </w:tc>
        <w:tc>
          <w:tcPr>
            <w:tcW w:w="1118" w:type="dxa"/>
            <w:tcBorders>
              <w:top w:val="single" w:color="auto" w:sz="6" w:space="0"/>
              <w:left w:val="single" w:color="auto" w:sz="6" w:space="0"/>
              <w:bottom w:val="single" w:color="auto" w:sz="6" w:space="0"/>
              <w:right w:val="single" w:color="auto" w:sz="4" w:space="0"/>
            </w:tcBorders>
          </w:tcPr>
          <w:p w14:paraId="22B77D31">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c>
          <w:tcPr>
            <w:tcW w:w="1001" w:type="dxa"/>
            <w:tcBorders>
              <w:top w:val="single" w:color="auto" w:sz="6" w:space="0"/>
              <w:left w:val="single" w:color="auto" w:sz="4" w:space="0"/>
              <w:bottom w:val="single" w:color="auto" w:sz="6" w:space="0"/>
              <w:right w:val="single" w:color="auto" w:sz="6" w:space="0"/>
            </w:tcBorders>
          </w:tcPr>
          <w:p w14:paraId="59740539">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c>
          <w:tcPr>
            <w:tcW w:w="1009" w:type="dxa"/>
            <w:tcBorders>
              <w:top w:val="single" w:color="auto" w:sz="6" w:space="0"/>
              <w:left w:val="single" w:color="auto" w:sz="6" w:space="0"/>
              <w:bottom w:val="single" w:color="auto" w:sz="6" w:space="0"/>
              <w:right w:val="single" w:color="auto" w:sz="6" w:space="0"/>
            </w:tcBorders>
          </w:tcPr>
          <w:p w14:paraId="65B6A8D7">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c>
          <w:tcPr>
            <w:tcW w:w="2021" w:type="dxa"/>
            <w:tcBorders>
              <w:top w:val="single" w:color="auto" w:sz="6" w:space="0"/>
              <w:left w:val="single" w:color="auto" w:sz="6" w:space="0"/>
              <w:bottom w:val="single" w:color="auto" w:sz="6" w:space="0"/>
              <w:right w:val="double" w:color="auto" w:sz="4" w:space="0"/>
            </w:tcBorders>
          </w:tcPr>
          <w:p w14:paraId="7982BA37">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r>
      <w:tr w14:paraId="33FD2777">
        <w:tblPrEx>
          <w:tblCellMar>
            <w:top w:w="0" w:type="dxa"/>
            <w:left w:w="0" w:type="dxa"/>
            <w:bottom w:w="0" w:type="dxa"/>
            <w:right w:w="0" w:type="dxa"/>
          </w:tblCellMar>
        </w:tblPrEx>
        <w:trPr>
          <w:trHeight w:val="415" w:hRule="exact"/>
        </w:trPr>
        <w:tc>
          <w:tcPr>
            <w:tcW w:w="640" w:type="dxa"/>
            <w:tcBorders>
              <w:top w:val="single" w:color="auto" w:sz="6" w:space="0"/>
              <w:left w:val="double" w:color="auto" w:sz="4" w:space="0"/>
              <w:bottom w:val="single" w:color="auto" w:sz="6" w:space="0"/>
              <w:right w:val="single" w:color="auto" w:sz="6" w:space="0"/>
            </w:tcBorders>
            <w:vAlign w:val="center"/>
          </w:tcPr>
          <w:p w14:paraId="6A716742">
            <w:pPr>
              <w:jc w:val="center"/>
              <w:rPr>
                <w:highlight w:val="none"/>
              </w:rPr>
            </w:pPr>
            <w:r>
              <w:rPr>
                <w:highlight w:val="none"/>
              </w:rPr>
              <w:t>…</w:t>
            </w:r>
          </w:p>
        </w:tc>
        <w:tc>
          <w:tcPr>
            <w:tcW w:w="1249" w:type="dxa"/>
            <w:tcBorders>
              <w:top w:val="single" w:color="auto" w:sz="6" w:space="0"/>
              <w:left w:val="single" w:color="auto" w:sz="6" w:space="0"/>
              <w:bottom w:val="single" w:color="auto" w:sz="6" w:space="0"/>
              <w:right w:val="single" w:color="auto" w:sz="6" w:space="0"/>
            </w:tcBorders>
          </w:tcPr>
          <w:p w14:paraId="4D170B6B">
            <w:pPr>
              <w:autoSpaceDE w:val="0"/>
              <w:autoSpaceDN w:val="0"/>
              <w:adjustRightInd w:val="0"/>
              <w:snapToGrid w:val="0"/>
              <w:spacing w:line="360" w:lineRule="auto"/>
              <w:ind w:left="527" w:right="507"/>
              <w:jc w:val="center"/>
              <w:rPr>
                <w:rFonts w:asciiTheme="minorEastAsia" w:hAnsiTheme="minorEastAsia" w:eastAsiaTheme="minorEastAsia"/>
                <w:kern w:val="0"/>
                <w:szCs w:val="21"/>
                <w:highlight w:val="none"/>
              </w:rPr>
            </w:pPr>
          </w:p>
        </w:tc>
        <w:tc>
          <w:tcPr>
            <w:tcW w:w="2340" w:type="dxa"/>
            <w:tcBorders>
              <w:top w:val="single" w:color="auto" w:sz="6" w:space="0"/>
              <w:left w:val="single" w:color="auto" w:sz="6" w:space="0"/>
              <w:bottom w:val="single" w:color="auto" w:sz="6" w:space="0"/>
              <w:right w:val="single" w:color="auto" w:sz="4" w:space="0"/>
            </w:tcBorders>
          </w:tcPr>
          <w:p w14:paraId="0A9D859C">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c>
          <w:tcPr>
            <w:tcW w:w="1118" w:type="dxa"/>
            <w:tcBorders>
              <w:top w:val="single" w:color="auto" w:sz="6" w:space="0"/>
              <w:left w:val="single" w:color="auto" w:sz="6" w:space="0"/>
              <w:bottom w:val="single" w:color="auto" w:sz="6" w:space="0"/>
              <w:right w:val="single" w:color="auto" w:sz="4" w:space="0"/>
            </w:tcBorders>
          </w:tcPr>
          <w:p w14:paraId="1D55F75A">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c>
          <w:tcPr>
            <w:tcW w:w="1001" w:type="dxa"/>
            <w:tcBorders>
              <w:top w:val="single" w:color="auto" w:sz="6" w:space="0"/>
              <w:left w:val="single" w:color="auto" w:sz="4" w:space="0"/>
              <w:bottom w:val="single" w:color="auto" w:sz="6" w:space="0"/>
              <w:right w:val="single" w:color="auto" w:sz="6" w:space="0"/>
            </w:tcBorders>
          </w:tcPr>
          <w:p w14:paraId="03745C45">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c>
          <w:tcPr>
            <w:tcW w:w="1009" w:type="dxa"/>
            <w:tcBorders>
              <w:top w:val="single" w:color="auto" w:sz="6" w:space="0"/>
              <w:left w:val="single" w:color="auto" w:sz="6" w:space="0"/>
              <w:bottom w:val="single" w:color="auto" w:sz="6" w:space="0"/>
              <w:right w:val="single" w:color="auto" w:sz="6" w:space="0"/>
            </w:tcBorders>
          </w:tcPr>
          <w:p w14:paraId="6249BF9B">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c>
          <w:tcPr>
            <w:tcW w:w="2021" w:type="dxa"/>
            <w:tcBorders>
              <w:top w:val="single" w:color="auto" w:sz="6" w:space="0"/>
              <w:left w:val="single" w:color="auto" w:sz="6" w:space="0"/>
              <w:bottom w:val="single" w:color="auto" w:sz="6" w:space="0"/>
              <w:right w:val="double" w:color="auto" w:sz="4" w:space="0"/>
            </w:tcBorders>
          </w:tcPr>
          <w:p w14:paraId="7CF7D7C2">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r>
      <w:tr w14:paraId="4F1CCA1B">
        <w:tblPrEx>
          <w:tblCellMar>
            <w:top w:w="0" w:type="dxa"/>
            <w:left w:w="0" w:type="dxa"/>
            <w:bottom w:w="0" w:type="dxa"/>
            <w:right w:w="0" w:type="dxa"/>
          </w:tblCellMar>
        </w:tblPrEx>
        <w:trPr>
          <w:trHeight w:val="1199" w:hRule="exact"/>
        </w:trPr>
        <w:tc>
          <w:tcPr>
            <w:tcW w:w="640" w:type="dxa"/>
            <w:tcBorders>
              <w:top w:val="single" w:color="auto" w:sz="6" w:space="0"/>
              <w:left w:val="double" w:color="auto" w:sz="4" w:space="0"/>
              <w:bottom w:val="single" w:color="auto" w:sz="6" w:space="0"/>
              <w:right w:val="single" w:color="auto" w:sz="6" w:space="0"/>
            </w:tcBorders>
            <w:vAlign w:val="center"/>
          </w:tcPr>
          <w:p w14:paraId="2EC87FB3">
            <w:pPr>
              <w:jc w:val="center"/>
              <w:rPr>
                <w:highlight w:val="none"/>
              </w:rPr>
            </w:pPr>
            <w:r>
              <w:rPr>
                <w:rFonts w:hint="eastAsia"/>
                <w:highlight w:val="none"/>
              </w:rPr>
              <w:t>合计</w:t>
            </w:r>
          </w:p>
        </w:tc>
        <w:tc>
          <w:tcPr>
            <w:tcW w:w="6717" w:type="dxa"/>
            <w:gridSpan w:val="5"/>
            <w:tcBorders>
              <w:top w:val="single" w:color="auto" w:sz="6" w:space="0"/>
              <w:left w:val="single" w:color="auto" w:sz="6" w:space="0"/>
              <w:bottom w:val="single" w:color="auto" w:sz="6" w:space="0"/>
              <w:right w:val="single" w:color="auto" w:sz="6" w:space="0"/>
            </w:tcBorders>
          </w:tcPr>
          <w:p w14:paraId="2FDD57EB">
            <w:pPr>
              <w:adjustRightInd w:val="0"/>
              <w:snapToGrid w:val="0"/>
              <w:spacing w:line="360" w:lineRule="auto"/>
              <w:rPr>
                <w:rFonts w:cs="微软雅黑" w:asciiTheme="minorEastAsia" w:hAnsiTheme="minorEastAsia" w:eastAsiaTheme="minorEastAsia"/>
                <w:kern w:val="0"/>
                <w:position w:val="-1"/>
                <w:szCs w:val="21"/>
                <w:highlight w:val="none"/>
              </w:rPr>
            </w:pPr>
            <w:r>
              <w:rPr>
                <w:rFonts w:hint="eastAsia" w:cs="微软雅黑" w:asciiTheme="minorEastAsia" w:hAnsiTheme="minorEastAsia" w:eastAsiaTheme="minorEastAsia"/>
                <w:kern w:val="0"/>
                <w:position w:val="-1"/>
                <w:szCs w:val="21"/>
                <w:highlight w:val="none"/>
              </w:rPr>
              <w:t>投标报价（大写）：</w:t>
            </w:r>
            <w:r>
              <w:rPr>
                <w:rFonts w:hint="eastAsia" w:cs="微软雅黑" w:asciiTheme="minorEastAsia" w:hAnsiTheme="minorEastAsia" w:eastAsiaTheme="minorEastAsia"/>
                <w:kern w:val="0"/>
                <w:position w:val="-1"/>
                <w:szCs w:val="21"/>
                <w:highlight w:val="none"/>
                <w:u w:val="single"/>
              </w:rPr>
              <w:t xml:space="preserve">                         </w:t>
            </w:r>
          </w:p>
          <w:p w14:paraId="231A0484">
            <w:pPr>
              <w:adjustRightInd w:val="0"/>
              <w:snapToGrid w:val="0"/>
              <w:spacing w:line="360" w:lineRule="auto"/>
              <w:rPr>
                <w:rFonts w:asciiTheme="minorEastAsia" w:hAnsiTheme="minorEastAsia" w:eastAsiaTheme="minorEastAsia"/>
                <w:kern w:val="0"/>
                <w:szCs w:val="21"/>
                <w:highlight w:val="none"/>
              </w:rPr>
            </w:pPr>
            <w:r>
              <w:rPr>
                <w:rFonts w:hint="eastAsia" w:cs="微软雅黑" w:asciiTheme="minorEastAsia" w:hAnsiTheme="minorEastAsia" w:eastAsiaTheme="minorEastAsia"/>
                <w:kern w:val="0"/>
                <w:position w:val="-1"/>
                <w:szCs w:val="21"/>
                <w:highlight w:val="none"/>
              </w:rPr>
              <w:t>￥：</w:t>
            </w:r>
            <w:r>
              <w:rPr>
                <w:rFonts w:hint="eastAsia" w:cs="微软雅黑" w:asciiTheme="minorEastAsia" w:hAnsiTheme="minorEastAsia" w:eastAsiaTheme="minorEastAsia"/>
                <w:kern w:val="0"/>
                <w:position w:val="-1"/>
                <w:szCs w:val="21"/>
                <w:highlight w:val="none"/>
                <w:u w:val="single"/>
              </w:rPr>
              <w:t xml:space="preserve">                 </w:t>
            </w:r>
          </w:p>
        </w:tc>
        <w:tc>
          <w:tcPr>
            <w:tcW w:w="2021" w:type="dxa"/>
            <w:tcBorders>
              <w:top w:val="single" w:color="auto" w:sz="6" w:space="0"/>
              <w:left w:val="single" w:color="auto" w:sz="6" w:space="0"/>
              <w:bottom w:val="single" w:color="auto" w:sz="6" w:space="0"/>
              <w:right w:val="double" w:color="auto" w:sz="4" w:space="0"/>
            </w:tcBorders>
          </w:tcPr>
          <w:p w14:paraId="2E83D48E">
            <w:pPr>
              <w:autoSpaceDE w:val="0"/>
              <w:autoSpaceDN w:val="0"/>
              <w:adjustRightInd w:val="0"/>
              <w:snapToGrid w:val="0"/>
              <w:spacing w:line="360" w:lineRule="auto"/>
              <w:jc w:val="left"/>
              <w:rPr>
                <w:rFonts w:asciiTheme="minorEastAsia" w:hAnsiTheme="minorEastAsia" w:eastAsiaTheme="minorEastAsia"/>
                <w:kern w:val="0"/>
                <w:szCs w:val="21"/>
                <w:highlight w:val="none"/>
              </w:rPr>
            </w:pPr>
          </w:p>
        </w:tc>
      </w:tr>
    </w:tbl>
    <w:p w14:paraId="66918B7E">
      <w:pPr>
        <w:adjustRightInd w:val="0"/>
        <w:snapToGrid w:val="0"/>
        <w:spacing w:line="360" w:lineRule="auto"/>
        <w:rPr>
          <w:rFonts w:ascii="宋体" w:hAnsi="宋体"/>
          <w:szCs w:val="21"/>
          <w:highlight w:val="none"/>
        </w:rPr>
      </w:pPr>
    </w:p>
    <w:p w14:paraId="25656F66">
      <w:pPr>
        <w:adjustRightInd w:val="0"/>
        <w:snapToGrid w:val="0"/>
        <w:spacing w:line="360" w:lineRule="auto"/>
        <w:rPr>
          <w:rFonts w:ascii="宋体" w:hAnsi="宋体"/>
          <w:szCs w:val="21"/>
          <w:highlight w:val="none"/>
        </w:rPr>
      </w:pPr>
    </w:p>
    <w:p w14:paraId="539E5952">
      <w:pPr>
        <w:adjustRightInd w:val="0"/>
        <w:snapToGrid w:val="0"/>
        <w:spacing w:line="360" w:lineRule="auto"/>
        <w:rPr>
          <w:rFonts w:ascii="宋体" w:hAnsi="宋体"/>
          <w:szCs w:val="21"/>
          <w:highlight w:val="none"/>
        </w:rPr>
      </w:pPr>
      <w:r>
        <w:rPr>
          <w:rFonts w:hint="eastAsia" w:ascii="宋体" w:hAnsi="宋体"/>
          <w:szCs w:val="21"/>
          <w:highlight w:val="none"/>
        </w:rPr>
        <w:t>备注：</w:t>
      </w:r>
      <w:r>
        <w:rPr>
          <w:rFonts w:hint="eastAsia" w:asciiTheme="minorEastAsia" w:hAnsiTheme="minorEastAsia" w:eastAsiaTheme="minorEastAsia"/>
          <w:szCs w:val="21"/>
          <w:highlight w:val="none"/>
        </w:rPr>
        <w:t>（1）</w:t>
      </w:r>
      <w:r>
        <w:rPr>
          <w:rFonts w:hint="eastAsia" w:asciiTheme="minorEastAsia" w:hAnsiTheme="minorEastAsia" w:eastAsiaTheme="minorEastAsia"/>
          <w:b/>
          <w:szCs w:val="21"/>
          <w:highlight w:val="none"/>
        </w:rPr>
        <w:t>本表应对应</w:t>
      </w:r>
      <w:r>
        <w:rPr>
          <w:rFonts w:hint="eastAsia" w:ascii="宋体" w:hAnsi="宋体"/>
          <w:szCs w:val="21"/>
          <w:highlight w:val="none"/>
        </w:rPr>
        <w:t>“</w:t>
      </w:r>
      <w:r>
        <w:rPr>
          <w:rFonts w:hint="eastAsia" w:asciiTheme="minorEastAsia" w:hAnsiTheme="minorEastAsia" w:eastAsiaTheme="minorEastAsia"/>
          <w:b/>
          <w:szCs w:val="21"/>
          <w:highlight w:val="none"/>
        </w:rPr>
        <w:t>开标一览表</w:t>
      </w:r>
      <w:r>
        <w:rPr>
          <w:rFonts w:hint="eastAsia" w:ascii="宋体" w:hAnsi="宋体"/>
          <w:szCs w:val="21"/>
          <w:highlight w:val="none"/>
        </w:rPr>
        <w:t>”</w:t>
      </w:r>
      <w:r>
        <w:rPr>
          <w:rFonts w:hint="eastAsia" w:asciiTheme="minorEastAsia" w:hAnsiTheme="minorEastAsia" w:eastAsiaTheme="minorEastAsia"/>
          <w:b/>
          <w:szCs w:val="21"/>
          <w:highlight w:val="none"/>
        </w:rPr>
        <w:t>，按包填写</w:t>
      </w:r>
      <w:r>
        <w:rPr>
          <w:rFonts w:hint="eastAsia" w:asciiTheme="minorEastAsia" w:hAnsiTheme="minorEastAsia" w:eastAsiaTheme="minorEastAsia"/>
          <w:szCs w:val="21"/>
          <w:highlight w:val="none"/>
        </w:rPr>
        <w:t>。</w:t>
      </w:r>
    </w:p>
    <w:p w14:paraId="01238007">
      <w:pPr>
        <w:adjustRightInd w:val="0"/>
        <w:snapToGrid w:val="0"/>
        <w:spacing w:line="360" w:lineRule="auto"/>
        <w:ind w:firstLine="525" w:firstLineChars="250"/>
        <w:rPr>
          <w:rFonts w:ascii="宋体" w:hAnsi="宋体"/>
          <w:szCs w:val="21"/>
          <w:highlight w:val="none"/>
        </w:rPr>
      </w:pPr>
      <w:r>
        <w:rPr>
          <w:rFonts w:hint="eastAsia" w:asciiTheme="minorEastAsia" w:hAnsiTheme="minorEastAsia" w:eastAsiaTheme="minorEastAsia"/>
          <w:szCs w:val="21"/>
          <w:highlight w:val="none"/>
        </w:rPr>
        <w:t>（2）</w:t>
      </w:r>
      <w:r>
        <w:rPr>
          <w:rFonts w:hint="eastAsia" w:ascii="宋体" w:hAnsi="宋体"/>
          <w:szCs w:val="21"/>
          <w:highlight w:val="none"/>
        </w:rPr>
        <w:t>如果开标一览表内容与本表内容不一致的，以开标一览表内容为准。</w:t>
      </w:r>
    </w:p>
    <w:p w14:paraId="4BE8FF28">
      <w:pPr>
        <w:adjustRightInd w:val="0"/>
        <w:snapToGrid w:val="0"/>
        <w:spacing w:line="360" w:lineRule="auto"/>
        <w:ind w:firstLine="422" w:firstLineChars="200"/>
        <w:rPr>
          <w:rFonts w:ascii="宋体" w:hAnsi="宋体" w:cs="宋体"/>
          <w:b/>
          <w:szCs w:val="21"/>
          <w:highlight w:val="none"/>
        </w:rPr>
      </w:pPr>
    </w:p>
    <w:p w14:paraId="7FA4B1E7">
      <w:pPr>
        <w:adjustRightInd w:val="0"/>
        <w:snapToGrid w:val="0"/>
        <w:spacing w:line="360" w:lineRule="auto"/>
        <w:jc w:val="right"/>
        <w:rPr>
          <w:rFonts w:ascii="宋体" w:hAnsi="宋体" w:cs="宋体"/>
          <w:szCs w:val="21"/>
          <w:highlight w:val="none"/>
        </w:rPr>
      </w:pPr>
    </w:p>
    <w:p w14:paraId="6F514F6B">
      <w:pPr>
        <w:adjustRightInd w:val="0"/>
        <w:snapToGrid w:val="0"/>
        <w:spacing w:line="360" w:lineRule="auto"/>
        <w:jc w:val="right"/>
        <w:rPr>
          <w:rFonts w:ascii="宋体" w:hAnsi="宋体"/>
          <w:szCs w:val="21"/>
          <w:highlight w:val="none"/>
        </w:rPr>
      </w:pPr>
      <w:r>
        <w:rPr>
          <w:rFonts w:hint="eastAsia" w:ascii="宋体" w:hAnsi="宋体"/>
          <w:szCs w:val="21"/>
          <w:highlight w:val="none"/>
        </w:rPr>
        <w:t>供 应 商：</w:t>
      </w:r>
      <w:r>
        <w:rPr>
          <w:rFonts w:hint="eastAsia" w:ascii="宋体" w:hAnsi="宋体"/>
          <w:szCs w:val="21"/>
          <w:highlight w:val="none"/>
          <w:u w:val="single"/>
        </w:rPr>
        <w:t xml:space="preserve">                    </w:t>
      </w:r>
      <w:r>
        <w:rPr>
          <w:rFonts w:hint="eastAsia" w:ascii="宋体" w:hAnsi="宋体"/>
          <w:szCs w:val="21"/>
          <w:highlight w:val="none"/>
        </w:rPr>
        <w:t>（盖公章）</w:t>
      </w:r>
    </w:p>
    <w:p w14:paraId="2044ADF1">
      <w:pPr>
        <w:adjustRightInd w:val="0"/>
        <w:snapToGrid w:val="0"/>
        <w:spacing w:line="360" w:lineRule="auto"/>
        <w:jc w:val="right"/>
        <w:rPr>
          <w:rFonts w:ascii="宋体" w:hAnsi="宋体" w:cs="宋体"/>
          <w:szCs w:val="21"/>
          <w:highlight w:val="none"/>
        </w:rPr>
      </w:pPr>
      <w:r>
        <w:rPr>
          <w:rFonts w:hint="eastAsia" w:ascii="宋体" w:hAnsi="宋体"/>
          <w:szCs w:val="21"/>
          <w:highlight w:val="none"/>
        </w:rPr>
        <w:t>法定代表人或企业负责人：</w:t>
      </w:r>
      <w:r>
        <w:rPr>
          <w:rFonts w:hint="eastAsia" w:ascii="宋体" w:hAnsi="宋体"/>
          <w:szCs w:val="21"/>
          <w:highlight w:val="none"/>
          <w:u w:val="single"/>
        </w:rPr>
        <w:t xml:space="preserve">          （签字或盖个人印鉴章）</w:t>
      </w:r>
      <w:r>
        <w:rPr>
          <w:rFonts w:hint="eastAsia" w:ascii="宋体" w:hAnsi="宋体" w:cs="宋体"/>
          <w:szCs w:val="21"/>
          <w:highlight w:val="none"/>
          <w:u w:val="single"/>
        </w:rPr>
        <w:t xml:space="preserve">       </w:t>
      </w:r>
    </w:p>
    <w:p w14:paraId="540DC667">
      <w:pPr>
        <w:adjustRightInd w:val="0"/>
        <w:snapToGrid w:val="0"/>
        <w:spacing w:line="360" w:lineRule="auto"/>
        <w:jc w:val="right"/>
        <w:rPr>
          <w:rFonts w:ascii="宋体" w:hAnsi="宋体"/>
          <w:szCs w:val="21"/>
          <w:highlight w:val="none"/>
        </w:rPr>
      </w:pP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3FEB0C68">
      <w:pPr>
        <w:spacing w:line="360" w:lineRule="auto"/>
        <w:rPr>
          <w:rFonts w:ascii="宋体" w:hAnsi="宋体" w:cs="宋体"/>
          <w:sz w:val="24"/>
          <w:szCs w:val="24"/>
          <w:highlight w:val="none"/>
        </w:rPr>
      </w:pPr>
    </w:p>
    <w:p w14:paraId="562D403B">
      <w:pPr>
        <w:spacing w:line="360" w:lineRule="auto"/>
        <w:rPr>
          <w:rFonts w:asciiTheme="minorEastAsia" w:hAnsiTheme="minorEastAsia" w:eastAsiaTheme="minorEastAsia"/>
          <w:b/>
          <w:sz w:val="24"/>
          <w:szCs w:val="24"/>
          <w:highlight w:val="none"/>
        </w:rPr>
      </w:pPr>
    </w:p>
    <w:p w14:paraId="5A10F35A">
      <w:pPr>
        <w:rPr>
          <w:highlight w:val="none"/>
        </w:rPr>
      </w:pPr>
    </w:p>
    <w:p w14:paraId="2DC3FA83">
      <w:pPr>
        <w:pStyle w:val="9"/>
        <w:rPr>
          <w:highlight w:val="none"/>
        </w:rPr>
      </w:pPr>
    </w:p>
    <w:tbl>
      <w:tblPr>
        <w:tblStyle w:val="23"/>
        <w:tblW w:w="9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6984"/>
      </w:tblGrid>
      <w:tr w14:paraId="31C88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jc w:val="center"/>
        </w:trPr>
        <w:tc>
          <w:tcPr>
            <w:tcW w:w="9600" w:type="dxa"/>
            <w:gridSpan w:val="2"/>
            <w:tcBorders>
              <w:top w:val="nil"/>
              <w:left w:val="nil"/>
              <w:bottom w:val="nil"/>
              <w:right w:val="nil"/>
            </w:tcBorders>
            <w:shd w:val="clear" w:color="auto" w:fill="auto"/>
            <w:noWrap/>
            <w:vAlign w:val="center"/>
          </w:tcPr>
          <w:p w14:paraId="2186F653">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r>
              <w:rPr>
                <w:rFonts w:hint="eastAsia" w:ascii="宋体" w:hAnsi="宋体" w:eastAsia="宋体" w:cs="宋体"/>
                <w:i w:val="0"/>
                <w:iCs w:val="0"/>
                <w:color w:val="000000"/>
                <w:kern w:val="0"/>
                <w:sz w:val="32"/>
                <w:szCs w:val="32"/>
                <w:highlight w:val="none"/>
                <w:u w:val="none"/>
                <w:lang w:val="en-US" w:eastAsia="zh-CN" w:bidi="ar"/>
              </w:rPr>
              <w:t xml:space="preserve">二轮投标报价表 </w:t>
            </w:r>
          </w:p>
        </w:tc>
      </w:tr>
      <w:tr w14:paraId="41C77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5C8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采购人</w:t>
            </w:r>
            <w:r>
              <w:rPr>
                <w:rFonts w:hint="eastAsia" w:ascii="宋体" w:hAnsi="宋体" w:eastAsia="宋体" w:cs="宋体"/>
                <w:i w:val="0"/>
                <w:iCs w:val="0"/>
                <w:color w:val="000000"/>
                <w:kern w:val="0"/>
                <w:sz w:val="24"/>
                <w:szCs w:val="24"/>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7A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蚌埠市交通投资集团有限责任公司</w:t>
            </w:r>
          </w:p>
        </w:tc>
      </w:tr>
      <w:tr w14:paraId="0D9AC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220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工程名称：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93E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蚌埠市交通系统网站集群管理系统网络安全等级保护测评服务</w:t>
            </w:r>
          </w:p>
        </w:tc>
      </w:tr>
      <w:tr w14:paraId="3A45E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B11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投标总价</w:t>
            </w:r>
            <w:r>
              <w:rPr>
                <w:rFonts w:hint="eastAsia" w:ascii="宋体" w:hAnsi="宋体" w:cs="宋体"/>
                <w:i w:val="0"/>
                <w:iCs w:val="0"/>
                <w:color w:val="000000"/>
                <w:kern w:val="0"/>
                <w:sz w:val="24"/>
                <w:szCs w:val="24"/>
                <w:highlight w:val="none"/>
                <w:u w:val="none"/>
                <w:lang w:val="en-US" w:eastAsia="zh-CN" w:bidi="ar"/>
              </w:rPr>
              <w:t>（元）</w:t>
            </w:r>
          </w:p>
          <w:p w14:paraId="132444E3">
            <w:pPr>
              <w:keepNext w:val="0"/>
              <w:keepLines w:val="0"/>
              <w:widowControl/>
              <w:suppressLineNumbers w:val="0"/>
              <w:ind w:firstLine="960" w:firstLineChars="40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543B8">
            <w:pPr>
              <w:jc w:val="center"/>
              <w:rPr>
                <w:rFonts w:hint="eastAsia" w:ascii="宋体" w:hAnsi="宋体" w:eastAsia="宋体" w:cs="宋体"/>
                <w:i w:val="0"/>
                <w:iCs w:val="0"/>
                <w:color w:val="000000"/>
                <w:sz w:val="24"/>
                <w:szCs w:val="24"/>
                <w:highlight w:val="none"/>
                <w:u w:val="none"/>
              </w:rPr>
            </w:pPr>
          </w:p>
        </w:tc>
      </w:tr>
      <w:tr w14:paraId="2AE67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DEC11">
            <w:pPr>
              <w:keepNext w:val="0"/>
              <w:keepLines w:val="0"/>
              <w:widowControl/>
              <w:suppressLineNumbers w:val="0"/>
              <w:ind w:firstLine="960" w:firstLineChars="40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04706">
            <w:pPr>
              <w:jc w:val="center"/>
              <w:rPr>
                <w:rFonts w:hint="default" w:ascii="宋体" w:hAnsi="宋体" w:eastAsia="宋体" w:cs="宋体"/>
                <w:i w:val="0"/>
                <w:iCs w:val="0"/>
                <w:color w:val="000000"/>
                <w:sz w:val="24"/>
                <w:szCs w:val="24"/>
                <w:highlight w:val="none"/>
                <w:u w:val="none"/>
                <w:lang w:val="en-US" w:eastAsia="zh-CN"/>
              </w:rPr>
            </w:pPr>
          </w:p>
        </w:tc>
      </w:tr>
      <w:tr w14:paraId="2DE26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1501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供应商</w:t>
            </w:r>
            <w:r>
              <w:rPr>
                <w:rFonts w:hint="eastAsia" w:ascii="宋体" w:hAnsi="宋体" w:eastAsia="宋体" w:cs="宋体"/>
                <w:i w:val="0"/>
                <w:iCs w:val="0"/>
                <w:color w:val="000000"/>
                <w:kern w:val="0"/>
                <w:sz w:val="24"/>
                <w:szCs w:val="24"/>
                <w:highlight w:val="none"/>
                <w:u w:val="none"/>
                <w:lang w:val="en-US" w:eastAsia="zh-CN" w:bidi="ar"/>
              </w:rPr>
              <w:t>：（盖单位章）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FB95">
            <w:pPr>
              <w:jc w:val="center"/>
              <w:rPr>
                <w:rFonts w:hint="eastAsia" w:ascii="宋体" w:hAnsi="宋体" w:eastAsia="宋体" w:cs="宋体"/>
                <w:i w:val="0"/>
                <w:iCs w:val="0"/>
                <w:color w:val="000000"/>
                <w:sz w:val="24"/>
                <w:szCs w:val="24"/>
                <w:highlight w:val="none"/>
                <w:u w:val="none"/>
              </w:rPr>
            </w:pPr>
          </w:p>
        </w:tc>
      </w:tr>
      <w:tr w14:paraId="3A7E6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3" w:hRule="atLeast"/>
          <w:jc w:val="center"/>
        </w:trPr>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ADD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法定代表人或其授权人：（签字或个人印鉴章）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955F7">
            <w:pPr>
              <w:jc w:val="center"/>
              <w:rPr>
                <w:rFonts w:hint="eastAsia" w:ascii="宋体" w:hAnsi="宋体" w:eastAsia="宋体" w:cs="宋体"/>
                <w:i w:val="0"/>
                <w:iCs w:val="0"/>
                <w:color w:val="000000"/>
                <w:sz w:val="24"/>
                <w:szCs w:val="24"/>
                <w:highlight w:val="none"/>
                <w:u w:val="none"/>
              </w:rPr>
            </w:pPr>
          </w:p>
        </w:tc>
      </w:tr>
    </w:tbl>
    <w:p w14:paraId="66FF8C63">
      <w:pPr>
        <w:pStyle w:val="9"/>
        <w:ind w:left="0" w:leftChars="0" w:firstLine="0" w:firstLineChars="0"/>
        <w:rPr>
          <w:highlight w:val="none"/>
        </w:rPr>
      </w:pPr>
    </w:p>
    <w:p w14:paraId="6E593227">
      <w:pPr>
        <w:pStyle w:val="9"/>
        <w:ind w:left="0" w:leftChars="0" w:firstLine="0" w:firstLine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注：</w:t>
      </w:r>
    </w:p>
    <w:p w14:paraId="51E1B324">
      <w:pPr>
        <w:pStyle w:val="9"/>
        <w:numPr>
          <w:ilvl w:val="0"/>
          <w:numId w:val="7"/>
        </w:numPr>
        <w:ind w:left="0" w:leftChars="0" w:firstLine="0" w:firstLineChars="0"/>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此表请按要求填写、盖章、签字，如盖章或签字有遗漏、投标报价大写文字不对、报价大小写填反等情况，按无效处理。</w:t>
      </w:r>
    </w:p>
    <w:p w14:paraId="644B7B01">
      <w:pPr>
        <w:pStyle w:val="10"/>
        <w:numPr>
          <w:ilvl w:val="0"/>
          <w:numId w:val="7"/>
        </w:numPr>
      </w:pPr>
      <w:r>
        <w:rPr>
          <w:rFonts w:hint="eastAsia"/>
          <w:b/>
          <w:bCs/>
          <w:lang w:val="en-US" w:eastAsia="zh-CN"/>
        </w:rPr>
        <w:t>此表所填报价即为最终报价，现场递交，不要装订到投标文件内</w:t>
      </w:r>
      <w:r>
        <w:rPr>
          <w:rFonts w:hint="eastAsia"/>
          <w:lang w:val="en-US" w:eastAsia="zh-CN"/>
        </w:rPr>
        <w:t>。</w:t>
      </w:r>
    </w:p>
    <w:p w14:paraId="615463EF">
      <w:pPr>
        <w:rPr>
          <w:highlight w:val="none"/>
        </w:rPr>
      </w:pPr>
    </w:p>
    <w:p w14:paraId="036AFE06">
      <w:pPr>
        <w:pStyle w:val="10"/>
        <w:rPr>
          <w:highlight w:val="none"/>
        </w:rPr>
      </w:pPr>
    </w:p>
    <w:sectPr>
      <w:pgSz w:w="11907" w:h="16840"/>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_x000B__x000C_">
    <w:altName w:val="Segoe Print"/>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37A90">
    <w:pPr>
      <w:pStyle w:val="18"/>
      <w:rPr>
        <w:rFonts w:ascii="宋体" w:hAnsi="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02F54">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F502F54">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4B786">
    <w:pPr>
      <w:spacing w:line="166" w:lineRule="auto"/>
      <w:ind w:left="4990"/>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88BC2A">
                          <w:pPr>
                            <w:pStyle w:val="1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B88BC2A">
                    <w:pPr>
                      <w:pStyle w:val="1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98AA2">
    <w:pPr>
      <w:pStyle w:val="19"/>
      <w:jc w:val="left"/>
      <w:rPr>
        <w:rFonts w:hint="eastAsia" w:ascii="宋体" w:hAnsi="宋体"/>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7E2A6">
    <w:pPr>
      <w:spacing w:before="16" w:line="219" w:lineRule="auto"/>
      <w:ind w:left="261"/>
      <w:rPr>
        <w:rFonts w:ascii="宋体" w:hAnsi="宋体" w:eastAsia="宋体" w:cs="宋体"/>
        <w:sz w:val="18"/>
        <w:szCs w:val="18"/>
      </w:rPr>
    </w:pPr>
    <w:r>
      <mc:AlternateContent>
        <mc:Choice Requires="wps">
          <w:drawing>
            <wp:anchor distT="0" distB="0" distL="114300" distR="114300" simplePos="0" relativeHeight="251659264" behindDoc="0" locked="0" layoutInCell="0" allowOverlap="1">
              <wp:simplePos x="0" y="0"/>
              <wp:positionH relativeFrom="page">
                <wp:posOffset>705485</wp:posOffset>
              </wp:positionH>
              <wp:positionV relativeFrom="page">
                <wp:posOffset>705485</wp:posOffset>
              </wp:positionV>
              <wp:extent cx="6170295"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6170295" cy="9525"/>
                      </a:xfrm>
                      <a:custGeom>
                        <a:avLst/>
                        <a:gdLst/>
                        <a:ahLst/>
                        <a:cxnLst/>
                        <a:pathLst>
                          <a:path w="9717" h="15">
                            <a:moveTo>
                              <a:pt x="0" y="15"/>
                            </a:moveTo>
                            <a:lnTo>
                              <a:pt x="9716" y="15"/>
                            </a:lnTo>
                            <a:lnTo>
                              <a:pt x="9716" y="0"/>
                            </a:lnTo>
                            <a:lnTo>
                              <a:pt x="0" y="0"/>
                            </a:lnTo>
                            <a:lnTo>
                              <a:pt x="0" y="15"/>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5.55pt;margin-top:55.55pt;height:0.75pt;width:485.85pt;mso-position-horizontal-relative:page;mso-position-vertical-relative:page;z-index:251659264;mso-width-relative:page;mso-height-relative:page;" fillcolor="#000000" filled="t" stroked="f" coordsize="9717,15" o:allowincell="f" o:gfxdata="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yBjqrSAAAADAEAAA8AAAAAAAAAAQAg&#10;AAAAIgAAAGRycy9kb3ducmV2LnhtbFBLAQIUABQAAAAIAIdO4kA6ZGYzFAIAAHwEAAAOAAAAAAAA&#10;AAEAIAAAACEBAABkcnMvZTJvRG9jLnhtbFBLBQYAAAAABgAGAFkBAACnBQAAAAA=&#10;" path="m0,15l9716,15,9716,0,0,0,0,15xe">
              <v:fill on="t" focussize="0,0"/>
              <v:stroke on="f"/>
              <v:imagedata o:title=""/>
              <o:lock v:ext="edit" aspectratio="f"/>
            </v:shape>
          </w:pict>
        </mc:Fallback>
      </mc:AlternateContent>
    </w:r>
    <w:r>
      <w:rPr>
        <w:rFonts w:ascii="宋体" w:hAnsi="宋体" w:eastAsia="宋体" w:cs="宋体"/>
        <w:spacing w:val="-2"/>
        <w:sz w:val="18"/>
        <w:szCs w:val="18"/>
      </w:rPr>
      <w:t>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18C95F"/>
    <w:multiLevelType w:val="singleLevel"/>
    <w:tmpl w:val="D518C95F"/>
    <w:lvl w:ilvl="0" w:tentative="0">
      <w:start w:val="1"/>
      <w:numFmt w:val="decimal"/>
      <w:suff w:val="nothing"/>
      <w:lvlText w:val="%1、"/>
      <w:lvlJc w:val="left"/>
    </w:lvl>
  </w:abstractNum>
  <w:abstractNum w:abstractNumId="1">
    <w:nsid w:val="041303FE"/>
    <w:multiLevelType w:val="multilevel"/>
    <w:tmpl w:val="041303FE"/>
    <w:lvl w:ilvl="0" w:tentative="0">
      <w:start w:val="1"/>
      <w:numFmt w:val="decimal"/>
      <w:suff w:val="space"/>
      <w:lvlText w:val="%1)"/>
      <w:lvlJc w:val="left"/>
      <w:pPr>
        <w:ind w:left="845" w:hanging="420"/>
      </w:pPr>
      <w:rPr>
        <w:rFonts w:hint="eastAsia"/>
        <w:b/>
      </w:rPr>
    </w:lvl>
    <w:lvl w:ilvl="1" w:tentative="0">
      <w:start w:val="1"/>
      <w:numFmt w:val="lowerLetter"/>
      <w:lvlText w:val="%2)"/>
      <w:lvlJc w:val="left"/>
      <w:pPr>
        <w:ind w:left="1265" w:hanging="420"/>
      </w:pPr>
      <w:rPr>
        <w:rFonts w:hint="eastAsia"/>
      </w:rPr>
    </w:lvl>
    <w:lvl w:ilvl="2" w:tentative="0">
      <w:start w:val="1"/>
      <w:numFmt w:val="lowerRoman"/>
      <w:lvlText w:val="%3."/>
      <w:lvlJc w:val="right"/>
      <w:pPr>
        <w:ind w:left="1685" w:hanging="420"/>
      </w:pPr>
      <w:rPr>
        <w:rFonts w:hint="eastAsia"/>
      </w:rPr>
    </w:lvl>
    <w:lvl w:ilvl="3" w:tentative="0">
      <w:start w:val="1"/>
      <w:numFmt w:val="decimal"/>
      <w:lvlText w:val="%4."/>
      <w:lvlJc w:val="left"/>
      <w:pPr>
        <w:ind w:left="2105" w:hanging="420"/>
      </w:pPr>
      <w:rPr>
        <w:rFonts w:hint="eastAsia"/>
      </w:rPr>
    </w:lvl>
    <w:lvl w:ilvl="4" w:tentative="0">
      <w:start w:val="1"/>
      <w:numFmt w:val="lowerLetter"/>
      <w:lvlText w:val="%5)"/>
      <w:lvlJc w:val="left"/>
      <w:pPr>
        <w:ind w:left="2525" w:hanging="420"/>
      </w:pPr>
      <w:rPr>
        <w:rFonts w:hint="eastAsia"/>
      </w:rPr>
    </w:lvl>
    <w:lvl w:ilvl="5" w:tentative="0">
      <w:start w:val="1"/>
      <w:numFmt w:val="lowerRoman"/>
      <w:lvlText w:val="%6."/>
      <w:lvlJc w:val="right"/>
      <w:pPr>
        <w:ind w:left="2945" w:hanging="420"/>
      </w:pPr>
      <w:rPr>
        <w:rFonts w:hint="eastAsia"/>
      </w:rPr>
    </w:lvl>
    <w:lvl w:ilvl="6" w:tentative="0">
      <w:start w:val="1"/>
      <w:numFmt w:val="decimal"/>
      <w:lvlText w:val="%7."/>
      <w:lvlJc w:val="left"/>
      <w:pPr>
        <w:ind w:left="3365" w:hanging="420"/>
      </w:pPr>
      <w:rPr>
        <w:rFonts w:hint="eastAsia"/>
      </w:rPr>
    </w:lvl>
    <w:lvl w:ilvl="7" w:tentative="0">
      <w:start w:val="1"/>
      <w:numFmt w:val="lowerLetter"/>
      <w:lvlText w:val="%8)"/>
      <w:lvlJc w:val="left"/>
      <w:pPr>
        <w:ind w:left="3785" w:hanging="420"/>
      </w:pPr>
      <w:rPr>
        <w:rFonts w:hint="eastAsia"/>
      </w:rPr>
    </w:lvl>
    <w:lvl w:ilvl="8" w:tentative="0">
      <w:start w:val="1"/>
      <w:numFmt w:val="lowerRoman"/>
      <w:lvlText w:val="%9."/>
      <w:lvlJc w:val="right"/>
      <w:pPr>
        <w:ind w:left="4205" w:hanging="420"/>
      </w:pPr>
      <w:rPr>
        <w:rFonts w:hint="eastAsia"/>
      </w:rPr>
    </w:lvl>
  </w:abstractNum>
  <w:abstractNum w:abstractNumId="2">
    <w:nsid w:val="0A80729C"/>
    <w:multiLevelType w:val="multilevel"/>
    <w:tmpl w:val="0A80729C"/>
    <w:lvl w:ilvl="0" w:tentative="0">
      <w:start w:val="1"/>
      <w:numFmt w:val="japaneseCounting"/>
      <w:lvlText w:val="第%1章"/>
      <w:lvlJc w:val="left"/>
      <w:pPr>
        <w:ind w:left="1843" w:hanging="1215"/>
      </w:pPr>
      <w:rPr>
        <w:rFonts w:hint="eastAsia"/>
        <w:sz w:val="32"/>
        <w:szCs w:val="32"/>
      </w:rPr>
    </w:lvl>
    <w:lvl w:ilvl="1" w:tentative="0">
      <w:start w:val="1"/>
      <w:numFmt w:val="lowerLetter"/>
      <w:lvlText w:val="%2)"/>
      <w:lvlJc w:val="left"/>
      <w:pPr>
        <w:ind w:left="1468" w:hanging="420"/>
      </w:pPr>
    </w:lvl>
    <w:lvl w:ilvl="2" w:tentative="0">
      <w:start w:val="1"/>
      <w:numFmt w:val="lowerRoman"/>
      <w:lvlText w:val="%3."/>
      <w:lvlJc w:val="right"/>
      <w:pPr>
        <w:ind w:left="1888" w:hanging="420"/>
      </w:pPr>
    </w:lvl>
    <w:lvl w:ilvl="3" w:tentative="0">
      <w:start w:val="1"/>
      <w:numFmt w:val="decimal"/>
      <w:lvlText w:val="%4."/>
      <w:lvlJc w:val="left"/>
      <w:pPr>
        <w:ind w:left="2308" w:hanging="420"/>
      </w:pPr>
    </w:lvl>
    <w:lvl w:ilvl="4" w:tentative="0">
      <w:start w:val="1"/>
      <w:numFmt w:val="lowerLetter"/>
      <w:lvlText w:val="%5)"/>
      <w:lvlJc w:val="left"/>
      <w:pPr>
        <w:ind w:left="2728" w:hanging="420"/>
      </w:pPr>
    </w:lvl>
    <w:lvl w:ilvl="5" w:tentative="0">
      <w:start w:val="1"/>
      <w:numFmt w:val="lowerRoman"/>
      <w:lvlText w:val="%6."/>
      <w:lvlJc w:val="right"/>
      <w:pPr>
        <w:ind w:left="3148" w:hanging="420"/>
      </w:pPr>
    </w:lvl>
    <w:lvl w:ilvl="6" w:tentative="0">
      <w:start w:val="1"/>
      <w:numFmt w:val="decimal"/>
      <w:lvlText w:val="%7."/>
      <w:lvlJc w:val="left"/>
      <w:pPr>
        <w:ind w:left="3568" w:hanging="420"/>
      </w:pPr>
    </w:lvl>
    <w:lvl w:ilvl="7" w:tentative="0">
      <w:start w:val="1"/>
      <w:numFmt w:val="lowerLetter"/>
      <w:lvlText w:val="%8)"/>
      <w:lvlJc w:val="left"/>
      <w:pPr>
        <w:ind w:left="3988" w:hanging="420"/>
      </w:pPr>
    </w:lvl>
    <w:lvl w:ilvl="8" w:tentative="0">
      <w:start w:val="1"/>
      <w:numFmt w:val="lowerRoman"/>
      <w:lvlText w:val="%9."/>
      <w:lvlJc w:val="right"/>
      <w:pPr>
        <w:ind w:left="4408" w:hanging="420"/>
      </w:pPr>
    </w:lvl>
  </w:abstractNum>
  <w:abstractNum w:abstractNumId="3">
    <w:nsid w:val="1F7203B5"/>
    <w:multiLevelType w:val="multilevel"/>
    <w:tmpl w:val="1F7203B5"/>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1322" w:hanging="420"/>
      </w:pPr>
      <w:rPr>
        <w:rFonts w:hint="eastAsia"/>
      </w:rPr>
    </w:lvl>
    <w:lvl w:ilvl="2" w:tentative="0">
      <w:start w:val="1"/>
      <w:numFmt w:val="lowerRoman"/>
      <w:lvlText w:val="%3."/>
      <w:lvlJc w:val="right"/>
      <w:pPr>
        <w:ind w:left="1742" w:hanging="420"/>
      </w:pPr>
      <w:rPr>
        <w:rFonts w:hint="eastAsia"/>
      </w:rPr>
    </w:lvl>
    <w:lvl w:ilvl="3" w:tentative="0">
      <w:start w:val="1"/>
      <w:numFmt w:val="decimal"/>
      <w:lvlText w:val="%4."/>
      <w:lvlJc w:val="left"/>
      <w:pPr>
        <w:ind w:left="2162" w:hanging="420"/>
      </w:pPr>
      <w:rPr>
        <w:rFonts w:hint="eastAsia"/>
      </w:rPr>
    </w:lvl>
    <w:lvl w:ilvl="4" w:tentative="0">
      <w:start w:val="1"/>
      <w:numFmt w:val="lowerLetter"/>
      <w:lvlText w:val="%5)"/>
      <w:lvlJc w:val="left"/>
      <w:pPr>
        <w:ind w:left="2582" w:hanging="420"/>
      </w:pPr>
      <w:rPr>
        <w:rFonts w:hint="eastAsia"/>
      </w:rPr>
    </w:lvl>
    <w:lvl w:ilvl="5" w:tentative="0">
      <w:start w:val="1"/>
      <w:numFmt w:val="lowerRoman"/>
      <w:lvlText w:val="%6."/>
      <w:lvlJc w:val="right"/>
      <w:pPr>
        <w:ind w:left="3002" w:hanging="420"/>
      </w:pPr>
      <w:rPr>
        <w:rFonts w:hint="eastAsia"/>
      </w:rPr>
    </w:lvl>
    <w:lvl w:ilvl="6" w:tentative="0">
      <w:start w:val="1"/>
      <w:numFmt w:val="decimal"/>
      <w:lvlText w:val="%7."/>
      <w:lvlJc w:val="left"/>
      <w:pPr>
        <w:ind w:left="3422" w:hanging="420"/>
      </w:pPr>
      <w:rPr>
        <w:rFonts w:hint="eastAsia"/>
      </w:rPr>
    </w:lvl>
    <w:lvl w:ilvl="7" w:tentative="0">
      <w:start w:val="1"/>
      <w:numFmt w:val="lowerLetter"/>
      <w:lvlText w:val="%8)"/>
      <w:lvlJc w:val="left"/>
      <w:pPr>
        <w:ind w:left="3842" w:hanging="420"/>
      </w:pPr>
      <w:rPr>
        <w:rFonts w:hint="eastAsia"/>
      </w:rPr>
    </w:lvl>
    <w:lvl w:ilvl="8" w:tentative="0">
      <w:start w:val="1"/>
      <w:numFmt w:val="lowerRoman"/>
      <w:lvlText w:val="%9."/>
      <w:lvlJc w:val="right"/>
      <w:pPr>
        <w:ind w:left="4262" w:hanging="420"/>
      </w:pPr>
      <w:rPr>
        <w:rFonts w:hint="eastAsia"/>
      </w:rPr>
    </w:lvl>
  </w:abstractNum>
  <w:abstractNum w:abstractNumId="4">
    <w:nsid w:val="2CC02BE6"/>
    <w:multiLevelType w:val="singleLevel"/>
    <w:tmpl w:val="2CC02BE6"/>
    <w:lvl w:ilvl="0" w:tentative="0">
      <w:start w:val="2"/>
      <w:numFmt w:val="chineseCounting"/>
      <w:suff w:val="space"/>
      <w:lvlText w:val="%1."/>
      <w:lvlJc w:val="left"/>
      <w:rPr>
        <w:rFonts w:hint="eastAsia"/>
      </w:rPr>
    </w:lvl>
  </w:abstractNum>
  <w:abstractNum w:abstractNumId="5">
    <w:nsid w:val="694061C1"/>
    <w:multiLevelType w:val="multilevel"/>
    <w:tmpl w:val="694061C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792F9E"/>
    <w:multiLevelType w:val="multilevel"/>
    <w:tmpl w:val="6C792F9E"/>
    <w:lvl w:ilvl="0" w:tentative="0">
      <w:start w:val="1"/>
      <w:numFmt w:val="decimal"/>
      <w:lvlText w:val="%1"/>
      <w:lvlJc w:val="left"/>
      <w:pPr>
        <w:tabs>
          <w:tab w:val="left" w:pos="425"/>
        </w:tabs>
        <w:ind w:left="0" w:firstLine="0"/>
      </w:pPr>
      <w:rPr>
        <w:rFonts w:hint="eastAsia"/>
        <w:sz w:val="24"/>
        <w:szCs w:val="24"/>
      </w:rPr>
    </w:lvl>
    <w:lvl w:ilvl="1" w:tentative="0">
      <w:start w:val="1"/>
      <w:numFmt w:val="lowerLetter"/>
      <w:lvlText w:val="%2）"/>
      <w:lvlJc w:val="left"/>
      <w:pPr>
        <w:tabs>
          <w:tab w:val="left" w:pos="567"/>
        </w:tabs>
        <w:ind w:left="567" w:hanging="567"/>
      </w:pPr>
      <w:rPr>
        <w:rFonts w:hint="eastAsia"/>
        <w:sz w:val="24"/>
      </w:rPr>
    </w:lvl>
    <w:lvl w:ilvl="2" w:tentative="0">
      <w:start w:val="1"/>
      <w:numFmt w:val="decimal"/>
      <w:lvlText w:val="%1.%2.%3"/>
      <w:lvlJc w:val="left"/>
      <w:pPr>
        <w:tabs>
          <w:tab w:val="left" w:pos="851"/>
        </w:tabs>
        <w:ind w:left="851" w:hanging="709"/>
      </w:pPr>
      <w:rPr>
        <w:rFonts w:hint="eastAsia"/>
        <w:b w:val="0"/>
        <w:sz w:val="24"/>
        <w:szCs w:val="24"/>
      </w:rPr>
    </w:lvl>
    <w:lvl w:ilvl="3" w:tentative="0">
      <w:start w:val="1"/>
      <w:numFmt w:val="decimal"/>
      <w:lvlText w:val="%1.%2.%3.%4"/>
      <w:lvlJc w:val="left"/>
      <w:pPr>
        <w:tabs>
          <w:tab w:val="left" w:pos="851"/>
        </w:tabs>
        <w:ind w:left="851" w:hanging="851"/>
      </w:pPr>
      <w:rPr>
        <w:rFonts w:hint="default" w:ascii="等线" w:hAnsi="等线" w:eastAsia="等线"/>
        <w:b w:val="0"/>
        <w:i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1"/>
  </w:num>
  <w:num w:numId="3">
    <w:abstractNumId w:val="3"/>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mN2Q4NDViNGNhODQyNzNiMGM2MTBiNzM2YWIwMTMifQ=="/>
  </w:docVars>
  <w:rsids>
    <w:rsidRoot w:val="00000000"/>
    <w:rsid w:val="00443541"/>
    <w:rsid w:val="008D7A34"/>
    <w:rsid w:val="01963029"/>
    <w:rsid w:val="01DB1C83"/>
    <w:rsid w:val="02E01C47"/>
    <w:rsid w:val="03FF7CCB"/>
    <w:rsid w:val="05CB7E27"/>
    <w:rsid w:val="05F61704"/>
    <w:rsid w:val="06BA47FA"/>
    <w:rsid w:val="07CF2B8E"/>
    <w:rsid w:val="08544306"/>
    <w:rsid w:val="08724EC5"/>
    <w:rsid w:val="08BA15F2"/>
    <w:rsid w:val="0A1B42C9"/>
    <w:rsid w:val="0B380146"/>
    <w:rsid w:val="0B9144D2"/>
    <w:rsid w:val="0C684A5B"/>
    <w:rsid w:val="0CAA6E21"/>
    <w:rsid w:val="0CB278EB"/>
    <w:rsid w:val="0CC71781"/>
    <w:rsid w:val="0CE81861"/>
    <w:rsid w:val="0D781CE4"/>
    <w:rsid w:val="0DC12675"/>
    <w:rsid w:val="0E05778A"/>
    <w:rsid w:val="0F225395"/>
    <w:rsid w:val="11C6323B"/>
    <w:rsid w:val="12665599"/>
    <w:rsid w:val="14A45CF2"/>
    <w:rsid w:val="17530944"/>
    <w:rsid w:val="1842298A"/>
    <w:rsid w:val="19371E75"/>
    <w:rsid w:val="193B3774"/>
    <w:rsid w:val="19D16363"/>
    <w:rsid w:val="19F4792E"/>
    <w:rsid w:val="1ACA1981"/>
    <w:rsid w:val="1BE539D2"/>
    <w:rsid w:val="1D3330F7"/>
    <w:rsid w:val="1D3B25A7"/>
    <w:rsid w:val="1FF50608"/>
    <w:rsid w:val="20754614"/>
    <w:rsid w:val="20BA1273"/>
    <w:rsid w:val="21052502"/>
    <w:rsid w:val="22EC1AEA"/>
    <w:rsid w:val="22F8048F"/>
    <w:rsid w:val="23F7194A"/>
    <w:rsid w:val="243D7053"/>
    <w:rsid w:val="254F040F"/>
    <w:rsid w:val="25693AE6"/>
    <w:rsid w:val="2657371E"/>
    <w:rsid w:val="26ED5E31"/>
    <w:rsid w:val="2746270F"/>
    <w:rsid w:val="279D1F9C"/>
    <w:rsid w:val="27DB0F4E"/>
    <w:rsid w:val="28102ED9"/>
    <w:rsid w:val="28577A06"/>
    <w:rsid w:val="294E4726"/>
    <w:rsid w:val="2A1B641D"/>
    <w:rsid w:val="2A900B3D"/>
    <w:rsid w:val="2AA81DDA"/>
    <w:rsid w:val="2C292A92"/>
    <w:rsid w:val="2F0F3231"/>
    <w:rsid w:val="2F67713B"/>
    <w:rsid w:val="31507939"/>
    <w:rsid w:val="31603DCF"/>
    <w:rsid w:val="3188227B"/>
    <w:rsid w:val="32DA54BB"/>
    <w:rsid w:val="35523A2F"/>
    <w:rsid w:val="3560565E"/>
    <w:rsid w:val="35EB4B81"/>
    <w:rsid w:val="362B4280"/>
    <w:rsid w:val="3684230E"/>
    <w:rsid w:val="399E6CBE"/>
    <w:rsid w:val="3A005FC2"/>
    <w:rsid w:val="3A9E3272"/>
    <w:rsid w:val="3C3905DA"/>
    <w:rsid w:val="3CA01523"/>
    <w:rsid w:val="3CD63197"/>
    <w:rsid w:val="3CD967E3"/>
    <w:rsid w:val="3CED0E1D"/>
    <w:rsid w:val="3CFA67C7"/>
    <w:rsid w:val="3D1B32A0"/>
    <w:rsid w:val="3D1E0C3A"/>
    <w:rsid w:val="3E8F315C"/>
    <w:rsid w:val="3F2E1CCF"/>
    <w:rsid w:val="3F3B3E79"/>
    <w:rsid w:val="3F6F1681"/>
    <w:rsid w:val="3FBE2DAE"/>
    <w:rsid w:val="40027855"/>
    <w:rsid w:val="409465E7"/>
    <w:rsid w:val="41BD66D4"/>
    <w:rsid w:val="434A704E"/>
    <w:rsid w:val="43A833B4"/>
    <w:rsid w:val="44030457"/>
    <w:rsid w:val="441D78FE"/>
    <w:rsid w:val="44D4644D"/>
    <w:rsid w:val="47C63F67"/>
    <w:rsid w:val="49B04D70"/>
    <w:rsid w:val="49CE706B"/>
    <w:rsid w:val="4A783AE0"/>
    <w:rsid w:val="4AB8212E"/>
    <w:rsid w:val="4B6A1914"/>
    <w:rsid w:val="4C7E2F03"/>
    <w:rsid w:val="4C8B2E85"/>
    <w:rsid w:val="4CA50A39"/>
    <w:rsid w:val="4CBA6DD9"/>
    <w:rsid w:val="4D0746E4"/>
    <w:rsid w:val="4D690F74"/>
    <w:rsid w:val="4E3B55B7"/>
    <w:rsid w:val="4EF01239"/>
    <w:rsid w:val="4F132029"/>
    <w:rsid w:val="4F606575"/>
    <w:rsid w:val="4F6A7FED"/>
    <w:rsid w:val="50663340"/>
    <w:rsid w:val="51644DBE"/>
    <w:rsid w:val="522C4D3F"/>
    <w:rsid w:val="52854FEC"/>
    <w:rsid w:val="528D02F7"/>
    <w:rsid w:val="53886B25"/>
    <w:rsid w:val="54297C62"/>
    <w:rsid w:val="543E6D78"/>
    <w:rsid w:val="547075D6"/>
    <w:rsid w:val="54B27BEE"/>
    <w:rsid w:val="556258FA"/>
    <w:rsid w:val="56F32350"/>
    <w:rsid w:val="576D24F2"/>
    <w:rsid w:val="577218B7"/>
    <w:rsid w:val="577625C7"/>
    <w:rsid w:val="57FF5592"/>
    <w:rsid w:val="5AD24107"/>
    <w:rsid w:val="5B7E470F"/>
    <w:rsid w:val="5D424EE3"/>
    <w:rsid w:val="5D6121B1"/>
    <w:rsid w:val="5D7B587A"/>
    <w:rsid w:val="5EA84E82"/>
    <w:rsid w:val="5EC21F1E"/>
    <w:rsid w:val="5ECB647C"/>
    <w:rsid w:val="6283706E"/>
    <w:rsid w:val="64BE25DF"/>
    <w:rsid w:val="64F74A57"/>
    <w:rsid w:val="6530528B"/>
    <w:rsid w:val="66A86E60"/>
    <w:rsid w:val="66E65CA5"/>
    <w:rsid w:val="68DC3034"/>
    <w:rsid w:val="68ED02CC"/>
    <w:rsid w:val="68EF4ABE"/>
    <w:rsid w:val="6A022F6E"/>
    <w:rsid w:val="6A2B4273"/>
    <w:rsid w:val="6A3053E5"/>
    <w:rsid w:val="6BAE6F0A"/>
    <w:rsid w:val="6CA708AB"/>
    <w:rsid w:val="6CAE0304"/>
    <w:rsid w:val="6DDC37B1"/>
    <w:rsid w:val="6E55366C"/>
    <w:rsid w:val="6EE154CD"/>
    <w:rsid w:val="6F0926A9"/>
    <w:rsid w:val="6F6D2C38"/>
    <w:rsid w:val="70903082"/>
    <w:rsid w:val="725105EF"/>
    <w:rsid w:val="7283211D"/>
    <w:rsid w:val="728C1627"/>
    <w:rsid w:val="73F57D1A"/>
    <w:rsid w:val="78061467"/>
    <w:rsid w:val="782347DB"/>
    <w:rsid w:val="79E47F9A"/>
    <w:rsid w:val="79FC430A"/>
    <w:rsid w:val="7B1D3764"/>
    <w:rsid w:val="7BDE7601"/>
    <w:rsid w:val="7C411978"/>
    <w:rsid w:val="7DBC2CCF"/>
    <w:rsid w:val="7DD945F0"/>
    <w:rsid w:val="7E5D031B"/>
    <w:rsid w:val="7F9A199A"/>
    <w:rsid w:val="A5FFA04F"/>
    <w:rsid w:val="DEF78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autoRedefine/>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jc w:val="center"/>
      <w:outlineLvl w:val="2"/>
    </w:pPr>
    <w:rPr>
      <w:rFonts w:ascii="宋体"/>
      <w:b/>
      <w:bCs/>
      <w:sz w:val="32"/>
      <w:szCs w:val="32"/>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rPr>
      <w:rFonts w:ascii="宋体" w:hAnsi="Arial"/>
      <w:sz w:val="28"/>
    </w:rPr>
  </w:style>
  <w:style w:type="paragraph" w:styleId="3">
    <w:name w:val="toc 2"/>
    <w:basedOn w:val="1"/>
    <w:next w:val="1"/>
    <w:autoRedefine/>
    <w:qFormat/>
    <w:uiPriority w:val="39"/>
    <w:pPr>
      <w:ind w:left="210"/>
      <w:jc w:val="left"/>
    </w:pPr>
    <w:rPr>
      <w:smallCaps/>
      <w:sz w:val="20"/>
    </w:rPr>
  </w:style>
  <w:style w:type="paragraph" w:styleId="6">
    <w:name w:val="Normal Indent"/>
    <w:basedOn w:val="1"/>
    <w:qFormat/>
    <w:uiPriority w:val="0"/>
    <w:pPr>
      <w:ind w:firstLine="420"/>
    </w:pPr>
    <w:rPr>
      <w:rFonts w:hint="default" w:eastAsia="宋体"/>
      <w:sz w:val="21"/>
    </w:rPr>
  </w:style>
  <w:style w:type="paragraph" w:styleId="7">
    <w:name w:val="annotation text"/>
    <w:basedOn w:val="1"/>
    <w:autoRedefine/>
    <w:qFormat/>
    <w:uiPriority w:val="0"/>
    <w:pPr>
      <w:jc w:val="left"/>
    </w:pPr>
  </w:style>
  <w:style w:type="paragraph" w:styleId="8">
    <w:name w:val="Body Text 3"/>
    <w:basedOn w:val="1"/>
    <w:autoRedefine/>
    <w:qFormat/>
    <w:uiPriority w:val="0"/>
    <w:rPr>
      <w:rFonts w:ascii="黑体" w:hAnsi="Arial" w:eastAsia="黑体"/>
      <w:b/>
      <w:sz w:val="28"/>
    </w:rPr>
  </w:style>
  <w:style w:type="paragraph" w:styleId="9">
    <w:name w:val="Body Text Indent"/>
    <w:basedOn w:val="1"/>
    <w:next w:val="10"/>
    <w:autoRedefine/>
    <w:qFormat/>
    <w:uiPriority w:val="0"/>
    <w:pPr>
      <w:ind w:firstLine="645"/>
    </w:pPr>
    <w:rPr>
      <w:rFonts w:ascii="楷体_GB2312" w:eastAsia="楷体_GB2312"/>
      <w:sz w:val="32"/>
    </w:rPr>
  </w:style>
  <w:style w:type="paragraph" w:styleId="10">
    <w:name w:val="envelope return"/>
    <w:basedOn w:val="11"/>
    <w:autoRedefine/>
    <w:qFormat/>
    <w:uiPriority w:val="0"/>
    <w:pPr>
      <w:snapToGrid w:val="0"/>
    </w:pPr>
    <w:rPr>
      <w:rFonts w:ascii="Arial" w:hAnsi="Arial"/>
    </w:rPr>
  </w:style>
  <w:style w:type="paragraph" w:customStyle="1" w:styleId="11">
    <w:name w:val="正文_2"/>
    <w:next w:val="1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模板普通正文"/>
    <w:basedOn w:val="13"/>
    <w:autoRedefine/>
    <w:qFormat/>
    <w:uiPriority w:val="0"/>
    <w:pPr>
      <w:spacing w:beforeLines="50" w:after="10"/>
      <w:ind w:firstLine="490" w:firstLineChars="175"/>
      <w:jc w:val="left"/>
    </w:pPr>
  </w:style>
  <w:style w:type="paragraph" w:customStyle="1" w:styleId="13">
    <w:name w:val="正文文本缩进_0"/>
    <w:basedOn w:val="11"/>
    <w:next w:val="10"/>
    <w:autoRedefine/>
    <w:qFormat/>
    <w:uiPriority w:val="0"/>
    <w:pPr>
      <w:ind w:firstLine="645"/>
    </w:pPr>
    <w:rPr>
      <w:rFonts w:ascii="楷体_GB2312" w:eastAsia="楷体_GB2312"/>
      <w:sz w:val="32"/>
    </w:rPr>
  </w:style>
  <w:style w:type="paragraph" w:styleId="14">
    <w:name w:val="List Continue"/>
    <w:basedOn w:val="1"/>
    <w:autoRedefine/>
    <w:qFormat/>
    <w:uiPriority w:val="0"/>
    <w:pPr>
      <w:spacing w:after="120"/>
      <w:ind w:left="420" w:leftChars="200"/>
    </w:pPr>
    <w:rPr>
      <w:szCs w:val="24"/>
    </w:rPr>
  </w:style>
  <w:style w:type="paragraph" w:styleId="15">
    <w:name w:val="toc 3"/>
    <w:basedOn w:val="1"/>
    <w:next w:val="1"/>
    <w:autoRedefine/>
    <w:qFormat/>
    <w:uiPriority w:val="39"/>
    <w:pPr>
      <w:ind w:left="420"/>
      <w:jc w:val="left"/>
    </w:pPr>
    <w:rPr>
      <w:i/>
      <w:iCs/>
      <w:sz w:val="20"/>
    </w:rPr>
  </w:style>
  <w:style w:type="paragraph" w:styleId="16">
    <w:name w:val="Plain Text"/>
    <w:basedOn w:val="1"/>
    <w:autoRedefine/>
    <w:qFormat/>
    <w:uiPriority w:val="0"/>
    <w:rPr>
      <w:rFonts w:ascii="宋体" w:hAnsi="Courier New"/>
    </w:rPr>
  </w:style>
  <w:style w:type="paragraph" w:styleId="17">
    <w:name w:val="Date"/>
    <w:basedOn w:val="1"/>
    <w:next w:val="1"/>
    <w:autoRedefine/>
    <w:qFormat/>
    <w:uiPriority w:val="0"/>
    <w:rPr>
      <w:b/>
      <w:sz w:val="28"/>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0">
    <w:name w:val="List"/>
    <w:basedOn w:val="1"/>
    <w:autoRedefine/>
    <w:qFormat/>
    <w:uiPriority w:val="0"/>
    <w:pPr>
      <w:ind w:left="200" w:hanging="200" w:hangingChars="200"/>
    </w:pPr>
  </w:style>
  <w:style w:type="paragraph" w:styleId="21">
    <w:name w:val="index 1"/>
    <w:basedOn w:val="1"/>
    <w:next w:val="1"/>
    <w:autoRedefine/>
    <w:semiHidden/>
    <w:qFormat/>
    <w:uiPriority w:val="0"/>
    <w:pPr>
      <w:jc w:val="center"/>
    </w:pPr>
    <w:rPr>
      <w:rFonts w:ascii="仿宋_GB2312" w:eastAsia="仿宋_GB2312"/>
      <w:b/>
      <w:bCs/>
      <w:sz w:val="28"/>
    </w:rPr>
  </w:style>
  <w:style w:type="paragraph" w:styleId="22">
    <w:name w:val="Body Text First Indent 2"/>
    <w:basedOn w:val="9"/>
    <w:autoRedefine/>
    <w:qFormat/>
    <w:uiPriority w:val="0"/>
    <w:pPr>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autoRedefine/>
    <w:qFormat/>
    <w:uiPriority w:val="99"/>
    <w:rPr>
      <w:color w:val="0000FF"/>
      <w:u w:val="single"/>
    </w:rPr>
  </w:style>
  <w:style w:type="paragraph" w:customStyle="1" w:styleId="28">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29">
    <w:name w:val="D&amp;L"/>
    <w:basedOn w:val="19"/>
    <w:autoRedefine/>
    <w:qFormat/>
    <w:uiPriority w:val="0"/>
    <w:pPr>
      <w:pBdr>
        <w:bottom w:val="thinThickSmallGap" w:color="auto" w:sz="18" w:space="1"/>
      </w:pBdr>
      <w:adjustRightInd w:val="0"/>
      <w:snapToGrid/>
      <w:spacing w:line="240" w:lineRule="atLeast"/>
      <w:textAlignment w:val="baseline"/>
    </w:pPr>
    <w:rPr>
      <w:kern w:val="0"/>
      <w:sz w:val="24"/>
    </w:rPr>
  </w:style>
  <w:style w:type="paragraph" w:styleId="30">
    <w:name w:val="List Paragraph"/>
    <w:basedOn w:val="1"/>
    <w:autoRedefine/>
    <w:qFormat/>
    <w:uiPriority w:val="0"/>
    <w:pPr>
      <w:ind w:firstLine="420" w:firstLineChars="200"/>
    </w:pPr>
    <w:rPr>
      <w:rFonts w:ascii="Calibri" w:hAnsi="Calibri"/>
      <w:szCs w:val="22"/>
    </w:rPr>
  </w:style>
  <w:style w:type="paragraph" w:customStyle="1" w:styleId="31">
    <w:name w:val="Char Char Char Char Char Char Char1 Char"/>
    <w:basedOn w:val="1"/>
    <w:autoRedefine/>
    <w:qFormat/>
    <w:uiPriority w:val="0"/>
    <w:rPr>
      <w:rFonts w:ascii="Tahoma" w:hAnsi="Tahoma"/>
      <w:sz w:val="24"/>
    </w:rPr>
  </w:style>
  <w:style w:type="paragraph" w:customStyle="1" w:styleId="32">
    <w:name w:val="p0"/>
    <w:basedOn w:val="1"/>
    <w:autoRedefine/>
    <w:qFormat/>
    <w:uiPriority w:val="0"/>
    <w:pPr>
      <w:widowControl/>
    </w:pPr>
    <w:rPr>
      <w:rFonts w:ascii="Calibri" w:hAnsi="Calibri" w:eastAsia="宋体" w:cs="黑体"/>
      <w:kern w:val="0"/>
      <w:szCs w:val="21"/>
    </w:rPr>
  </w:style>
  <w:style w:type="table" w:customStyle="1" w:styleId="33">
    <w:name w:val="Table Normal"/>
    <w:semiHidden/>
    <w:unhideWhenUsed/>
    <w:qFormat/>
    <w:uiPriority w:val="0"/>
    <w:tblPr>
      <w:tblCellMar>
        <w:top w:w="0" w:type="dxa"/>
        <w:left w:w="0" w:type="dxa"/>
        <w:bottom w:w="0" w:type="dxa"/>
        <w:right w:w="0" w:type="dxa"/>
      </w:tblCellMar>
    </w:tblPr>
  </w:style>
  <w:style w:type="paragraph" w:customStyle="1" w:styleId="34">
    <w:name w:val="Table Text"/>
    <w:basedOn w:val="1"/>
    <w:semiHidden/>
    <w:qFormat/>
    <w:uiPriority w:val="0"/>
    <w:rPr>
      <w:rFonts w:ascii="仿宋" w:hAnsi="仿宋" w:eastAsia="仿宋" w:cs="仿宋"/>
      <w:sz w:val="28"/>
      <w:szCs w:val="28"/>
      <w:lang w:val="en-US" w:eastAsia="en-US" w:bidi="ar-SA"/>
    </w:rPr>
  </w:style>
  <w:style w:type="paragraph" w:customStyle="1" w:styleId="35">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6">
    <w:name w:val="国标3级"/>
    <w:basedOn w:val="1"/>
    <w:semiHidden/>
    <w:qFormat/>
    <w:uiPriority w:val="0"/>
    <w:pPr>
      <w:snapToGrid w:val="0"/>
      <w:spacing w:line="312" w:lineRule="exact"/>
    </w:pPr>
    <w:rPr>
      <w:rFonts w:hint="default" w:ascii="宋体" w:hAnsi="宋体" w:eastAsia="宋体"/>
      <w:color w:val="000000"/>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23740</Words>
  <Characters>24798</Characters>
  <Lines>0</Lines>
  <Paragraphs>0</Paragraphs>
  <TotalTime>28</TotalTime>
  <ScaleCrop>false</ScaleCrop>
  <LinksUpToDate>false</LinksUpToDate>
  <CharactersWithSpaces>26996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2022-03-29T14:33:00Z</dcterms:created>
  <dc:creator>Administrator</dc:creator>
  <cp:lastModifiedBy>shiyu</cp:lastModifiedBy>
  <cp:lastPrinted>2022-04-14T17:31:00Z</cp:lastPrinted>
  <dcterms:modified xsi:type="dcterms:W3CDTF">2024-09-29T02:18:35Z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0E20B4FB3A5B439B86EF024A99CE4BE4_13</vt:lpwstr>
  </property>
</Properties>
</file>